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4E7" w:rsidRPr="00412060" w:rsidRDefault="006924E7" w:rsidP="00412060">
      <w:pPr>
        <w:autoSpaceDE w:val="0"/>
        <w:autoSpaceDN w:val="0"/>
        <w:adjustRightInd w:val="0"/>
        <w:spacing w:before="40" w:after="160"/>
        <w:jc w:val="both"/>
        <w:rPr>
          <w:rFonts w:ascii="Segoe UI Light" w:hAnsi="Segoe UI Light" w:cs="Arial"/>
          <w:b/>
        </w:rPr>
      </w:pPr>
    </w:p>
    <w:p w:rsidR="006924E7" w:rsidRPr="00412060" w:rsidRDefault="006924E7" w:rsidP="00412060">
      <w:pPr>
        <w:autoSpaceDE w:val="0"/>
        <w:autoSpaceDN w:val="0"/>
        <w:adjustRightInd w:val="0"/>
        <w:spacing w:before="40" w:after="160"/>
        <w:jc w:val="both"/>
        <w:rPr>
          <w:rFonts w:ascii="Segoe UI Light" w:hAnsi="Segoe UI Light" w:cs="Arial"/>
          <w:b/>
        </w:rPr>
      </w:pPr>
    </w:p>
    <w:p w:rsidR="006924E7" w:rsidRPr="00412060" w:rsidRDefault="006924E7" w:rsidP="00412060">
      <w:pPr>
        <w:autoSpaceDE w:val="0"/>
        <w:autoSpaceDN w:val="0"/>
        <w:adjustRightInd w:val="0"/>
        <w:spacing w:before="40" w:after="160"/>
        <w:jc w:val="both"/>
        <w:rPr>
          <w:rFonts w:ascii="Segoe UI Light" w:hAnsi="Segoe UI Light" w:cs="Arial"/>
          <w:b/>
        </w:rPr>
      </w:pPr>
    </w:p>
    <w:p w:rsidR="006924E7" w:rsidRPr="004C607F" w:rsidRDefault="006924E7" w:rsidP="00412060">
      <w:pPr>
        <w:pStyle w:val="Title"/>
        <w:jc w:val="both"/>
        <w:rPr>
          <w:rFonts w:ascii="Segoe UI Light" w:hAnsi="Segoe UI Light"/>
          <w:sz w:val="52"/>
          <w:szCs w:val="52"/>
        </w:rPr>
      </w:pPr>
      <w:r w:rsidRPr="004C607F">
        <w:rPr>
          <w:rFonts w:ascii="Segoe UI Light" w:hAnsi="Segoe UI Light"/>
          <w:sz w:val="52"/>
          <w:szCs w:val="52"/>
        </w:rPr>
        <w:t>Regionalne konsorcja spółdzielni socjalnych oraz przedsiębiorstw społecznych we Włoszech –przegląd</w:t>
      </w:r>
    </w:p>
    <w:p w:rsidR="006924E7" w:rsidRPr="004C607F" w:rsidRDefault="006924E7" w:rsidP="00412060">
      <w:pPr>
        <w:pStyle w:val="Title"/>
        <w:jc w:val="both"/>
        <w:rPr>
          <w:rFonts w:ascii="Segoe UI Light" w:hAnsi="Segoe UI Light"/>
          <w:sz w:val="52"/>
          <w:szCs w:val="52"/>
        </w:rPr>
      </w:pPr>
      <w:r>
        <w:rPr>
          <w:noProof/>
        </w:rPr>
        <w:pict>
          <v:line id="_x0000_s1035" style="position:absolute;left:0;text-align:left;z-index:251662848" from="0,9.45pt" to="485pt,9.45pt" strokecolor="#396" strokeweight="2.25pt"/>
        </w:pict>
      </w:r>
    </w:p>
    <w:p w:rsidR="006924E7" w:rsidRPr="00412060" w:rsidRDefault="006924E7" w:rsidP="00412060">
      <w:pPr>
        <w:autoSpaceDE w:val="0"/>
        <w:autoSpaceDN w:val="0"/>
        <w:adjustRightInd w:val="0"/>
        <w:spacing w:before="40" w:after="160"/>
        <w:jc w:val="both"/>
        <w:rPr>
          <w:rFonts w:ascii="Segoe UI Light" w:hAnsi="Segoe UI Light" w:cs="Arial"/>
          <w:b/>
        </w:rPr>
      </w:pPr>
    </w:p>
    <w:p w:rsidR="006924E7" w:rsidRPr="00412060" w:rsidRDefault="006924E7" w:rsidP="00412060">
      <w:pPr>
        <w:autoSpaceDE w:val="0"/>
        <w:autoSpaceDN w:val="0"/>
        <w:adjustRightInd w:val="0"/>
        <w:spacing w:before="40" w:after="160"/>
        <w:jc w:val="both"/>
        <w:rPr>
          <w:rFonts w:ascii="Segoe UI Light" w:hAnsi="Segoe UI Light" w:cs="Arial"/>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9" o:spid="_x0000_s1036" type="#_x0000_t75" style="position:absolute;left:0;text-align:left;margin-left:0;margin-top:-.15pt;width:123.5pt;height:194.5pt;z-index:251661824;visibility:visible;mso-position-horizontal:left">
            <v:imagedata r:id="rId7" o:title=""/>
            <w10:wrap type="square" side="right"/>
          </v:shape>
        </w:pict>
      </w:r>
      <w:r w:rsidRPr="00412060">
        <w:rPr>
          <w:rFonts w:ascii="Segoe UI Light" w:hAnsi="Segoe UI Light" w:cs="Arial"/>
          <w:b/>
        </w:rPr>
        <w:br w:type="textWrapping" w:clear="all"/>
      </w:r>
    </w:p>
    <w:p w:rsidR="006924E7" w:rsidRPr="00412060" w:rsidRDefault="006924E7" w:rsidP="00412060">
      <w:pPr>
        <w:autoSpaceDE w:val="0"/>
        <w:autoSpaceDN w:val="0"/>
        <w:adjustRightInd w:val="0"/>
        <w:spacing w:before="40" w:after="160"/>
        <w:jc w:val="both"/>
        <w:rPr>
          <w:rFonts w:ascii="Segoe UI Light" w:hAnsi="Segoe UI Light" w:cs="Arial"/>
          <w:b/>
        </w:rPr>
      </w:pPr>
    </w:p>
    <w:p w:rsidR="006924E7" w:rsidRPr="00412060" w:rsidRDefault="006924E7" w:rsidP="00412060">
      <w:pPr>
        <w:autoSpaceDE w:val="0"/>
        <w:autoSpaceDN w:val="0"/>
        <w:adjustRightInd w:val="0"/>
        <w:spacing w:before="40" w:after="160"/>
        <w:jc w:val="both"/>
        <w:rPr>
          <w:rFonts w:ascii="Segoe UI Light" w:hAnsi="Segoe UI Light" w:cs="Arial"/>
          <w:b/>
        </w:rPr>
      </w:pPr>
      <w:bookmarkStart w:id="0" w:name="_GoBack"/>
      <w:bookmarkEnd w:id="0"/>
    </w:p>
    <w:p w:rsidR="006924E7" w:rsidRPr="00412060" w:rsidRDefault="006924E7" w:rsidP="00412060">
      <w:pPr>
        <w:autoSpaceDE w:val="0"/>
        <w:autoSpaceDN w:val="0"/>
        <w:adjustRightInd w:val="0"/>
        <w:spacing w:before="40" w:after="160"/>
        <w:jc w:val="both"/>
        <w:rPr>
          <w:rFonts w:ascii="Segoe UI Light" w:hAnsi="Segoe UI Light" w:cs="Arial"/>
          <w:b/>
        </w:rPr>
      </w:pPr>
    </w:p>
    <w:p w:rsidR="006924E7" w:rsidRPr="004C607F" w:rsidRDefault="006924E7" w:rsidP="00412060">
      <w:pPr>
        <w:autoSpaceDE w:val="0"/>
        <w:autoSpaceDN w:val="0"/>
        <w:adjustRightInd w:val="0"/>
        <w:spacing w:before="40" w:after="160"/>
        <w:jc w:val="both"/>
        <w:rPr>
          <w:rFonts w:ascii="Segoe UI Light" w:hAnsi="Segoe UI Light" w:cs="Arial"/>
          <w:b/>
          <w:sz w:val="28"/>
          <w:szCs w:val="28"/>
          <w:lang w:val="it-IT"/>
        </w:rPr>
      </w:pPr>
      <w:r w:rsidRPr="004C607F">
        <w:rPr>
          <w:rFonts w:ascii="Segoe UI Light" w:hAnsi="Segoe UI Light" w:cs="Arial"/>
          <w:b/>
          <w:sz w:val="28"/>
          <w:szCs w:val="28"/>
          <w:lang w:val="it-IT"/>
        </w:rPr>
        <w:t>Autorzy: Pierluca Ghibelli and Chiara Maule</w:t>
      </w:r>
    </w:p>
    <w:p w:rsidR="006924E7" w:rsidRPr="004C607F" w:rsidRDefault="006924E7" w:rsidP="004C607F">
      <w:pPr>
        <w:autoSpaceDE w:val="0"/>
        <w:autoSpaceDN w:val="0"/>
        <w:adjustRightInd w:val="0"/>
        <w:spacing w:before="40" w:after="160"/>
        <w:jc w:val="both"/>
        <w:rPr>
          <w:rFonts w:ascii="Segoe UI Light" w:hAnsi="Segoe UI Light" w:cs="Arial"/>
          <w:b/>
          <w:sz w:val="28"/>
          <w:szCs w:val="28"/>
        </w:rPr>
      </w:pPr>
      <w:r w:rsidRPr="004C607F">
        <w:rPr>
          <w:rFonts w:ascii="Segoe UI Light" w:hAnsi="Segoe UI Light" w:cs="Arial"/>
          <w:b/>
          <w:sz w:val="28"/>
          <w:szCs w:val="28"/>
        </w:rPr>
        <w:t>Tłumaczenie: Aleksandra Wojtaszek</w:t>
      </w:r>
    </w:p>
    <w:p w:rsidR="006924E7" w:rsidRPr="004C607F" w:rsidRDefault="006924E7" w:rsidP="00412060">
      <w:pPr>
        <w:autoSpaceDE w:val="0"/>
        <w:autoSpaceDN w:val="0"/>
        <w:adjustRightInd w:val="0"/>
        <w:spacing w:before="40" w:after="160"/>
        <w:jc w:val="both"/>
        <w:rPr>
          <w:rFonts w:ascii="Segoe UI Light" w:hAnsi="Segoe UI Light" w:cs="Arial"/>
          <w:b/>
          <w:sz w:val="32"/>
          <w:szCs w:val="32"/>
          <w:lang w:val="it-IT"/>
        </w:rPr>
      </w:pPr>
    </w:p>
    <w:p w:rsidR="006924E7" w:rsidRPr="00412060" w:rsidRDefault="006924E7" w:rsidP="00412060">
      <w:pPr>
        <w:pStyle w:val="TOCHeading"/>
        <w:jc w:val="both"/>
        <w:rPr>
          <w:rFonts w:ascii="Segoe UI Light" w:hAnsi="Segoe UI Light"/>
          <w:b w:val="0"/>
          <w:bCs w:val="0"/>
          <w:color w:val="auto"/>
          <w:sz w:val="22"/>
          <w:szCs w:val="22"/>
          <w:lang w:val="it-IT"/>
        </w:rPr>
      </w:pPr>
    </w:p>
    <w:p w:rsidR="006924E7" w:rsidRPr="00412060" w:rsidRDefault="006924E7" w:rsidP="00412060">
      <w:pPr>
        <w:pStyle w:val="TOCHeading"/>
        <w:jc w:val="both"/>
        <w:rPr>
          <w:rFonts w:ascii="Segoe UI Light" w:hAnsi="Segoe UI Light"/>
          <w:b w:val="0"/>
          <w:bCs w:val="0"/>
          <w:color w:val="auto"/>
          <w:sz w:val="22"/>
          <w:szCs w:val="22"/>
          <w:lang w:val="it-IT"/>
        </w:rPr>
      </w:pPr>
    </w:p>
    <w:p w:rsidR="006924E7" w:rsidRDefault="006924E7" w:rsidP="00412060">
      <w:pPr>
        <w:pStyle w:val="TOCHeading"/>
        <w:jc w:val="both"/>
        <w:rPr>
          <w:rFonts w:ascii="Segoe UI Light" w:hAnsi="Segoe UI Light"/>
          <w:sz w:val="24"/>
          <w:lang w:val="it-IT"/>
        </w:rPr>
      </w:pPr>
    </w:p>
    <w:p w:rsidR="006924E7" w:rsidRPr="00412060" w:rsidRDefault="006924E7" w:rsidP="00412060">
      <w:pPr>
        <w:pStyle w:val="TOCHeading"/>
        <w:jc w:val="both"/>
        <w:rPr>
          <w:rFonts w:ascii="Segoe UI Light" w:hAnsi="Segoe UI Light"/>
          <w:sz w:val="24"/>
          <w:lang w:val="it-IT"/>
        </w:rPr>
      </w:pPr>
      <w:r w:rsidRPr="00412060">
        <w:rPr>
          <w:rFonts w:ascii="Segoe UI Light" w:hAnsi="Segoe UI Light"/>
          <w:sz w:val="24"/>
          <w:lang w:val="it-IT"/>
        </w:rPr>
        <w:t>Spis treści</w:t>
      </w:r>
    </w:p>
    <w:p w:rsidR="006924E7" w:rsidRPr="00412060" w:rsidRDefault="006924E7" w:rsidP="00412060">
      <w:pPr>
        <w:pStyle w:val="TOC1"/>
        <w:rPr>
          <w:rFonts w:ascii="Segoe UI Light" w:hAnsi="Segoe UI Light"/>
          <w:noProof/>
          <w:sz w:val="24"/>
          <w:szCs w:val="24"/>
        </w:rPr>
      </w:pPr>
      <w:r w:rsidRPr="00412060">
        <w:rPr>
          <w:rFonts w:ascii="Segoe UI Light" w:hAnsi="Segoe UI Light"/>
          <w:lang w:val="en-GB"/>
        </w:rPr>
        <w:fldChar w:fldCharType="begin"/>
      </w:r>
      <w:r w:rsidRPr="00412060">
        <w:rPr>
          <w:rFonts w:ascii="Segoe UI Light" w:hAnsi="Segoe UI Light"/>
          <w:lang w:val="en-GB"/>
        </w:rPr>
        <w:instrText xml:space="preserve"> TOC \o "1-3" \h \z \u </w:instrText>
      </w:r>
      <w:r w:rsidRPr="00412060">
        <w:rPr>
          <w:rFonts w:ascii="Segoe UI Light" w:hAnsi="Segoe UI Light"/>
          <w:lang w:val="en-GB"/>
        </w:rPr>
        <w:fldChar w:fldCharType="separate"/>
      </w:r>
      <w:hyperlink w:anchor="_Toc378062951" w:history="1">
        <w:r w:rsidRPr="00412060">
          <w:rPr>
            <w:rStyle w:val="Hyperlink"/>
            <w:rFonts w:ascii="Segoe UI Light" w:hAnsi="Segoe UI Light"/>
            <w:noProof/>
          </w:rPr>
          <w:t>Wstęp</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_Toc378062951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5</w:t>
        </w:r>
        <w:r w:rsidRPr="00412060">
          <w:rPr>
            <w:rFonts w:ascii="Segoe UI Light" w:hAnsi="Segoe UI Light"/>
            <w:noProof/>
            <w:webHidden/>
          </w:rPr>
          <w:fldChar w:fldCharType="end"/>
        </w:r>
      </w:hyperlink>
    </w:p>
    <w:p w:rsidR="006924E7" w:rsidRPr="00412060" w:rsidRDefault="006924E7" w:rsidP="00412060">
      <w:pPr>
        <w:pStyle w:val="TOC1"/>
        <w:rPr>
          <w:rFonts w:ascii="Segoe UI Light" w:hAnsi="Segoe UI Light"/>
          <w:noProof/>
          <w:sz w:val="24"/>
          <w:szCs w:val="24"/>
        </w:rPr>
      </w:pPr>
      <w:hyperlink w:anchor="_Toc378062952" w:history="1">
        <w:r w:rsidRPr="00412060">
          <w:rPr>
            <w:rStyle w:val="Hyperlink"/>
            <w:rFonts w:ascii="Segoe UI Light" w:hAnsi="Segoe UI Light"/>
            <w:noProof/>
          </w:rPr>
          <w:t>1.</w:t>
        </w:r>
        <w:r w:rsidRPr="00412060">
          <w:rPr>
            <w:rFonts w:ascii="Segoe UI Light" w:hAnsi="Segoe UI Light"/>
            <w:noProof/>
            <w:sz w:val="24"/>
            <w:szCs w:val="24"/>
          </w:rPr>
          <w:t xml:space="preserve"> </w:t>
        </w:r>
        <w:r w:rsidRPr="00412060">
          <w:rPr>
            <w:rStyle w:val="Hyperlink"/>
            <w:rFonts w:ascii="Segoe UI Light" w:hAnsi="Segoe UI Light"/>
            <w:noProof/>
          </w:rPr>
          <w:t>Sieci spółdzielni socjalnych oraz przedsiębiorstw społecznych</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_Toc378062952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6</w:t>
        </w:r>
        <w:r w:rsidRPr="00412060">
          <w:rPr>
            <w:rFonts w:ascii="Segoe UI Light" w:hAnsi="Segoe UI Light"/>
            <w:noProof/>
            <w:webHidden/>
          </w:rPr>
          <w:fldChar w:fldCharType="end"/>
        </w:r>
      </w:hyperlink>
    </w:p>
    <w:p w:rsidR="006924E7" w:rsidRPr="00412060" w:rsidRDefault="006924E7" w:rsidP="00412060">
      <w:pPr>
        <w:pStyle w:val="TOC1"/>
        <w:rPr>
          <w:rFonts w:ascii="Segoe UI Light" w:hAnsi="Segoe UI Light"/>
          <w:noProof/>
          <w:sz w:val="24"/>
          <w:szCs w:val="24"/>
        </w:rPr>
      </w:pPr>
      <w:hyperlink w:anchor="_Toc378062953" w:history="1">
        <w:r w:rsidRPr="00412060">
          <w:rPr>
            <w:rStyle w:val="Hyperlink"/>
            <w:rFonts w:ascii="Segoe UI Light" w:hAnsi="Segoe UI Light"/>
            <w:noProof/>
          </w:rPr>
          <w:t>1.1 Networks</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_Toc378062953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6</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54" w:history="1">
        <w:r w:rsidRPr="00412060">
          <w:rPr>
            <w:rStyle w:val="Hyperlink"/>
            <w:rFonts w:ascii="Segoe UI Light" w:hAnsi="Segoe UI Light"/>
            <w:noProof/>
          </w:rPr>
          <w:t>1.1.1 Główne cele oraz cechy sieci przedsiębiorstw społecznych</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_Toc378062954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7</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55" w:history="1">
        <w:r w:rsidRPr="00412060">
          <w:rPr>
            <w:rStyle w:val="Hyperlink"/>
            <w:rFonts w:ascii="Segoe UI Light" w:hAnsi="Segoe UI Light"/>
            <w:noProof/>
          </w:rPr>
          <w:t>1.1.2 Funkcje sieci przedsiębiorstw społecznych</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_Toc378062955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7</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56" w:history="1">
        <w:r w:rsidRPr="00412060">
          <w:rPr>
            <w:rStyle w:val="Hyperlink"/>
            <w:rFonts w:ascii="Segoe UI Light" w:hAnsi="Segoe UI Light"/>
            <w:noProof/>
          </w:rPr>
          <w:t>1.1.3. Różne rodzaje sieci</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_Toc378062956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8</w:t>
        </w:r>
        <w:r w:rsidRPr="00412060">
          <w:rPr>
            <w:rFonts w:ascii="Segoe UI Light" w:hAnsi="Segoe UI Light"/>
            <w:noProof/>
            <w:webHidden/>
          </w:rPr>
          <w:fldChar w:fldCharType="end"/>
        </w:r>
      </w:hyperlink>
    </w:p>
    <w:p w:rsidR="006924E7" w:rsidRPr="00412060" w:rsidRDefault="006924E7" w:rsidP="00412060">
      <w:pPr>
        <w:pStyle w:val="TOC1"/>
        <w:rPr>
          <w:rFonts w:ascii="Segoe UI Light" w:hAnsi="Segoe UI Light"/>
          <w:noProof/>
          <w:sz w:val="24"/>
          <w:szCs w:val="24"/>
        </w:rPr>
      </w:pPr>
      <w:hyperlink w:anchor="_Toc378062957" w:history="1">
        <w:r w:rsidRPr="00412060">
          <w:rPr>
            <w:rStyle w:val="Hyperlink"/>
            <w:rFonts w:ascii="Segoe UI Light" w:hAnsi="Segoe UI Light"/>
            <w:noProof/>
          </w:rPr>
          <w:t>2. Konsorcja: definicja i dane</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_Toc378062957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10</w:t>
        </w:r>
        <w:r w:rsidRPr="00412060">
          <w:rPr>
            <w:rFonts w:ascii="Segoe UI Light" w:hAnsi="Segoe UI Light"/>
            <w:noProof/>
            <w:webHidden/>
          </w:rPr>
          <w:fldChar w:fldCharType="end"/>
        </w:r>
      </w:hyperlink>
    </w:p>
    <w:p w:rsidR="006924E7" w:rsidRPr="00412060" w:rsidRDefault="006924E7" w:rsidP="00412060">
      <w:pPr>
        <w:pStyle w:val="TOC2"/>
        <w:tabs>
          <w:tab w:val="right" w:leader="dot" w:pos="9628"/>
        </w:tabs>
        <w:ind w:left="0"/>
        <w:rPr>
          <w:rFonts w:ascii="Segoe UI Light" w:hAnsi="Segoe UI Light"/>
          <w:noProof/>
          <w:sz w:val="24"/>
          <w:szCs w:val="24"/>
        </w:rPr>
      </w:pPr>
      <w:hyperlink w:anchor="_Toc378062958" w:history="1">
        <w:r w:rsidRPr="00412060">
          <w:rPr>
            <w:rStyle w:val="Hyperlink"/>
            <w:rFonts w:ascii="Segoe UI Light" w:hAnsi="Segoe UI Light"/>
            <w:noProof/>
          </w:rPr>
          <w:t>2.1 Modele oraz wizje współpracy społecznej: wpływ konsorcjów</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_Toc378062958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10</w:t>
        </w:r>
        <w:r w:rsidRPr="00412060">
          <w:rPr>
            <w:rFonts w:ascii="Segoe UI Light" w:hAnsi="Segoe UI Light"/>
            <w:noProof/>
            <w:webHidden/>
          </w:rPr>
          <w:fldChar w:fldCharType="end"/>
        </w:r>
      </w:hyperlink>
    </w:p>
    <w:p w:rsidR="006924E7" w:rsidRPr="00412060" w:rsidRDefault="006924E7" w:rsidP="00412060">
      <w:pPr>
        <w:pStyle w:val="TOC2"/>
        <w:tabs>
          <w:tab w:val="right" w:leader="dot" w:pos="9628"/>
        </w:tabs>
        <w:ind w:left="0"/>
        <w:rPr>
          <w:rFonts w:ascii="Segoe UI Light" w:hAnsi="Segoe UI Light"/>
          <w:noProof/>
          <w:sz w:val="24"/>
          <w:szCs w:val="24"/>
        </w:rPr>
      </w:pPr>
      <w:hyperlink w:anchor="_Toc378062959" w:history="1">
        <w:r w:rsidRPr="00412060">
          <w:rPr>
            <w:rStyle w:val="Hyperlink"/>
            <w:rFonts w:ascii="Segoe UI Light" w:hAnsi="Segoe UI Light"/>
            <w:noProof/>
          </w:rPr>
          <w:t>2.2 Definicja konsorcjum</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_Toc378062959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14</w:t>
        </w:r>
        <w:r w:rsidRPr="00412060">
          <w:rPr>
            <w:rFonts w:ascii="Segoe UI Light" w:hAnsi="Segoe UI Light"/>
            <w:noProof/>
            <w:webHidden/>
          </w:rPr>
          <w:fldChar w:fldCharType="end"/>
        </w:r>
      </w:hyperlink>
    </w:p>
    <w:p w:rsidR="006924E7" w:rsidRPr="00412060" w:rsidRDefault="006924E7" w:rsidP="00412060">
      <w:pPr>
        <w:pStyle w:val="TOC2"/>
        <w:tabs>
          <w:tab w:val="right" w:leader="dot" w:pos="9628"/>
        </w:tabs>
        <w:ind w:left="0"/>
        <w:rPr>
          <w:rFonts w:ascii="Segoe UI Light" w:hAnsi="Segoe UI Light"/>
          <w:noProof/>
          <w:sz w:val="24"/>
          <w:szCs w:val="24"/>
        </w:rPr>
      </w:pPr>
      <w:hyperlink w:anchor="_Toc378062960" w:history="1">
        <w:r w:rsidRPr="00412060">
          <w:rPr>
            <w:rStyle w:val="Hyperlink"/>
            <w:rFonts w:ascii="Segoe UI Light" w:hAnsi="Segoe UI Light"/>
            <w:noProof/>
            <w:lang w:val="en-GB"/>
          </w:rPr>
          <w:t>2.3 Charakterystyka i cel</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_Toc378062960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15</w:t>
        </w:r>
        <w:r w:rsidRPr="00412060">
          <w:rPr>
            <w:rFonts w:ascii="Segoe UI Light" w:hAnsi="Segoe UI Light"/>
            <w:noProof/>
            <w:webHidden/>
          </w:rPr>
          <w:fldChar w:fldCharType="end"/>
        </w:r>
      </w:hyperlink>
    </w:p>
    <w:p w:rsidR="006924E7" w:rsidRPr="00412060" w:rsidRDefault="006924E7" w:rsidP="00412060">
      <w:pPr>
        <w:pStyle w:val="TOC2"/>
        <w:tabs>
          <w:tab w:val="right" w:leader="dot" w:pos="9628"/>
        </w:tabs>
        <w:ind w:left="0"/>
        <w:rPr>
          <w:rFonts w:ascii="Segoe UI Light" w:hAnsi="Segoe UI Light"/>
          <w:noProof/>
          <w:sz w:val="24"/>
          <w:szCs w:val="24"/>
        </w:rPr>
      </w:pPr>
      <w:hyperlink w:anchor="_Toc378062961" w:history="1">
        <w:r w:rsidRPr="00412060">
          <w:rPr>
            <w:rStyle w:val="Hyperlink"/>
            <w:rFonts w:ascii="Segoe UI Light" w:hAnsi="Segoe UI Light"/>
            <w:noProof/>
          </w:rPr>
          <w:t>2.4 Konsorcja: główne działania</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_Toc378062961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15</w:t>
        </w:r>
        <w:r w:rsidRPr="00412060">
          <w:rPr>
            <w:rFonts w:ascii="Segoe UI Light" w:hAnsi="Segoe UI Light"/>
            <w:noProof/>
            <w:webHidden/>
          </w:rPr>
          <w:fldChar w:fldCharType="end"/>
        </w:r>
      </w:hyperlink>
    </w:p>
    <w:p w:rsidR="006924E7" w:rsidRPr="00412060" w:rsidRDefault="006924E7" w:rsidP="00412060">
      <w:pPr>
        <w:pStyle w:val="TOC2"/>
        <w:tabs>
          <w:tab w:val="right" w:leader="dot" w:pos="9628"/>
        </w:tabs>
        <w:ind w:left="0"/>
        <w:rPr>
          <w:rFonts w:ascii="Segoe UI Light" w:hAnsi="Segoe UI Light"/>
          <w:noProof/>
          <w:sz w:val="24"/>
          <w:szCs w:val="24"/>
        </w:rPr>
      </w:pPr>
      <w:hyperlink w:anchor="_Toc378062962" w:history="1">
        <w:r w:rsidRPr="00412060">
          <w:rPr>
            <w:rStyle w:val="Hyperlink"/>
            <w:rFonts w:ascii="Segoe UI Light" w:hAnsi="Segoe UI Light"/>
            <w:noProof/>
          </w:rPr>
          <w:t>2.5 Członkowstwo</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_Toc378062962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17</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63" w:history="1">
        <w:r w:rsidRPr="00412060">
          <w:rPr>
            <w:rStyle w:val="Hyperlink"/>
            <w:rFonts w:ascii="Segoe UI Light" w:hAnsi="Segoe UI Light"/>
            <w:noProof/>
          </w:rPr>
          <w:t>2.5.1 Zasoby ludzkie</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_Toc378062963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18</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64" w:history="1">
        <w:r w:rsidRPr="00412060">
          <w:rPr>
            <w:rStyle w:val="Hyperlink"/>
            <w:rFonts w:ascii="Segoe UI Light" w:hAnsi="Segoe UI Light"/>
            <w:noProof/>
          </w:rPr>
          <w:t>2.5.2 Zarządzanie</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_Toc378062964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18</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65" w:history="1">
        <w:r w:rsidRPr="00412060">
          <w:rPr>
            <w:rStyle w:val="Hyperlink"/>
            <w:rFonts w:ascii="Segoe UI Light" w:hAnsi="Segoe UI Light"/>
            <w:noProof/>
          </w:rPr>
          <w:t>2.5.3 Wydajność gospodarcza</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_Toc378062965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19</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66" w:history="1">
        <w:r w:rsidRPr="00412060">
          <w:rPr>
            <w:rStyle w:val="Hyperlink"/>
            <w:rFonts w:ascii="Segoe UI Light" w:hAnsi="Segoe UI Light"/>
            <w:noProof/>
          </w:rPr>
          <w:t>2.5.4 Inwestycje jakościowe</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_Toc378062966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19</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67" w:history="1">
        <w:r w:rsidRPr="00412060">
          <w:rPr>
            <w:rStyle w:val="Hyperlink"/>
            <w:rFonts w:ascii="Segoe UI Light" w:hAnsi="Segoe UI Light"/>
            <w:noProof/>
          </w:rPr>
          <w:t>2.5.5 Działania nakierowane na współpracę sieciową (networking)</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_Toc378062967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19</w:t>
        </w:r>
        <w:r w:rsidRPr="00412060">
          <w:rPr>
            <w:rFonts w:ascii="Segoe UI Light" w:hAnsi="Segoe UI Light"/>
            <w:noProof/>
            <w:webHidden/>
          </w:rPr>
          <w:fldChar w:fldCharType="end"/>
        </w:r>
      </w:hyperlink>
    </w:p>
    <w:p w:rsidR="006924E7" w:rsidRPr="00412060" w:rsidRDefault="006924E7" w:rsidP="00412060">
      <w:pPr>
        <w:pStyle w:val="TOC1"/>
        <w:rPr>
          <w:rFonts w:ascii="Segoe UI Light" w:hAnsi="Segoe UI Light"/>
          <w:noProof/>
          <w:sz w:val="24"/>
          <w:szCs w:val="24"/>
        </w:rPr>
      </w:pPr>
      <w:hyperlink w:anchor="_Toc378062968" w:history="1">
        <w:r w:rsidRPr="00412060">
          <w:rPr>
            <w:rStyle w:val="Hyperlink"/>
            <w:rFonts w:ascii="Segoe UI Light" w:hAnsi="Segoe UI Light"/>
            <w:noProof/>
          </w:rPr>
          <w:t>3. Case study 1: Krajowa Grupa Kooperatywna CGM (Consorzio per la cooperazione di solidarietà sociale Gino Mattarelli)</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_Toc378062968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21</w:t>
        </w:r>
        <w:r w:rsidRPr="00412060">
          <w:rPr>
            <w:rFonts w:ascii="Segoe UI Light" w:hAnsi="Segoe UI Light"/>
            <w:noProof/>
            <w:webHidden/>
          </w:rPr>
          <w:fldChar w:fldCharType="end"/>
        </w:r>
      </w:hyperlink>
    </w:p>
    <w:p w:rsidR="006924E7" w:rsidRPr="00412060" w:rsidRDefault="006924E7" w:rsidP="00412060">
      <w:pPr>
        <w:pStyle w:val="TOC2"/>
        <w:tabs>
          <w:tab w:val="right" w:leader="dot" w:pos="9628"/>
        </w:tabs>
        <w:ind w:left="0"/>
        <w:rPr>
          <w:rFonts w:ascii="Segoe UI Light" w:hAnsi="Segoe UI Light"/>
          <w:noProof/>
          <w:sz w:val="24"/>
          <w:szCs w:val="24"/>
        </w:rPr>
      </w:pPr>
      <w:hyperlink w:anchor="_Toc378062969" w:history="1">
        <w:r w:rsidRPr="00412060">
          <w:rPr>
            <w:rStyle w:val="Hyperlink"/>
            <w:rFonts w:ascii="Segoe UI Light" w:hAnsi="Segoe UI Light"/>
            <w:noProof/>
          </w:rPr>
          <w:t>3.1 Tworzenie pierwszego krajowego konsorcjum spółdzielni socjalnych we Włoszech</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_Toc378062969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21</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70" w:history="1">
        <w:r w:rsidRPr="00412060">
          <w:rPr>
            <w:rStyle w:val="Hyperlink"/>
            <w:rFonts w:ascii="Segoe UI Light" w:hAnsi="Segoe UI Light"/>
            <w:noProof/>
          </w:rPr>
          <w:t>3.1.1 Sol.co Brescia, pierwsze konsorcjum “drugiego szczebla” we Włoszech</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_Toc378062970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22</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71" w:history="1">
        <w:r w:rsidRPr="00412060">
          <w:rPr>
            <w:rStyle w:val="Hyperlink"/>
            <w:rFonts w:ascii="Segoe UI Light" w:hAnsi="Segoe UI Light"/>
            <w:noProof/>
          </w:rPr>
          <w:t>3.1.2. Od konsorcjum “drugiego szczebla” do CGM, konsorcjum “trzeciego szczebla”</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_Toc378062971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22</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72" w:history="1">
        <w:r w:rsidRPr="00412060">
          <w:rPr>
            <w:rStyle w:val="Hyperlink"/>
            <w:rFonts w:ascii="Segoe UI Light" w:hAnsi="Segoe UI Light"/>
            <w:noProof/>
          </w:rPr>
          <w:t>3.1.3 Cele i wartości</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_Toc378062972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24</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73" w:history="1">
        <w:r w:rsidRPr="00412060">
          <w:rPr>
            <w:rStyle w:val="Hyperlink"/>
            <w:rFonts w:ascii="Segoe UI Light" w:hAnsi="Segoe UI Light"/>
            <w:noProof/>
          </w:rPr>
          <w:t>3.1.4 Od “sieci naturalnej” do “sieci zorganizowanej” : Grupa Kooperatywna</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_Toc378062973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25</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74" w:history="1">
        <w:r w:rsidRPr="00412060">
          <w:rPr>
            <w:rStyle w:val="Hyperlink"/>
            <w:rFonts w:ascii="Segoe UI Light" w:hAnsi="Segoe UI Light"/>
            <w:noProof/>
          </w:rPr>
          <w:t>3.1.5 Dynamika krajowej grupy kooperatywnej</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_Toc378062974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26</w:t>
        </w:r>
        <w:r w:rsidRPr="00412060">
          <w:rPr>
            <w:rFonts w:ascii="Segoe UI Light" w:hAnsi="Segoe UI Light"/>
            <w:noProof/>
            <w:webHidden/>
          </w:rPr>
          <w:fldChar w:fldCharType="end"/>
        </w:r>
      </w:hyperlink>
    </w:p>
    <w:p w:rsidR="006924E7" w:rsidRPr="00412060" w:rsidRDefault="006924E7" w:rsidP="00412060">
      <w:pPr>
        <w:pStyle w:val="TOC2"/>
        <w:tabs>
          <w:tab w:val="right" w:leader="dot" w:pos="9628"/>
        </w:tabs>
        <w:ind w:left="0"/>
        <w:rPr>
          <w:rFonts w:ascii="Segoe UI Light" w:hAnsi="Segoe UI Light"/>
          <w:noProof/>
          <w:sz w:val="24"/>
          <w:szCs w:val="24"/>
        </w:rPr>
      </w:pPr>
      <w:hyperlink w:anchor="_Toc378062975" w:history="1">
        <w:r w:rsidRPr="00412060">
          <w:rPr>
            <w:rStyle w:val="Hyperlink"/>
            <w:rFonts w:ascii="Segoe UI Light" w:hAnsi="Segoe UI Light"/>
            <w:noProof/>
          </w:rPr>
          <w:t>3.2 Krajowa Grupa Kooperatywna CGM : dane</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_Toc378062975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27</w:t>
        </w:r>
        <w:r w:rsidRPr="00412060">
          <w:rPr>
            <w:rFonts w:ascii="Segoe UI Light" w:hAnsi="Segoe UI Light"/>
            <w:noProof/>
            <w:webHidden/>
          </w:rPr>
          <w:fldChar w:fldCharType="end"/>
        </w:r>
      </w:hyperlink>
    </w:p>
    <w:p w:rsidR="006924E7" w:rsidRPr="00412060" w:rsidRDefault="006924E7" w:rsidP="00412060">
      <w:pPr>
        <w:pStyle w:val="TOC2"/>
        <w:tabs>
          <w:tab w:val="right" w:leader="dot" w:pos="9628"/>
        </w:tabs>
        <w:ind w:left="0"/>
        <w:rPr>
          <w:rFonts w:ascii="Segoe UI Light" w:hAnsi="Segoe UI Light"/>
          <w:noProof/>
          <w:sz w:val="24"/>
          <w:szCs w:val="24"/>
        </w:rPr>
      </w:pPr>
      <w:hyperlink w:anchor="_Toc378062976" w:history="1">
        <w:r w:rsidRPr="00412060">
          <w:rPr>
            <w:rStyle w:val="Hyperlink"/>
            <w:rFonts w:ascii="Segoe UI Light" w:hAnsi="Segoe UI Light"/>
            <w:noProof/>
          </w:rPr>
          <w:t>3.3 Mechanizm finansowania</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_Toc378062976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28</w:t>
        </w:r>
        <w:r w:rsidRPr="00412060">
          <w:rPr>
            <w:rFonts w:ascii="Segoe UI Light" w:hAnsi="Segoe UI Light"/>
            <w:noProof/>
            <w:webHidden/>
          </w:rPr>
          <w:fldChar w:fldCharType="end"/>
        </w:r>
      </w:hyperlink>
    </w:p>
    <w:p w:rsidR="006924E7" w:rsidRPr="00412060" w:rsidRDefault="006924E7" w:rsidP="00412060">
      <w:pPr>
        <w:pStyle w:val="TOC2"/>
        <w:tabs>
          <w:tab w:val="right" w:leader="dot" w:pos="9628"/>
        </w:tabs>
        <w:ind w:left="0"/>
        <w:rPr>
          <w:rFonts w:ascii="Segoe UI Light" w:hAnsi="Segoe UI Light"/>
          <w:noProof/>
          <w:sz w:val="24"/>
          <w:szCs w:val="24"/>
        </w:rPr>
      </w:pPr>
      <w:hyperlink w:anchor="_Toc378062977" w:history="1">
        <w:r w:rsidRPr="00412060">
          <w:rPr>
            <w:rStyle w:val="Hyperlink"/>
            <w:rFonts w:ascii="Segoe UI Light" w:hAnsi="Segoe UI Light"/>
            <w:noProof/>
          </w:rPr>
          <w:t>3.4 Działania</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_Toc378062977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28</w:t>
        </w:r>
        <w:r w:rsidRPr="00412060">
          <w:rPr>
            <w:rFonts w:ascii="Segoe UI Light" w:hAnsi="Segoe UI Light"/>
            <w:noProof/>
            <w:webHidden/>
          </w:rPr>
          <w:fldChar w:fldCharType="end"/>
        </w:r>
      </w:hyperlink>
    </w:p>
    <w:p w:rsidR="006924E7" w:rsidRPr="00412060" w:rsidRDefault="006924E7" w:rsidP="00412060">
      <w:pPr>
        <w:pStyle w:val="TOC2"/>
        <w:tabs>
          <w:tab w:val="right" w:leader="dot" w:pos="9628"/>
        </w:tabs>
        <w:ind w:left="0"/>
        <w:rPr>
          <w:rFonts w:ascii="Segoe UI Light" w:hAnsi="Segoe UI Light"/>
          <w:noProof/>
          <w:sz w:val="24"/>
          <w:szCs w:val="24"/>
        </w:rPr>
      </w:pPr>
      <w:hyperlink w:anchor="_Toc378062978" w:history="1">
        <w:r w:rsidRPr="00412060">
          <w:rPr>
            <w:rStyle w:val="Hyperlink"/>
            <w:rFonts w:ascii="Segoe UI Light" w:hAnsi="Segoe UI Light"/>
            <w:noProof/>
          </w:rPr>
          <w:t>3.5 Obszary działania</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_Toc378062978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30</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79" w:history="1">
        <w:r w:rsidRPr="00412060">
          <w:rPr>
            <w:rStyle w:val="Hyperlink"/>
            <w:rFonts w:ascii="Segoe UI Light" w:hAnsi="Segoe UI Light"/>
            <w:noProof/>
          </w:rPr>
          <w:t>3.5.1 EDUKACJA</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_Toc378062979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30</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80" w:history="1">
        <w:r w:rsidRPr="00412060">
          <w:rPr>
            <w:rStyle w:val="Hyperlink"/>
            <w:rFonts w:ascii="Segoe UI Light" w:hAnsi="Segoe UI Light"/>
            <w:noProof/>
          </w:rPr>
          <w:t>3.5.2 OPIEKA</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_Toc378062980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30</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81" w:history="1">
        <w:r w:rsidRPr="00412060">
          <w:rPr>
            <w:rStyle w:val="Hyperlink"/>
            <w:rFonts w:ascii="Segoe UI Light" w:hAnsi="Segoe UI Light"/>
            <w:noProof/>
          </w:rPr>
          <w:t>3.5.3 ŚRODOWISKO</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_Toc378062981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31</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82" w:history="1">
        <w:r w:rsidRPr="00412060">
          <w:rPr>
            <w:rStyle w:val="Hyperlink"/>
            <w:rFonts w:ascii="Segoe UI Light" w:hAnsi="Segoe UI Light"/>
            <w:noProof/>
          </w:rPr>
          <w:t>3.5.4 INKLUZJA NA RYNKU PRACY OSÓB ZAGROŻONYCH WYKLUCZENIEM</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_Toc378062982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31</w:t>
        </w:r>
        <w:r w:rsidRPr="00412060">
          <w:rPr>
            <w:rFonts w:ascii="Segoe UI Light" w:hAnsi="Segoe UI Light"/>
            <w:noProof/>
            <w:webHidden/>
          </w:rPr>
          <w:fldChar w:fldCharType="end"/>
        </w:r>
      </w:hyperlink>
    </w:p>
    <w:p w:rsidR="006924E7" w:rsidRPr="00412060" w:rsidRDefault="006924E7" w:rsidP="00412060">
      <w:pPr>
        <w:pStyle w:val="TOC1"/>
        <w:rPr>
          <w:rFonts w:ascii="Segoe UI Light" w:hAnsi="Segoe UI Light"/>
          <w:noProof/>
          <w:sz w:val="24"/>
          <w:szCs w:val="24"/>
        </w:rPr>
      </w:pPr>
      <w:hyperlink w:anchor="_Toc378062983" w:history="1">
        <w:r w:rsidRPr="00412060">
          <w:rPr>
            <w:rStyle w:val="Hyperlink"/>
            <w:rFonts w:ascii="Segoe UI Light" w:hAnsi="Segoe UI Light"/>
            <w:noProof/>
          </w:rPr>
          <w:t>4. Case study 2: Konsorcjum Archè Siena</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_Toc378062983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33</w:t>
        </w:r>
        <w:r w:rsidRPr="00412060">
          <w:rPr>
            <w:rFonts w:ascii="Segoe UI Light" w:hAnsi="Segoe UI Light"/>
            <w:noProof/>
            <w:webHidden/>
          </w:rPr>
          <w:fldChar w:fldCharType="end"/>
        </w:r>
      </w:hyperlink>
    </w:p>
    <w:p w:rsidR="006924E7" w:rsidRPr="00412060" w:rsidRDefault="006924E7" w:rsidP="00412060">
      <w:pPr>
        <w:pStyle w:val="TOC2"/>
        <w:tabs>
          <w:tab w:val="right" w:leader="dot" w:pos="9628"/>
        </w:tabs>
        <w:ind w:left="0"/>
        <w:rPr>
          <w:rFonts w:ascii="Segoe UI Light" w:hAnsi="Segoe UI Light"/>
          <w:noProof/>
          <w:sz w:val="24"/>
          <w:szCs w:val="24"/>
        </w:rPr>
      </w:pPr>
      <w:hyperlink w:anchor="_Toc378062984" w:history="1">
        <w:r w:rsidRPr="00412060">
          <w:rPr>
            <w:rStyle w:val="Hyperlink"/>
            <w:rFonts w:ascii="Segoe UI Light" w:hAnsi="Segoe UI Light"/>
            <w:noProof/>
          </w:rPr>
          <w:t>4.1 Historia Consorzio Archè Siena, regionalnego konsorcjum spółdzielni socjalnych w Sienie</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_Toc378062984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33</w:t>
        </w:r>
        <w:r w:rsidRPr="00412060">
          <w:rPr>
            <w:rFonts w:ascii="Segoe UI Light" w:hAnsi="Segoe UI Light"/>
            <w:noProof/>
            <w:webHidden/>
          </w:rPr>
          <w:fldChar w:fldCharType="end"/>
        </w:r>
      </w:hyperlink>
    </w:p>
    <w:p w:rsidR="006924E7" w:rsidRPr="00412060" w:rsidRDefault="006924E7" w:rsidP="00412060">
      <w:pPr>
        <w:pStyle w:val="TOC2"/>
        <w:tabs>
          <w:tab w:val="right" w:leader="dot" w:pos="9628"/>
        </w:tabs>
        <w:ind w:left="0"/>
        <w:rPr>
          <w:rFonts w:ascii="Segoe UI Light" w:hAnsi="Segoe UI Light"/>
          <w:noProof/>
          <w:sz w:val="24"/>
          <w:szCs w:val="24"/>
        </w:rPr>
      </w:pPr>
      <w:hyperlink w:anchor="_Toc378062985" w:history="1">
        <w:r w:rsidRPr="00412060">
          <w:rPr>
            <w:rStyle w:val="Hyperlink"/>
            <w:rFonts w:ascii="Segoe UI Light" w:hAnsi="Segoe UI Light"/>
            <w:noProof/>
          </w:rPr>
          <w:t>4.2 Misja, wizja i cele konsorcjum</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_Toc378062985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34</w:t>
        </w:r>
        <w:r w:rsidRPr="00412060">
          <w:rPr>
            <w:rFonts w:ascii="Segoe UI Light" w:hAnsi="Segoe UI Light"/>
            <w:noProof/>
            <w:webHidden/>
          </w:rPr>
          <w:fldChar w:fldCharType="end"/>
        </w:r>
      </w:hyperlink>
    </w:p>
    <w:p w:rsidR="006924E7" w:rsidRPr="00412060" w:rsidRDefault="006924E7" w:rsidP="00412060">
      <w:pPr>
        <w:pStyle w:val="TOC2"/>
        <w:tabs>
          <w:tab w:val="right" w:leader="dot" w:pos="9628"/>
        </w:tabs>
        <w:ind w:left="0"/>
        <w:rPr>
          <w:rFonts w:ascii="Segoe UI Light" w:hAnsi="Segoe UI Light"/>
          <w:noProof/>
          <w:sz w:val="24"/>
          <w:szCs w:val="24"/>
        </w:rPr>
      </w:pPr>
      <w:hyperlink w:anchor="_Toc378062986" w:history="1">
        <w:r w:rsidRPr="00412060">
          <w:rPr>
            <w:rStyle w:val="Hyperlink"/>
            <w:rFonts w:ascii="Segoe UI Light" w:hAnsi="Segoe UI Light"/>
            <w:noProof/>
          </w:rPr>
          <w:t>4.3 Wartości</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_Toc378062986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34</w:t>
        </w:r>
        <w:r w:rsidRPr="00412060">
          <w:rPr>
            <w:rFonts w:ascii="Segoe UI Light" w:hAnsi="Segoe UI Light"/>
            <w:noProof/>
            <w:webHidden/>
          </w:rPr>
          <w:fldChar w:fldCharType="end"/>
        </w:r>
      </w:hyperlink>
    </w:p>
    <w:p w:rsidR="006924E7" w:rsidRPr="00412060" w:rsidRDefault="006924E7" w:rsidP="00412060">
      <w:pPr>
        <w:pStyle w:val="TOC2"/>
        <w:tabs>
          <w:tab w:val="right" w:leader="dot" w:pos="9628"/>
        </w:tabs>
        <w:ind w:left="0"/>
        <w:rPr>
          <w:rFonts w:ascii="Segoe UI Light" w:hAnsi="Segoe UI Light"/>
          <w:noProof/>
          <w:sz w:val="24"/>
          <w:szCs w:val="24"/>
        </w:rPr>
      </w:pPr>
      <w:hyperlink w:anchor="_Toc378062987" w:history="1">
        <w:r w:rsidRPr="00412060">
          <w:rPr>
            <w:rStyle w:val="Hyperlink"/>
            <w:rFonts w:ascii="Segoe UI Light" w:hAnsi="Segoe UI Light"/>
            <w:noProof/>
          </w:rPr>
          <w:t>4.4 Działania</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_Toc378062987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34</w:t>
        </w:r>
        <w:r w:rsidRPr="00412060">
          <w:rPr>
            <w:rFonts w:ascii="Segoe UI Light" w:hAnsi="Segoe UI Light"/>
            <w:noProof/>
            <w:webHidden/>
          </w:rPr>
          <w:fldChar w:fldCharType="end"/>
        </w:r>
      </w:hyperlink>
    </w:p>
    <w:p w:rsidR="006924E7" w:rsidRPr="00412060" w:rsidRDefault="006924E7" w:rsidP="00412060">
      <w:pPr>
        <w:pStyle w:val="TOC2"/>
        <w:tabs>
          <w:tab w:val="right" w:leader="dot" w:pos="9628"/>
        </w:tabs>
        <w:ind w:left="0"/>
        <w:rPr>
          <w:rFonts w:ascii="Segoe UI Light" w:hAnsi="Segoe UI Light"/>
          <w:noProof/>
          <w:sz w:val="24"/>
          <w:szCs w:val="24"/>
        </w:rPr>
      </w:pPr>
      <w:hyperlink w:anchor="_Toc378062988" w:history="1">
        <w:r w:rsidRPr="00412060">
          <w:rPr>
            <w:rStyle w:val="Hyperlink"/>
            <w:rFonts w:ascii="Segoe UI Light" w:hAnsi="Segoe UI Light"/>
            <w:noProof/>
          </w:rPr>
          <w:t>4.5 Obszary działania</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_Toc378062988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36</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89" w:history="1">
        <w:r w:rsidRPr="00412060">
          <w:rPr>
            <w:rStyle w:val="Hyperlink"/>
            <w:rFonts w:ascii="Segoe UI Light" w:hAnsi="Segoe UI Light"/>
            <w:noProof/>
          </w:rPr>
          <w:t>OPIEKA NAD NIELETNIMI ORAZ DZIEĆMI:</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_Toc378062989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36</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90" w:history="1">
        <w:r w:rsidRPr="00412060">
          <w:rPr>
            <w:rStyle w:val="Hyperlink"/>
            <w:rFonts w:ascii="Segoe UI Light" w:hAnsi="Segoe UI Light"/>
            <w:noProof/>
          </w:rPr>
          <w:t>OSOBY STARSZE ORAZ NIEPEŁNOSPRAWNE:</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_Toc378062990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36</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91" w:history="1">
        <w:r w:rsidRPr="00412060">
          <w:rPr>
            <w:rStyle w:val="Hyperlink"/>
            <w:rFonts w:ascii="Segoe UI Light" w:hAnsi="Segoe UI Light"/>
            <w:noProof/>
          </w:rPr>
          <w:t>OSOBY WYKLUCZONE SPOŁECZNIE ORAZ INKLUZJA SPOŁECZNA:</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_Toc378062991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36</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92" w:history="1">
        <w:r w:rsidRPr="00412060">
          <w:rPr>
            <w:rStyle w:val="Hyperlink"/>
            <w:rFonts w:ascii="Segoe UI Light" w:hAnsi="Segoe UI Light"/>
            <w:noProof/>
          </w:rPr>
          <w:t>EDUKACJA ORAZ SZKOLENIA:</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_Toc378062992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36</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93" w:history="1">
        <w:r w:rsidRPr="00412060">
          <w:rPr>
            <w:rStyle w:val="Hyperlink"/>
            <w:rFonts w:ascii="Segoe UI Light" w:hAnsi="Segoe UI Light"/>
            <w:noProof/>
          </w:rPr>
          <w:t>DZIAŁANIA ZWIĄZANE ZE WSPÓŁPRACĄ MIĘDZYNARODOWĄ</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_Toc378062993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37</w:t>
        </w:r>
        <w:r w:rsidRPr="00412060">
          <w:rPr>
            <w:rFonts w:ascii="Segoe UI Light" w:hAnsi="Segoe UI Light"/>
            <w:noProof/>
            <w:webHidden/>
          </w:rPr>
          <w:fldChar w:fldCharType="end"/>
        </w:r>
      </w:hyperlink>
    </w:p>
    <w:p w:rsidR="006924E7" w:rsidRPr="00412060" w:rsidRDefault="006924E7" w:rsidP="00412060">
      <w:pPr>
        <w:pStyle w:val="TOC2"/>
        <w:tabs>
          <w:tab w:val="right" w:leader="dot" w:pos="9628"/>
        </w:tabs>
        <w:ind w:left="0"/>
        <w:rPr>
          <w:rFonts w:ascii="Segoe UI Light" w:hAnsi="Segoe UI Light"/>
          <w:noProof/>
          <w:sz w:val="24"/>
          <w:szCs w:val="24"/>
        </w:rPr>
      </w:pPr>
      <w:hyperlink w:anchor="_Toc378062994" w:history="1">
        <w:r w:rsidRPr="00412060">
          <w:rPr>
            <w:rStyle w:val="Hyperlink"/>
            <w:rFonts w:ascii="Segoe UI Light" w:hAnsi="Segoe UI Light"/>
            <w:noProof/>
          </w:rPr>
          <w:t>4.6 Struktura organizacyjna Konsorcjum Archè</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_Toc378062994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38</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95" w:history="1">
        <w:r w:rsidRPr="00412060">
          <w:rPr>
            <w:rStyle w:val="Hyperlink"/>
            <w:rFonts w:ascii="Segoe UI Light" w:hAnsi="Segoe UI Light"/>
            <w:noProof/>
          </w:rPr>
          <w:t>ZGROMADZENIE CZŁONKÓW</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_Toc378062995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38</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96" w:history="1">
        <w:r w:rsidRPr="00412060">
          <w:rPr>
            <w:rStyle w:val="Hyperlink"/>
            <w:rFonts w:ascii="Segoe UI Light" w:hAnsi="Segoe UI Light"/>
            <w:noProof/>
          </w:rPr>
          <w:t>ZARZĄD</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_Toc378062996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38</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2997" w:history="1">
        <w:r w:rsidRPr="00412060">
          <w:rPr>
            <w:rStyle w:val="Hyperlink"/>
            <w:rFonts w:ascii="Segoe UI Light" w:hAnsi="Segoe UI Light"/>
            <w:noProof/>
          </w:rPr>
          <w:t>AUDYT</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_Toc378062997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38</w:t>
        </w:r>
        <w:r w:rsidRPr="00412060">
          <w:rPr>
            <w:rFonts w:ascii="Segoe UI Light" w:hAnsi="Segoe UI Light"/>
            <w:noProof/>
            <w:webHidden/>
          </w:rPr>
          <w:fldChar w:fldCharType="end"/>
        </w:r>
      </w:hyperlink>
    </w:p>
    <w:p w:rsidR="006924E7" w:rsidRPr="00412060" w:rsidRDefault="006924E7" w:rsidP="00412060">
      <w:pPr>
        <w:pStyle w:val="TOC2"/>
        <w:tabs>
          <w:tab w:val="right" w:leader="dot" w:pos="9628"/>
        </w:tabs>
        <w:ind w:left="0"/>
        <w:rPr>
          <w:rFonts w:ascii="Segoe UI Light" w:hAnsi="Segoe UI Light"/>
          <w:noProof/>
          <w:sz w:val="24"/>
          <w:szCs w:val="24"/>
        </w:rPr>
      </w:pPr>
      <w:hyperlink w:anchor="_Toc378062998" w:history="1">
        <w:r w:rsidRPr="00412060">
          <w:rPr>
            <w:rStyle w:val="Hyperlink"/>
            <w:rFonts w:ascii="Segoe UI Light" w:hAnsi="Segoe UI Light"/>
            <w:noProof/>
          </w:rPr>
          <w:t>4.7 Struktura zasobów ludzkich konsorcjum</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_Toc378062998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39</w:t>
        </w:r>
        <w:r w:rsidRPr="00412060">
          <w:rPr>
            <w:rFonts w:ascii="Segoe UI Light" w:hAnsi="Segoe UI Light"/>
            <w:noProof/>
            <w:webHidden/>
          </w:rPr>
          <w:fldChar w:fldCharType="end"/>
        </w:r>
      </w:hyperlink>
    </w:p>
    <w:p w:rsidR="006924E7" w:rsidRPr="00412060" w:rsidRDefault="006924E7" w:rsidP="00412060">
      <w:pPr>
        <w:pStyle w:val="TOC2"/>
        <w:tabs>
          <w:tab w:val="right" w:leader="dot" w:pos="9628"/>
        </w:tabs>
        <w:ind w:left="0"/>
        <w:rPr>
          <w:rFonts w:ascii="Segoe UI Light" w:hAnsi="Segoe UI Light"/>
          <w:noProof/>
          <w:sz w:val="24"/>
          <w:szCs w:val="24"/>
        </w:rPr>
      </w:pPr>
      <w:hyperlink w:anchor="_Toc378062999" w:history="1">
        <w:r w:rsidRPr="00412060">
          <w:rPr>
            <w:rStyle w:val="Hyperlink"/>
            <w:rFonts w:ascii="Segoe UI Light" w:hAnsi="Segoe UI Light"/>
            <w:noProof/>
          </w:rPr>
          <w:t>4.8 Członkostwo</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_Toc378062999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39</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3000" w:history="1">
        <w:r w:rsidRPr="00412060">
          <w:rPr>
            <w:rStyle w:val="Hyperlink"/>
            <w:rFonts w:ascii="Segoe UI Light" w:hAnsi="Segoe UI Light"/>
            <w:noProof/>
          </w:rPr>
          <w:t>4.8.1 Warunki przystępowania do konsorcjum</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_Toc378063000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39</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3001" w:history="1">
        <w:r w:rsidRPr="00412060">
          <w:rPr>
            <w:rStyle w:val="Hyperlink"/>
            <w:rFonts w:ascii="Segoe UI Light" w:hAnsi="Segoe UI Light"/>
            <w:noProof/>
          </w:rPr>
          <w:t>4.8.2 Zmiany personalne spółdzielni członkowskich Archè</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_Toc378063001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40</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3002" w:history="1">
        <w:r w:rsidRPr="00412060">
          <w:rPr>
            <w:rStyle w:val="Hyperlink"/>
            <w:rFonts w:ascii="Segoe UI Light" w:hAnsi="Segoe UI Light"/>
            <w:noProof/>
          </w:rPr>
          <w:t>4.8.3 Zalety (społeczne, gospodarcze) oraz ryzyko członkostwa</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_Toc378063002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40</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3003" w:history="1">
        <w:r w:rsidRPr="00412060">
          <w:rPr>
            <w:rStyle w:val="Hyperlink"/>
            <w:rFonts w:ascii="Segoe UI Light" w:hAnsi="Segoe UI Light" w:cs="Consolas"/>
            <w:noProof/>
          </w:rPr>
          <w:t>4.8.4 Polityka Jakości</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_Toc378063003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40</w:t>
        </w:r>
        <w:r w:rsidRPr="00412060">
          <w:rPr>
            <w:rFonts w:ascii="Segoe UI Light" w:hAnsi="Segoe UI Light"/>
            <w:noProof/>
            <w:webHidden/>
          </w:rPr>
          <w:fldChar w:fldCharType="end"/>
        </w:r>
      </w:hyperlink>
    </w:p>
    <w:p w:rsidR="006924E7" w:rsidRPr="00412060" w:rsidRDefault="006924E7" w:rsidP="00412060">
      <w:pPr>
        <w:pStyle w:val="TOC2"/>
        <w:tabs>
          <w:tab w:val="right" w:leader="dot" w:pos="9628"/>
        </w:tabs>
        <w:ind w:left="0"/>
        <w:rPr>
          <w:rFonts w:ascii="Segoe UI Light" w:hAnsi="Segoe UI Light"/>
          <w:noProof/>
          <w:sz w:val="24"/>
          <w:szCs w:val="24"/>
        </w:rPr>
      </w:pPr>
      <w:hyperlink w:anchor="_Toc378063004" w:history="1">
        <w:r w:rsidRPr="00412060">
          <w:rPr>
            <w:rStyle w:val="Hyperlink"/>
            <w:rFonts w:ascii="Segoe UI Light" w:hAnsi="Segoe UI Light"/>
            <w:noProof/>
          </w:rPr>
          <w:t>4.9 Sieci Arche</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_Toc378063004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41</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3005" w:history="1">
        <w:r w:rsidRPr="00412060">
          <w:rPr>
            <w:rStyle w:val="Hyperlink"/>
            <w:rFonts w:ascii="Segoe UI Light" w:hAnsi="Segoe UI Light"/>
            <w:noProof/>
          </w:rPr>
          <w:t>4.9.1 Relacje między członkami</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_Toc378063005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42</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3006" w:history="1">
        <w:r w:rsidRPr="00412060">
          <w:rPr>
            <w:rStyle w:val="Hyperlink"/>
            <w:rFonts w:ascii="Segoe UI Light" w:hAnsi="Segoe UI Light"/>
            <w:noProof/>
          </w:rPr>
          <w:t>4.9.2 Sieć Głównych Działań</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_Toc378063006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42</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3007" w:history="1">
        <w:r w:rsidRPr="00412060">
          <w:rPr>
            <w:rStyle w:val="Hyperlink"/>
            <w:rFonts w:ascii="Segoe UI Light" w:hAnsi="Segoe UI Light"/>
            <w:noProof/>
          </w:rPr>
          <w:t>4.9.3 Administracja Publiczna oraz samorząd</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_Toc378063007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42</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3008" w:history="1">
        <w:r w:rsidRPr="00412060">
          <w:rPr>
            <w:rStyle w:val="Hyperlink"/>
            <w:rFonts w:ascii="Segoe UI Light" w:hAnsi="Segoe UI Light"/>
            <w:noProof/>
          </w:rPr>
          <w:t>4.9.4 Organizacje nastawione na zysk oraz biznesowe</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_Toc378063008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43</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3009" w:history="1">
        <w:r w:rsidRPr="00412060">
          <w:rPr>
            <w:rStyle w:val="Hyperlink"/>
            <w:rFonts w:ascii="Segoe UI Light" w:hAnsi="Segoe UI Light"/>
            <w:noProof/>
          </w:rPr>
          <w:t>4.9.5 Relacje z innymi konsorcjami</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_Toc378063009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44</w:t>
        </w:r>
        <w:r w:rsidRPr="00412060">
          <w:rPr>
            <w:rFonts w:ascii="Segoe UI Light" w:hAnsi="Segoe UI Light"/>
            <w:noProof/>
            <w:webHidden/>
          </w:rPr>
          <w:fldChar w:fldCharType="end"/>
        </w:r>
      </w:hyperlink>
    </w:p>
    <w:p w:rsidR="006924E7" w:rsidRPr="00412060" w:rsidRDefault="006924E7" w:rsidP="00412060">
      <w:pPr>
        <w:pStyle w:val="TOC3"/>
        <w:tabs>
          <w:tab w:val="right" w:leader="dot" w:pos="9628"/>
        </w:tabs>
        <w:ind w:left="0"/>
        <w:rPr>
          <w:rFonts w:ascii="Segoe UI Light" w:hAnsi="Segoe UI Light"/>
          <w:noProof/>
          <w:sz w:val="24"/>
          <w:szCs w:val="24"/>
        </w:rPr>
      </w:pPr>
      <w:hyperlink w:anchor="_Toc378063010" w:history="1">
        <w:r w:rsidRPr="00412060">
          <w:rPr>
            <w:rStyle w:val="Hyperlink"/>
            <w:rFonts w:ascii="Segoe UI Light" w:hAnsi="Segoe UI Light"/>
            <w:noProof/>
          </w:rPr>
          <w:t>4.9.6 Relacje na szczeblu krajowym</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_Toc378063010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45</w:t>
        </w:r>
        <w:r w:rsidRPr="00412060">
          <w:rPr>
            <w:rFonts w:ascii="Segoe UI Light" w:hAnsi="Segoe UI Light"/>
            <w:noProof/>
            <w:webHidden/>
          </w:rPr>
          <w:fldChar w:fldCharType="end"/>
        </w:r>
      </w:hyperlink>
    </w:p>
    <w:p w:rsidR="006924E7" w:rsidRPr="00412060" w:rsidRDefault="006924E7" w:rsidP="00412060">
      <w:pPr>
        <w:pStyle w:val="TOC2"/>
        <w:tabs>
          <w:tab w:val="right" w:leader="dot" w:pos="9628"/>
        </w:tabs>
        <w:ind w:left="0"/>
        <w:rPr>
          <w:rFonts w:ascii="Segoe UI Light" w:hAnsi="Segoe UI Light"/>
          <w:noProof/>
          <w:sz w:val="24"/>
          <w:szCs w:val="24"/>
        </w:rPr>
      </w:pPr>
      <w:hyperlink w:anchor="_Toc378063011" w:history="1">
        <w:r w:rsidRPr="00412060">
          <w:rPr>
            <w:rStyle w:val="Hyperlink"/>
            <w:rFonts w:ascii="Segoe UI Light" w:hAnsi="Segoe UI Light"/>
            <w:noProof/>
          </w:rPr>
          <w:t>4.10 Nowe Wyzwania Konsorcjum Archè Siena</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_Toc378063011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45</w:t>
        </w:r>
        <w:r w:rsidRPr="00412060">
          <w:rPr>
            <w:rFonts w:ascii="Segoe UI Light" w:hAnsi="Segoe UI Light"/>
            <w:noProof/>
            <w:webHidden/>
          </w:rPr>
          <w:fldChar w:fldCharType="end"/>
        </w:r>
      </w:hyperlink>
    </w:p>
    <w:p w:rsidR="006924E7" w:rsidRPr="00412060" w:rsidRDefault="006924E7" w:rsidP="00412060">
      <w:pPr>
        <w:pStyle w:val="TOC1"/>
        <w:rPr>
          <w:rFonts w:ascii="Segoe UI Light" w:hAnsi="Segoe UI Light"/>
          <w:noProof/>
          <w:sz w:val="24"/>
          <w:szCs w:val="24"/>
        </w:rPr>
      </w:pPr>
      <w:hyperlink w:anchor="_Toc378063012" w:history="1">
        <w:r w:rsidRPr="00412060">
          <w:rPr>
            <w:rStyle w:val="Hyperlink"/>
            <w:rFonts w:ascii="Segoe UI Light" w:hAnsi="Segoe UI Light"/>
            <w:noProof/>
          </w:rPr>
          <w:t>Konkluzje</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_Toc378063012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46</w:t>
        </w:r>
        <w:r w:rsidRPr="00412060">
          <w:rPr>
            <w:rFonts w:ascii="Segoe UI Light" w:hAnsi="Segoe UI Light"/>
            <w:noProof/>
            <w:webHidden/>
          </w:rPr>
          <w:fldChar w:fldCharType="end"/>
        </w:r>
      </w:hyperlink>
    </w:p>
    <w:p w:rsidR="006924E7" w:rsidRPr="00412060" w:rsidRDefault="006924E7" w:rsidP="00412060">
      <w:pPr>
        <w:pStyle w:val="TOC1"/>
        <w:rPr>
          <w:rFonts w:ascii="Segoe UI Light" w:hAnsi="Segoe UI Light"/>
          <w:noProof/>
          <w:sz w:val="24"/>
          <w:szCs w:val="24"/>
        </w:rPr>
      </w:pPr>
      <w:hyperlink w:anchor="_Toc378063013" w:history="1">
        <w:r w:rsidRPr="00412060">
          <w:rPr>
            <w:rStyle w:val="Hyperlink"/>
            <w:rFonts w:ascii="Segoe UI Light" w:hAnsi="Segoe UI Light"/>
            <w:noProof/>
          </w:rPr>
          <w:t>Bibliografia</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_Toc378063013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48</w:t>
        </w:r>
        <w:r w:rsidRPr="00412060">
          <w:rPr>
            <w:rFonts w:ascii="Segoe UI Light" w:hAnsi="Segoe UI Light"/>
            <w:noProof/>
            <w:webHidden/>
          </w:rPr>
          <w:fldChar w:fldCharType="end"/>
        </w:r>
      </w:hyperlink>
    </w:p>
    <w:p w:rsidR="006924E7" w:rsidRPr="00412060" w:rsidRDefault="006924E7" w:rsidP="00412060">
      <w:pPr>
        <w:pStyle w:val="TOC1"/>
        <w:rPr>
          <w:rFonts w:ascii="Segoe UI Light" w:hAnsi="Segoe UI Light"/>
          <w:noProof/>
          <w:sz w:val="24"/>
          <w:szCs w:val="24"/>
        </w:rPr>
      </w:pPr>
      <w:hyperlink w:anchor="_Toc378063014" w:history="1">
        <w:r w:rsidRPr="00412060">
          <w:rPr>
            <w:rStyle w:val="Hyperlink"/>
            <w:rFonts w:ascii="Segoe UI Light" w:hAnsi="Segoe UI Light"/>
            <w:noProof/>
          </w:rPr>
          <w:t>Załącznik</w:t>
        </w:r>
        <w:r w:rsidRPr="00412060">
          <w:rPr>
            <w:rFonts w:ascii="Segoe UI Light" w:hAnsi="Segoe UI Light"/>
            <w:noProof/>
            <w:webHidden/>
          </w:rPr>
          <w:tab/>
        </w:r>
        <w:r w:rsidRPr="00412060">
          <w:rPr>
            <w:rFonts w:ascii="Segoe UI Light" w:hAnsi="Segoe UI Light"/>
            <w:noProof/>
            <w:webHidden/>
          </w:rPr>
          <w:fldChar w:fldCharType="begin"/>
        </w:r>
        <w:r w:rsidRPr="00412060">
          <w:rPr>
            <w:rFonts w:ascii="Segoe UI Light" w:hAnsi="Segoe UI Light"/>
            <w:noProof/>
            <w:webHidden/>
          </w:rPr>
          <w:instrText xml:space="preserve"> PAGEREF _Toc378063014 \h </w:instrText>
        </w:r>
        <w:r w:rsidRPr="00412060">
          <w:rPr>
            <w:rFonts w:ascii="Segoe UI Light" w:hAnsi="Segoe UI Light"/>
            <w:noProof/>
          </w:rPr>
        </w:r>
        <w:r w:rsidRPr="00412060">
          <w:rPr>
            <w:rFonts w:ascii="Segoe UI Light" w:hAnsi="Segoe UI Light"/>
            <w:noProof/>
            <w:webHidden/>
          </w:rPr>
          <w:fldChar w:fldCharType="separate"/>
        </w:r>
        <w:r w:rsidRPr="00412060">
          <w:rPr>
            <w:rFonts w:ascii="Segoe UI Light" w:hAnsi="Segoe UI Light"/>
            <w:noProof/>
            <w:webHidden/>
          </w:rPr>
          <w:t>50</w:t>
        </w:r>
        <w:r w:rsidRPr="00412060">
          <w:rPr>
            <w:rFonts w:ascii="Segoe UI Light" w:hAnsi="Segoe UI Light"/>
            <w:noProof/>
            <w:webHidden/>
          </w:rPr>
          <w:fldChar w:fldCharType="end"/>
        </w:r>
      </w:hyperlink>
    </w:p>
    <w:p w:rsidR="006924E7" w:rsidRPr="00412060" w:rsidRDefault="006924E7" w:rsidP="00412060">
      <w:pPr>
        <w:jc w:val="both"/>
        <w:rPr>
          <w:rFonts w:ascii="Segoe UI Light" w:hAnsi="Segoe UI Light"/>
          <w:lang w:val="en-GB"/>
        </w:rPr>
      </w:pPr>
      <w:r w:rsidRPr="00412060">
        <w:rPr>
          <w:rFonts w:ascii="Segoe UI Light" w:hAnsi="Segoe UI Light"/>
          <w:lang w:val="en-GB"/>
        </w:rPr>
        <w:fldChar w:fldCharType="end"/>
      </w:r>
    </w:p>
    <w:p w:rsidR="006924E7" w:rsidRDefault="006924E7" w:rsidP="00412060">
      <w:pPr>
        <w:pStyle w:val="Heading1"/>
        <w:jc w:val="both"/>
        <w:rPr>
          <w:rFonts w:ascii="Segoe UI Light" w:hAnsi="Segoe UI Light"/>
        </w:rPr>
      </w:pPr>
      <w:bookmarkStart w:id="1" w:name="_Toc378062951"/>
    </w:p>
    <w:p w:rsidR="006924E7" w:rsidRDefault="006924E7" w:rsidP="00412060">
      <w:pPr>
        <w:pStyle w:val="Heading1"/>
        <w:jc w:val="both"/>
        <w:rPr>
          <w:rFonts w:ascii="Segoe UI Light" w:hAnsi="Segoe UI Light"/>
        </w:rPr>
      </w:pPr>
    </w:p>
    <w:p w:rsidR="006924E7" w:rsidRDefault="006924E7" w:rsidP="00412060">
      <w:pPr>
        <w:pStyle w:val="Heading1"/>
        <w:jc w:val="both"/>
        <w:rPr>
          <w:rFonts w:ascii="Segoe UI Light" w:hAnsi="Segoe UI Light"/>
        </w:rPr>
      </w:pPr>
    </w:p>
    <w:p w:rsidR="006924E7" w:rsidRDefault="006924E7" w:rsidP="00412060">
      <w:pPr>
        <w:pStyle w:val="Heading1"/>
        <w:jc w:val="both"/>
        <w:rPr>
          <w:rFonts w:ascii="Segoe UI Light" w:hAnsi="Segoe UI Light"/>
        </w:rPr>
      </w:pPr>
    </w:p>
    <w:p w:rsidR="006924E7" w:rsidRDefault="006924E7" w:rsidP="00412060">
      <w:pPr>
        <w:pStyle w:val="Heading1"/>
        <w:jc w:val="both"/>
        <w:rPr>
          <w:rFonts w:ascii="Segoe UI Light" w:hAnsi="Segoe UI Light"/>
        </w:rPr>
      </w:pPr>
    </w:p>
    <w:p w:rsidR="006924E7" w:rsidRDefault="006924E7" w:rsidP="00412060">
      <w:pPr>
        <w:pStyle w:val="Heading1"/>
        <w:jc w:val="both"/>
        <w:rPr>
          <w:rFonts w:ascii="Segoe UI Light" w:hAnsi="Segoe UI Light"/>
        </w:rPr>
      </w:pPr>
    </w:p>
    <w:p w:rsidR="006924E7" w:rsidRPr="00412060" w:rsidRDefault="006924E7" w:rsidP="00412060">
      <w:pPr>
        <w:pStyle w:val="Heading1"/>
        <w:jc w:val="both"/>
        <w:rPr>
          <w:rFonts w:ascii="Segoe UI Light" w:hAnsi="Segoe UI Light"/>
        </w:rPr>
      </w:pPr>
      <w:r w:rsidRPr="00412060">
        <w:rPr>
          <w:rFonts w:ascii="Segoe UI Light" w:hAnsi="Segoe UI Light"/>
        </w:rPr>
        <w:t>Wstęp</w:t>
      </w:r>
      <w:bookmarkEnd w:id="1"/>
      <w:r w:rsidRPr="00412060">
        <w:rPr>
          <w:rFonts w:ascii="Segoe UI Light" w:hAnsi="Segoe UI Light"/>
        </w:rPr>
        <w:t xml:space="preserve"> </w:t>
      </w:r>
    </w:p>
    <w:p w:rsidR="006924E7" w:rsidRPr="00412060" w:rsidRDefault="006924E7" w:rsidP="00412060">
      <w:pPr>
        <w:jc w:val="both"/>
        <w:rPr>
          <w:rFonts w:ascii="Segoe UI Light" w:hAnsi="Segoe UI Light"/>
        </w:rPr>
      </w:pPr>
    </w:p>
    <w:p w:rsidR="006924E7" w:rsidRPr="00412060" w:rsidRDefault="006924E7" w:rsidP="00412060">
      <w:pPr>
        <w:pStyle w:val="ListParagraph"/>
        <w:ind w:left="0"/>
        <w:rPr>
          <w:rFonts w:ascii="Segoe UI Light" w:hAnsi="Segoe UI Light" w:cs="Arial"/>
          <w:i/>
        </w:rPr>
      </w:pPr>
      <w:r w:rsidRPr="00412060">
        <w:rPr>
          <w:rFonts w:ascii="Segoe UI Light" w:hAnsi="Segoe UI Light" w:cs="Arial"/>
          <w:i/>
        </w:rPr>
        <w:t>Celem tego raportu jest zbadanie roli oraz charakterystyka regionalnych konsorcjów spółdzielni socjalnych we Włoszech przedstawiając ogólne informacje na temat organizacji drugiego stopnia oraz tych o zasięgu krajowym. Analizie zostaną poddane dwa przykłady takich organizacji: Krajowa Grupa Kooperatywna CGM jako przykład organizacji trzeciego stopnia oraz lokalna organizacja Conso</w:t>
      </w:r>
      <w:r w:rsidRPr="00412060">
        <w:rPr>
          <w:rFonts w:ascii="Segoe UI Light" w:hAnsi="Segoe UI Light" w:cs="Arial"/>
          <w:i/>
        </w:rPr>
        <w:t>r</w:t>
      </w:r>
      <w:r w:rsidRPr="00412060">
        <w:rPr>
          <w:rFonts w:ascii="Segoe UI Light" w:hAnsi="Segoe UI Light" w:cs="Arial"/>
          <w:i/>
        </w:rPr>
        <w:t xml:space="preserve">tium Archè Siena jako przykład organizacji drugiego stopnia. </w:t>
      </w:r>
    </w:p>
    <w:p w:rsidR="006924E7" w:rsidRPr="00412060" w:rsidRDefault="006924E7" w:rsidP="00412060">
      <w:pPr>
        <w:pStyle w:val="ListParagraph"/>
        <w:ind w:left="0"/>
        <w:rPr>
          <w:rFonts w:ascii="Segoe UI Light" w:hAnsi="Segoe UI Light" w:cs="Arial"/>
          <w:i/>
        </w:rPr>
      </w:pPr>
      <w:r w:rsidRPr="00412060">
        <w:rPr>
          <w:rFonts w:ascii="Segoe UI Light" w:hAnsi="Segoe UI Light" w:cs="Arial"/>
          <w:i/>
        </w:rPr>
        <w:t>Do niniejszego opracowania został również dodany załącznik w celu dogłębnej analizy organizacji spółdzie</w:t>
      </w:r>
      <w:r w:rsidRPr="00412060">
        <w:rPr>
          <w:rFonts w:ascii="Segoe UI Light" w:hAnsi="Segoe UI Light" w:cs="Arial"/>
          <w:i/>
        </w:rPr>
        <w:t>l</w:t>
      </w:r>
      <w:r w:rsidRPr="00412060">
        <w:rPr>
          <w:rFonts w:ascii="Segoe UI Light" w:hAnsi="Segoe UI Light" w:cs="Arial"/>
          <w:i/>
        </w:rPr>
        <w:t xml:space="preserve">ni socjalnych.  </w:t>
      </w:r>
    </w:p>
    <w:p w:rsidR="006924E7" w:rsidRPr="00412060" w:rsidRDefault="006924E7" w:rsidP="00412060">
      <w:pPr>
        <w:pStyle w:val="ListParagraph"/>
        <w:ind w:left="0"/>
        <w:rPr>
          <w:rFonts w:ascii="Segoe UI Light" w:hAnsi="Segoe UI Light" w:cs="Arial"/>
        </w:rPr>
      </w:pPr>
    </w:p>
    <w:p w:rsidR="006924E7" w:rsidRPr="00412060" w:rsidRDefault="006924E7" w:rsidP="00412060">
      <w:pPr>
        <w:pStyle w:val="ListParagraph"/>
        <w:ind w:left="0"/>
        <w:rPr>
          <w:rFonts w:ascii="Segoe UI Light" w:hAnsi="Segoe UI Light" w:cs="Arial"/>
        </w:rPr>
      </w:pPr>
    </w:p>
    <w:p w:rsidR="006924E7" w:rsidRPr="00412060" w:rsidRDefault="006924E7" w:rsidP="00412060">
      <w:pPr>
        <w:autoSpaceDE w:val="0"/>
        <w:autoSpaceDN w:val="0"/>
        <w:adjustRightInd w:val="0"/>
        <w:spacing w:before="40" w:after="160"/>
        <w:jc w:val="both"/>
        <w:rPr>
          <w:rFonts w:ascii="Segoe UI Light" w:hAnsi="Segoe UI Light" w:cs="Arial"/>
          <w:b/>
        </w:rPr>
      </w:pPr>
    </w:p>
    <w:p w:rsidR="006924E7" w:rsidRPr="00412060" w:rsidRDefault="006924E7" w:rsidP="00412060">
      <w:pPr>
        <w:autoSpaceDE w:val="0"/>
        <w:autoSpaceDN w:val="0"/>
        <w:adjustRightInd w:val="0"/>
        <w:spacing w:before="40" w:after="160"/>
        <w:jc w:val="both"/>
        <w:rPr>
          <w:rFonts w:ascii="Segoe UI Light" w:hAnsi="Segoe UI Light" w:cs="Arial"/>
          <w:b/>
        </w:rPr>
      </w:pPr>
    </w:p>
    <w:p w:rsidR="006924E7" w:rsidRPr="00412060" w:rsidRDefault="006924E7" w:rsidP="00412060">
      <w:pPr>
        <w:jc w:val="both"/>
        <w:rPr>
          <w:rFonts w:ascii="Segoe UI Light" w:hAnsi="Segoe UI Light" w:cs="Arial"/>
          <w:b/>
        </w:rPr>
      </w:pPr>
      <w:r w:rsidRPr="00412060">
        <w:rPr>
          <w:rFonts w:ascii="Segoe UI Light" w:hAnsi="Segoe UI Light" w:cs="Arial"/>
          <w:b/>
        </w:rPr>
        <w:br w:type="page"/>
      </w:r>
    </w:p>
    <w:p w:rsidR="006924E7" w:rsidRPr="00412060" w:rsidRDefault="006924E7" w:rsidP="00412060">
      <w:pPr>
        <w:pStyle w:val="Heading1"/>
        <w:keepLines/>
        <w:numPr>
          <w:ilvl w:val="0"/>
          <w:numId w:val="32"/>
        </w:numPr>
        <w:spacing w:before="480" w:after="0" w:line="276" w:lineRule="auto"/>
        <w:ind w:left="0"/>
        <w:jc w:val="both"/>
        <w:rPr>
          <w:rFonts w:ascii="Segoe UI Light" w:hAnsi="Segoe UI Light"/>
        </w:rPr>
      </w:pPr>
      <w:bookmarkStart w:id="2" w:name="_Toc378062952"/>
      <w:r w:rsidRPr="00412060">
        <w:rPr>
          <w:rFonts w:ascii="Segoe UI Light" w:hAnsi="Segoe UI Light"/>
        </w:rPr>
        <w:t>Sieci spółdzielni socjalnych oraz przedsiębiorstw społecznych</w:t>
      </w:r>
      <w:bookmarkEnd w:id="2"/>
      <w:r w:rsidRPr="00412060">
        <w:rPr>
          <w:rFonts w:ascii="Segoe UI Light" w:hAnsi="Segoe UI Light"/>
        </w:rPr>
        <w:t xml:space="preserve"> </w:t>
      </w:r>
    </w:p>
    <w:p w:rsidR="006924E7" w:rsidRPr="00412060" w:rsidRDefault="006924E7" w:rsidP="00412060">
      <w:pPr>
        <w:jc w:val="both"/>
        <w:rPr>
          <w:rFonts w:ascii="Segoe UI Light" w:hAnsi="Segoe UI Light"/>
          <w:sz w:val="24"/>
        </w:rPr>
      </w:pPr>
      <w:r w:rsidRPr="00412060">
        <w:rPr>
          <w:rFonts w:ascii="Segoe UI Light" w:hAnsi="Segoe UI Light"/>
          <w:sz w:val="24"/>
        </w:rPr>
        <w:t>W celu zbadania roli konsorcjów we Włoszech, warto pochylić się nad rolą współpracy sieciowej, w ogólnym tego słowa znaczeniu, jako, że, mimo różnic organizacyjnych, instytucjonalnych oraz wymiarowych między przedsiębiorstwami a organizacjami, obydwa te podmioty budują swoje działania na partnerstwie, powiązaniach i relacjach z innymi jednostkami ekonomii</w:t>
      </w:r>
      <w:r w:rsidRPr="00412060">
        <w:rPr>
          <w:rFonts w:ascii="Segoe UI Light" w:hAnsi="Segoe UI Light"/>
          <w:sz w:val="16"/>
          <w:szCs w:val="16"/>
          <w:lang w:val="en-GB"/>
        </w:rPr>
        <w:footnoteReference w:id="1"/>
      </w:r>
      <w:r w:rsidRPr="00412060">
        <w:rPr>
          <w:rFonts w:ascii="Segoe UI Light" w:hAnsi="Segoe UI Light"/>
          <w:sz w:val="24"/>
        </w:rPr>
        <w:t xml:space="preserve"> (Sacchetti, Sudgen 2008). Same spółdzielnie socjalne można postrzegać jako wytwór społecznych relacji zadzierzgniętych między podmiotami przejawiającymi te same cele (Sacchetti, Sudgen 2008). </w:t>
      </w:r>
    </w:p>
    <w:p w:rsidR="006924E7" w:rsidRPr="00412060" w:rsidRDefault="006924E7" w:rsidP="00412060">
      <w:pPr>
        <w:pStyle w:val="Heading1"/>
        <w:jc w:val="both"/>
        <w:rPr>
          <w:rFonts w:ascii="Segoe UI Light" w:hAnsi="Segoe UI Light"/>
        </w:rPr>
      </w:pPr>
      <w:bookmarkStart w:id="3" w:name="_Toc378062953"/>
      <w:r w:rsidRPr="00412060">
        <w:rPr>
          <w:rFonts w:ascii="Segoe UI Light" w:hAnsi="Segoe UI Light"/>
        </w:rPr>
        <w:t>1.1 Networks</w:t>
      </w:r>
      <w:bookmarkEnd w:id="3"/>
      <w:r w:rsidRPr="00412060">
        <w:rPr>
          <w:rFonts w:ascii="Segoe UI Light" w:hAnsi="Segoe UI Light"/>
        </w:rPr>
        <w:t xml:space="preserve"> </w:t>
      </w:r>
    </w:p>
    <w:p w:rsidR="006924E7" w:rsidRPr="00412060" w:rsidRDefault="006924E7" w:rsidP="00412060">
      <w:pPr>
        <w:pStyle w:val="ListParagraph"/>
        <w:ind w:left="0"/>
        <w:rPr>
          <w:rFonts w:ascii="Segoe UI Light" w:hAnsi="Segoe UI Light"/>
        </w:rPr>
      </w:pPr>
      <w:r w:rsidRPr="00412060">
        <w:rPr>
          <w:rFonts w:ascii="Segoe UI Light" w:hAnsi="Segoe UI Light"/>
        </w:rPr>
        <w:t>Nie można poddać analizie systemu spółdzielni socjalnych we Włoszech w obecnej postaci bez dokonania analizy ewaluacyjnej zalet organizacyjnych oraz drogi, którą przebyły w celu odnalezienia strategii oraz struktur, które dobrze służą ich celom oraz dążeniom. Dobrym punktem wyjścia jest postrzeganie obecnego kontekstu spółdzielni socjalnych jako „systemu przedsiębiorstw” oraz sieci (networks). Sukces jaki odniosły spółdzielnie społeczne można zawdzięczać ich dowiedzionym zdolnościom współpracy sieciowej (networkingu), kreowania powiązań między organizacjami, zwłas</w:t>
      </w:r>
      <w:r w:rsidRPr="00412060">
        <w:rPr>
          <w:rFonts w:ascii="Segoe UI Light" w:hAnsi="Segoe UI Light"/>
        </w:rPr>
        <w:t>z</w:t>
      </w:r>
      <w:r w:rsidRPr="00412060">
        <w:rPr>
          <w:rFonts w:ascii="Segoe UI Light" w:hAnsi="Segoe UI Light"/>
        </w:rPr>
        <w:t xml:space="preserve">cza tymi posiadającymi tę samą naturę prawną, działających na tym samym terytorium i dzielących tę samą kulturę oraz ideologię (Borzaga, Paini 2011). </w:t>
      </w:r>
    </w:p>
    <w:p w:rsidR="006924E7" w:rsidRPr="00412060" w:rsidRDefault="006924E7" w:rsidP="00412060">
      <w:pPr>
        <w:pStyle w:val="PlainText"/>
        <w:jc w:val="both"/>
        <w:rPr>
          <w:rFonts w:ascii="Segoe UI Light" w:hAnsi="Segoe UI Light"/>
          <w:lang w:val="pl-PL"/>
        </w:rPr>
      </w:pPr>
      <w:r w:rsidRPr="00412060">
        <w:rPr>
          <w:rFonts w:ascii="Segoe UI Light" w:hAnsi="Segoe UI Light" w:cs="Times New Roman"/>
          <w:sz w:val="24"/>
          <w:szCs w:val="22"/>
          <w:lang w:val="pl-PL"/>
        </w:rPr>
        <w:t>Przyjęło się mówić, że „włoski ruch spółdzielczy ma długą tradycję sięgającą drugiej połowy XIX wieku. Dziś osiąga wybitne rezultaty w wielu sektorach ekonomii – od sprzedaży detalicznej do kredytowania, od przemysłu rolno-spożywczego do przemysłu budowlanego, od tradycyjnych usług do tych społecznych – oraz zajmuje znaczącą pozycję we włoskiej ekonomii, wielu dużych korporacjach oraz rozbudowanych sieciach.” (Menzani, Zamagni 2010). Wziąwszy pod uwagę rozwój podmiotów społecznych oraz relacji gospodarczych we Włoszech, uznano powszechnie, iż współpraca sieciowa zwiększyła skalę produkcji oraz czynności z nią powiązanych; przedsiębiorstwa oraz organizacje non-profit czerpią z idei współpracy sieciowej wiedzę, powiązania oraz spuściznę: sieci przedsiębiorstw są formami organizacyjnymi, poprzez które mogą one tworzyć i przekazywać wiedzę na różnych szczeblach. Dzielenie się, wymiana oraz konsultacje stanowią procedury mogące poszerzyć horyzonty oraz zakres produkcji (Sacchetti, Sudgen 2008).</w:t>
      </w:r>
      <w:r w:rsidRPr="00412060">
        <w:rPr>
          <w:rFonts w:ascii="Segoe UI Light" w:hAnsi="Segoe UI Light"/>
          <w:lang w:val="pl-PL"/>
        </w:rPr>
        <w:t xml:space="preserve"> </w:t>
      </w:r>
    </w:p>
    <w:p w:rsidR="006924E7" w:rsidRPr="00412060" w:rsidRDefault="006924E7" w:rsidP="00412060">
      <w:pPr>
        <w:pStyle w:val="PlainText"/>
        <w:jc w:val="both"/>
        <w:rPr>
          <w:rFonts w:ascii="Segoe UI Light" w:hAnsi="Segoe UI Light" w:cs="Times New Roman"/>
          <w:sz w:val="24"/>
          <w:szCs w:val="22"/>
          <w:lang w:val="pl-PL"/>
        </w:rPr>
      </w:pPr>
      <w:r w:rsidRPr="00412060">
        <w:rPr>
          <w:rFonts w:ascii="Segoe UI Light" w:hAnsi="Segoe UI Light" w:cs="Times New Roman"/>
          <w:sz w:val="24"/>
          <w:szCs w:val="22"/>
          <w:lang w:val="pl-PL"/>
        </w:rPr>
        <w:t xml:space="preserve">W środowisku przedsiębiorstw społecznych, współpraca sieciowa stanowi integralną część ich organizacji, a nie funkcję, którą można rozwinąć w zależności od potrzeb. Lepsze zrozumienie potrzeb beneficjentów i innych podmiotów oraz pozyskiwanie zasobów fundamentalnych dla rozwoju często okazują się strategią konieczną a równocześnie skuteczną (Sacchetti, Sudgen 2008). Innym znaczącym elementem wartym wspomnienia jest terytorialność, która odgrywa ważną rolę w odniesieniu do rozwoju wiedzy. Przedsiębiorstwa społeczne, zwłaszcza te zdefiniowane jako regionalne, pokazują jak sieć relacji jest skupiona głównie wokół pewnego terytorium (mimo, że nawiązywane są również relacje ekstra terytorialne). </w:t>
      </w:r>
    </w:p>
    <w:p w:rsidR="006924E7" w:rsidRPr="00412060" w:rsidRDefault="006924E7" w:rsidP="00412060">
      <w:pPr>
        <w:pStyle w:val="PlainText"/>
        <w:jc w:val="both"/>
        <w:rPr>
          <w:rFonts w:ascii="Segoe UI Light" w:hAnsi="Segoe UI Light"/>
          <w:b/>
          <w:lang w:val="pl-PL"/>
        </w:rPr>
      </w:pPr>
    </w:p>
    <w:p w:rsidR="006924E7" w:rsidRPr="004C607F" w:rsidRDefault="006924E7" w:rsidP="00412060">
      <w:pPr>
        <w:pStyle w:val="Heading3"/>
        <w:jc w:val="both"/>
        <w:rPr>
          <w:rFonts w:ascii="Segoe UI Light" w:hAnsi="Segoe UI Light"/>
          <w:color w:val="auto"/>
        </w:rPr>
      </w:pPr>
      <w:bookmarkStart w:id="4" w:name="_Toc378062954"/>
      <w:r w:rsidRPr="004C607F">
        <w:rPr>
          <w:rFonts w:ascii="Segoe UI Light" w:hAnsi="Segoe UI Light"/>
          <w:color w:val="auto"/>
        </w:rPr>
        <w:t>1.1.1 Główne cele oraz cechy sieci przedsiębiorstw społecznych</w:t>
      </w:r>
      <w:bookmarkEnd w:id="4"/>
      <w:r w:rsidRPr="004C607F">
        <w:rPr>
          <w:rFonts w:ascii="Segoe UI Light" w:hAnsi="Segoe UI Light"/>
          <w:color w:val="auto"/>
        </w:rPr>
        <w:t xml:space="preserve"> </w:t>
      </w:r>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Wyróżniając spośród ich najważniejszych cech, sieci przedsiębiorstw społecznych powinny: </w:t>
      </w:r>
    </w:p>
    <w:p w:rsidR="006924E7" w:rsidRPr="00412060" w:rsidRDefault="006924E7" w:rsidP="00412060">
      <w:pPr>
        <w:pStyle w:val="ListParagraph"/>
        <w:ind w:left="0"/>
        <w:rPr>
          <w:rFonts w:ascii="Segoe UI Light" w:hAnsi="Segoe UI Light"/>
        </w:rPr>
      </w:pPr>
      <w:r w:rsidRPr="00412060">
        <w:rPr>
          <w:rFonts w:ascii="Segoe UI Light" w:hAnsi="Segoe UI Light"/>
        </w:rPr>
        <w:t>a) przyczyniać się do osiągnięcia celów publicznych oraz ich misji, współtworzyć projekty mające na celu dobro publiczne danej społeczności angażując jej podmioty</w:t>
      </w:r>
    </w:p>
    <w:p w:rsidR="006924E7" w:rsidRPr="00412060" w:rsidRDefault="006924E7" w:rsidP="00412060">
      <w:pPr>
        <w:pStyle w:val="ListParagraph"/>
        <w:ind w:left="0"/>
        <w:rPr>
          <w:rFonts w:ascii="Segoe UI Light" w:hAnsi="Segoe UI Light"/>
        </w:rPr>
      </w:pPr>
      <w:r w:rsidRPr="00412060">
        <w:rPr>
          <w:rFonts w:ascii="Segoe UI Light" w:hAnsi="Segoe UI Light"/>
        </w:rPr>
        <w:t>b) pozwalać przedsiębiorstwom społecznym na utrzymanie małych tudzież średnich rozmiarów, odpowiednich dla rozwoju relacji wewnątrz danej społeczności w ściśle zdefiniowanym kontekście socjoekonomic</w:t>
      </w:r>
      <w:r w:rsidRPr="00412060">
        <w:rPr>
          <w:rFonts w:ascii="Segoe UI Light" w:hAnsi="Segoe UI Light"/>
        </w:rPr>
        <w:t>z</w:t>
      </w:r>
      <w:r w:rsidRPr="00412060">
        <w:rPr>
          <w:rFonts w:ascii="Segoe UI Light" w:hAnsi="Segoe UI Light"/>
        </w:rPr>
        <w:t xml:space="preserve">nym, czerpiąc jednocześnie z korzyści charakterystycznych dla większych formacji: zwiększanie (scaling-up), kompleksowe usługi, zwiększone zasoby finansowe; </w:t>
      </w:r>
    </w:p>
    <w:p w:rsidR="006924E7" w:rsidRPr="00412060" w:rsidRDefault="006924E7" w:rsidP="00412060">
      <w:pPr>
        <w:pStyle w:val="ListParagraph"/>
        <w:ind w:left="0"/>
        <w:rPr>
          <w:rFonts w:ascii="Segoe UI Light" w:hAnsi="Segoe UI Light"/>
        </w:rPr>
      </w:pPr>
      <w:r w:rsidRPr="00412060">
        <w:rPr>
          <w:rFonts w:ascii="Segoe UI Light" w:hAnsi="Segoe UI Light"/>
        </w:rPr>
        <w:t>c) podtrzymywać stopniowe umocnienie oraz legitymizację organizacji, które, w większości prz</w:t>
      </w:r>
      <w:r w:rsidRPr="00412060">
        <w:rPr>
          <w:rFonts w:ascii="Segoe UI Light" w:hAnsi="Segoe UI Light"/>
        </w:rPr>
        <w:t>y</w:t>
      </w:r>
      <w:r w:rsidRPr="00412060">
        <w:rPr>
          <w:rFonts w:ascii="Segoe UI Light" w:hAnsi="Segoe UI Light"/>
        </w:rPr>
        <w:t xml:space="preserve">padków, są młodymi jednostkami  skonfrontowanymi z bardziej ustrukturyzowanymi podmiotami  </w:t>
      </w:r>
    </w:p>
    <w:p w:rsidR="006924E7" w:rsidRPr="00412060" w:rsidRDefault="006924E7" w:rsidP="00412060">
      <w:pPr>
        <w:pStyle w:val="ListParagraph"/>
        <w:ind w:left="0"/>
        <w:rPr>
          <w:rFonts w:ascii="Segoe UI Light" w:hAnsi="Segoe UI Light"/>
        </w:rPr>
      </w:pPr>
      <w:r w:rsidRPr="00412060">
        <w:rPr>
          <w:rFonts w:ascii="Segoe UI Light" w:hAnsi="Segoe UI Light"/>
        </w:rPr>
        <w:t>d) promować kursy doszkalające ulepszające możliwości oraz wspierające innowacyjność (Sacchetti, Sudgen 2008)</w:t>
      </w:r>
    </w:p>
    <w:p w:rsidR="006924E7" w:rsidRPr="00412060" w:rsidRDefault="006924E7" w:rsidP="00412060">
      <w:pPr>
        <w:pStyle w:val="ListParagraph"/>
        <w:ind w:left="0"/>
        <w:rPr>
          <w:rFonts w:ascii="Segoe UI Light" w:hAnsi="Segoe UI Light"/>
        </w:rPr>
      </w:pPr>
      <w:r w:rsidRPr="00412060">
        <w:rPr>
          <w:rFonts w:ascii="Segoe UI Light" w:hAnsi="Segoe UI Light"/>
        </w:rPr>
        <w:t>Sieci przedsiębiorstw społecznych przejawiają pewne cechy odróżniające je od innych sieci organ</w:t>
      </w:r>
      <w:r w:rsidRPr="00412060">
        <w:rPr>
          <w:rFonts w:ascii="Segoe UI Light" w:hAnsi="Segoe UI Light"/>
        </w:rPr>
        <w:t>i</w:t>
      </w:r>
      <w:r w:rsidRPr="00412060">
        <w:rPr>
          <w:rFonts w:ascii="Segoe UI Light" w:hAnsi="Segoe UI Light"/>
        </w:rPr>
        <w:t>zacji, na przykład:</w:t>
      </w:r>
    </w:p>
    <w:p w:rsidR="006924E7" w:rsidRPr="00412060" w:rsidRDefault="006924E7" w:rsidP="00412060">
      <w:pPr>
        <w:pStyle w:val="ListParagraph"/>
        <w:ind w:left="0"/>
        <w:rPr>
          <w:rFonts w:ascii="Segoe UI Light" w:hAnsi="Segoe UI Light"/>
        </w:rPr>
      </w:pPr>
      <w:r w:rsidRPr="00412060">
        <w:rPr>
          <w:rFonts w:ascii="Segoe UI Light" w:hAnsi="Segoe UI Light"/>
        </w:rPr>
        <w:t>a) często są one sieciami relacyjnymi, co oznacza, że działają na rzecz promocji sektorów nie zawsze w</w:t>
      </w:r>
      <w:r w:rsidRPr="00412060">
        <w:rPr>
          <w:rFonts w:ascii="Segoe UI Light" w:hAnsi="Segoe UI Light"/>
        </w:rPr>
        <w:t>i</w:t>
      </w:r>
      <w:r w:rsidRPr="00412060">
        <w:rPr>
          <w:rFonts w:ascii="Segoe UI Light" w:hAnsi="Segoe UI Light"/>
        </w:rPr>
        <w:t xml:space="preserve">docznych (tzn. relacje nie są tak widoczne i namacalne jak produkty); </w:t>
      </w:r>
    </w:p>
    <w:p w:rsidR="006924E7" w:rsidRPr="00412060" w:rsidRDefault="006924E7" w:rsidP="00412060">
      <w:pPr>
        <w:pStyle w:val="ListParagraph"/>
        <w:ind w:left="0"/>
        <w:rPr>
          <w:rFonts w:ascii="Segoe UI Light" w:hAnsi="Segoe UI Light"/>
        </w:rPr>
      </w:pPr>
      <w:r w:rsidRPr="00412060">
        <w:rPr>
          <w:rFonts w:ascii="Segoe UI Light" w:hAnsi="Segoe UI Light"/>
        </w:rPr>
        <w:t>b) są podmiotami będącymi w fazie rozwoju jako, że mają stosunkowo małe doświadczenie i ciągle ewoluują. Są też bardzo dynamiczne, gdyż bazują na relacjach międzyludzkich;</w:t>
      </w:r>
    </w:p>
    <w:p w:rsidR="006924E7" w:rsidRPr="00412060" w:rsidRDefault="006924E7" w:rsidP="00412060">
      <w:pPr>
        <w:pStyle w:val="ListParagraph"/>
        <w:ind w:left="0"/>
        <w:rPr>
          <w:rFonts w:ascii="Segoe UI Light" w:hAnsi="Segoe UI Light"/>
        </w:rPr>
      </w:pPr>
      <w:r w:rsidRPr="00412060">
        <w:rPr>
          <w:rFonts w:ascii="Segoe UI Light" w:hAnsi="Segoe UI Light"/>
        </w:rPr>
        <w:t>c) w większości przypadków są one wynikiem oddolnych inicjatyw: rozwijają się na podstawie do</w:t>
      </w:r>
      <w:r w:rsidRPr="00412060">
        <w:rPr>
          <w:rFonts w:ascii="Segoe UI Light" w:hAnsi="Segoe UI Light"/>
        </w:rPr>
        <w:t>j</w:t>
      </w:r>
      <w:r w:rsidRPr="00412060">
        <w:rPr>
          <w:rFonts w:ascii="Segoe UI Light" w:hAnsi="Segoe UI Light"/>
        </w:rPr>
        <w:t>rzałych doświadczeń i mają tendencję do angażowania innych podmiotów; sieci takie konstytuują się łatwiej jeśli mają zapewnione zasoby społeczno-gospodarcze oraz kapitał społeczny; prowadzą do zróżnicowania ter</w:t>
      </w:r>
      <w:r w:rsidRPr="00412060">
        <w:rPr>
          <w:rFonts w:ascii="Segoe UI Light" w:hAnsi="Segoe UI Light"/>
        </w:rPr>
        <w:t>y</w:t>
      </w:r>
      <w:r w:rsidRPr="00412060">
        <w:rPr>
          <w:rFonts w:ascii="Segoe UI Light" w:hAnsi="Segoe UI Light"/>
        </w:rPr>
        <w:t>torialnego</w:t>
      </w:r>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d) relacje między jednostkami będącymi częścią sieci są zazwyczaj luźne i mają tendencję do zacieśniania się, gdy są skonfrontowane z konkretną kwestią/problemem/działaniem; </w:t>
      </w:r>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e) często stanowią sieci multifunkcjonalne, poprzez które różne zasoby są przetwarzane w różnych okresach; </w:t>
      </w:r>
    </w:p>
    <w:p w:rsidR="006924E7" w:rsidRPr="00412060" w:rsidRDefault="006924E7" w:rsidP="00412060">
      <w:pPr>
        <w:pStyle w:val="ListParagraph"/>
        <w:ind w:left="0"/>
        <w:rPr>
          <w:rFonts w:ascii="Segoe UI Light" w:hAnsi="Segoe UI Light"/>
        </w:rPr>
      </w:pPr>
      <w:r w:rsidRPr="00412060">
        <w:rPr>
          <w:rFonts w:ascii="Segoe UI Light" w:hAnsi="Segoe UI Light"/>
        </w:rPr>
        <w:t>d) elementem spajającym sieci są ich heterogeniczne elementy: od sektora interwencji, poprzez aspekty prawne oraz system wartości po wspólne  terytorium (Sacchetti, Sudgen 2008).</w:t>
      </w:r>
    </w:p>
    <w:p w:rsidR="006924E7" w:rsidRPr="004C607F" w:rsidRDefault="006924E7" w:rsidP="00412060">
      <w:pPr>
        <w:pStyle w:val="Heading3"/>
        <w:jc w:val="both"/>
        <w:rPr>
          <w:rFonts w:ascii="Segoe UI Light" w:hAnsi="Segoe UI Light"/>
          <w:color w:val="auto"/>
        </w:rPr>
      </w:pPr>
      <w:bookmarkStart w:id="5" w:name="_Toc378062955"/>
      <w:r w:rsidRPr="004C607F">
        <w:rPr>
          <w:rFonts w:ascii="Segoe UI Light" w:hAnsi="Segoe UI Light"/>
          <w:color w:val="auto"/>
        </w:rPr>
        <w:t>1.1.2 Funkcje sieci przedsiębiorstw społecznych</w:t>
      </w:r>
      <w:bookmarkEnd w:id="5"/>
      <w:r w:rsidRPr="004C607F">
        <w:rPr>
          <w:rFonts w:ascii="Segoe UI Light" w:hAnsi="Segoe UI Light"/>
          <w:color w:val="auto"/>
        </w:rPr>
        <w:t xml:space="preserve"> </w:t>
      </w:r>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Sieć przedsiębiorstw społecznych spełnia różnorakie funkcje. Spomiędzy najważniejszych można wymienić: </w:t>
      </w:r>
    </w:p>
    <w:p w:rsidR="006924E7" w:rsidRPr="00412060" w:rsidRDefault="006924E7" w:rsidP="00412060">
      <w:pPr>
        <w:pStyle w:val="ListParagraph"/>
        <w:ind w:left="0"/>
        <w:rPr>
          <w:rFonts w:ascii="Segoe UI Light" w:hAnsi="Segoe UI Light"/>
        </w:rPr>
      </w:pPr>
      <w:r w:rsidRPr="00412060">
        <w:rPr>
          <w:rFonts w:ascii="Segoe UI Light" w:hAnsi="Segoe UI Light"/>
          <w:u w:val="single"/>
        </w:rPr>
        <w:t>Wspieranie rozwoju</w:t>
      </w:r>
      <w:r w:rsidRPr="00412060">
        <w:rPr>
          <w:rFonts w:ascii="Segoe UI Light" w:hAnsi="Segoe UI Light"/>
        </w:rPr>
        <w:t>: jako sieci przedsiębiorstw, konsorcja podtrzymują rozwój oraz wzmacniają inicjatywy przedsiębiorczości społecznej. W praktyce oznacza to działania wzmacniające, które wspierają przedsi</w:t>
      </w:r>
      <w:r w:rsidRPr="00412060">
        <w:rPr>
          <w:rFonts w:ascii="Segoe UI Light" w:hAnsi="Segoe UI Light"/>
        </w:rPr>
        <w:t>ę</w:t>
      </w:r>
      <w:r w:rsidRPr="00412060">
        <w:rPr>
          <w:rFonts w:ascii="Segoe UI Light" w:hAnsi="Segoe UI Light"/>
        </w:rPr>
        <w:t>biorstwo jako całość takie jak:  tworzenie przedsiębiorstw (także przedsiębiorstw typu spin off); wewnętr</w:t>
      </w:r>
      <w:r w:rsidRPr="00412060">
        <w:rPr>
          <w:rFonts w:ascii="Segoe UI Light" w:hAnsi="Segoe UI Light"/>
        </w:rPr>
        <w:t>z</w:t>
      </w:r>
      <w:r w:rsidRPr="00412060">
        <w:rPr>
          <w:rFonts w:ascii="Segoe UI Light" w:hAnsi="Segoe UI Light"/>
        </w:rPr>
        <w:t>ne odnowy; nadawanie innowacyjnego charakteru produktom, usługom oraz procedurom zarządczym (j</w:t>
      </w:r>
      <w:r w:rsidRPr="00412060">
        <w:rPr>
          <w:rFonts w:ascii="Segoe UI Light" w:hAnsi="Segoe UI Light"/>
        </w:rPr>
        <w:t>a</w:t>
      </w:r>
      <w:r w:rsidRPr="00412060">
        <w:rPr>
          <w:rFonts w:ascii="Segoe UI Light" w:hAnsi="Segoe UI Light"/>
        </w:rPr>
        <w:t>kość); rozwój kadry menadżerskiej (Demozzi, Zandonai 2008).</w:t>
      </w:r>
    </w:p>
    <w:p w:rsidR="006924E7" w:rsidRPr="00412060" w:rsidRDefault="006924E7" w:rsidP="00412060">
      <w:pPr>
        <w:pStyle w:val="PlainText"/>
        <w:jc w:val="both"/>
        <w:rPr>
          <w:rFonts w:ascii="Segoe UI Light" w:hAnsi="Segoe UI Light" w:cs="Times New Roman"/>
          <w:sz w:val="24"/>
          <w:szCs w:val="22"/>
          <w:lang w:val="pl-PL"/>
        </w:rPr>
      </w:pPr>
      <w:r w:rsidRPr="00412060">
        <w:rPr>
          <w:rFonts w:ascii="Segoe UI Light" w:hAnsi="Segoe UI Light" w:cs="Times New Roman"/>
          <w:sz w:val="24"/>
          <w:szCs w:val="22"/>
          <w:u w:val="single"/>
          <w:lang w:val="pl-PL"/>
        </w:rPr>
        <w:t>Reprezentacja</w:t>
      </w:r>
      <w:r w:rsidRPr="00412060">
        <w:rPr>
          <w:rFonts w:ascii="Segoe UI Light" w:hAnsi="Segoe UI Light" w:cs="Times New Roman"/>
          <w:sz w:val="24"/>
          <w:szCs w:val="22"/>
          <w:lang w:val="pl-PL"/>
        </w:rPr>
        <w:t xml:space="preserve">: kolejna rola sieci przedsiębiorstw społecznych jest związana z reprezentacją/przedstawicielstwem definiowanym jako grupa inicjatyw mająca na celu zdefiniowanie tożsamości danych sektorów oraz promowanie ich obecności na rynku. Pewne działania są wyjątkowo ważne: grupowanie podmiotów na podstawie ich zainteresowań, wartości oraz wspólnych cech (działalność, terytorium, kultura, forma prawna); uczestnictwo w obradach programowania politycznego; akcje promocyjne skierowane na głównych interesariuszy; ochrona interesów w poszanowaniu konkurencji (Demozzi, Zandonai 2008).  </w:t>
      </w:r>
    </w:p>
    <w:p w:rsidR="006924E7" w:rsidRPr="00412060" w:rsidRDefault="006924E7" w:rsidP="00412060">
      <w:pPr>
        <w:pStyle w:val="PlainText"/>
        <w:jc w:val="both"/>
        <w:rPr>
          <w:rFonts w:ascii="Segoe UI Light" w:hAnsi="Segoe UI Light" w:cs="Times New Roman"/>
          <w:sz w:val="24"/>
          <w:szCs w:val="22"/>
          <w:lang w:val="pl-PL"/>
        </w:rPr>
      </w:pPr>
      <w:r w:rsidRPr="00412060">
        <w:rPr>
          <w:rFonts w:ascii="Segoe UI Light" w:hAnsi="Segoe UI Light" w:cs="Times New Roman"/>
          <w:sz w:val="24"/>
          <w:szCs w:val="22"/>
          <w:lang w:val="pl-PL"/>
        </w:rPr>
        <w:t xml:space="preserve">Czerpanie ze społeczności: sieci przedsiębiorstw społecznych zakładają nie tylko relacje z innymi instytucjami (zarówno publicznymi, jak i prywatnymi), ale również kontakty z organizacjami występującymi w lokalnej społeczności. Praca „społecznościowa” sieci przedsiębiorstw społecznych polega na budowaniu oraz przebudowywaniu sieci społecznych zorientowanych na osiąganie wspólnych celów, które zwykle mają na celu odpowiedzenie na niezaspokojone potrzeby. </w:t>
      </w:r>
    </w:p>
    <w:p w:rsidR="006924E7" w:rsidRDefault="006924E7" w:rsidP="00412060">
      <w:pPr>
        <w:pStyle w:val="PlainText"/>
        <w:jc w:val="both"/>
        <w:rPr>
          <w:rFonts w:ascii="Segoe UI Light" w:hAnsi="Segoe UI Light" w:cs="Times New Roman"/>
          <w:sz w:val="24"/>
          <w:szCs w:val="22"/>
          <w:lang w:val="pl-PL"/>
        </w:rPr>
      </w:pPr>
      <w:r w:rsidRPr="00412060">
        <w:rPr>
          <w:rFonts w:ascii="Segoe UI Light" w:hAnsi="Segoe UI Light" w:cs="Times New Roman"/>
          <w:sz w:val="24"/>
          <w:szCs w:val="22"/>
          <w:lang w:val="pl-PL"/>
        </w:rPr>
        <w:t xml:space="preserve">Tworzenie kompleksowych produktów oraz usług opartych na relacjach: jest to kolejna funkcja, na którą zwraca się uwagę, jeśli chodzi o sieci przedsiębiorstw społecznych jako, że wymagają one zaistnienia wielu podmiotów w jednym momencie. Przejawia się to w tworzeniu „łańcuchów dostaw” działań, które angażują zarówno przedsiębiorstwa społeczne o różnych kompetencjach i specjalizacjach, jak i jednostki sektora publicznego oraz prywatnego. Obecność zróżnicowanych podmiotów może być postrzegana jako konstytutywna cecha wszystkich dóbr produkowanych przez przedsiębiorstwa społeczne. W ostatnich latach dała się zaobserwować tendencja do koordynacji, współzależności oraz stosowania zróżnicowanych narzędzi (protokoły, partnerstwa, zróżnicowane społeczności, obrady …) (Demozzi, Zandonai 2008).    </w:t>
      </w:r>
    </w:p>
    <w:p w:rsidR="006924E7" w:rsidRPr="00412060" w:rsidRDefault="006924E7" w:rsidP="00412060">
      <w:pPr>
        <w:pStyle w:val="PlainText"/>
        <w:jc w:val="both"/>
        <w:rPr>
          <w:rFonts w:ascii="Segoe UI Light" w:hAnsi="Segoe UI Light" w:cs="Times New Roman"/>
          <w:sz w:val="24"/>
          <w:szCs w:val="22"/>
          <w:lang w:val="pl-PL"/>
        </w:rPr>
      </w:pPr>
    </w:p>
    <w:p w:rsidR="006924E7" w:rsidRPr="004C607F" w:rsidRDefault="006924E7" w:rsidP="00412060">
      <w:pPr>
        <w:pStyle w:val="Heading3"/>
        <w:jc w:val="both"/>
        <w:rPr>
          <w:rFonts w:ascii="Segoe UI Light" w:hAnsi="Segoe UI Light"/>
          <w:color w:val="auto"/>
        </w:rPr>
      </w:pPr>
      <w:bookmarkStart w:id="6" w:name="_Toc378062956"/>
      <w:r w:rsidRPr="004C607F">
        <w:rPr>
          <w:rFonts w:ascii="Segoe UI Light" w:hAnsi="Segoe UI Light"/>
          <w:color w:val="auto"/>
        </w:rPr>
        <w:t>1.1.3. Różne rodzaje sieci</w:t>
      </w:r>
      <w:bookmarkEnd w:id="6"/>
    </w:p>
    <w:p w:rsidR="006924E7" w:rsidRDefault="006924E7" w:rsidP="00412060">
      <w:pPr>
        <w:jc w:val="both"/>
        <w:rPr>
          <w:rFonts w:ascii="Segoe UI Light" w:hAnsi="Segoe UI Light"/>
          <w:sz w:val="24"/>
        </w:rPr>
      </w:pPr>
      <w:r w:rsidRPr="00412060">
        <w:rPr>
          <w:rFonts w:ascii="Segoe UI Light" w:hAnsi="Segoe UI Light"/>
          <w:sz w:val="24"/>
        </w:rPr>
        <w:t xml:space="preserve">Powstało wiele różnych teorii na temat sieci spółdzielczych. Poniższa tabela przedstawia teorię wypracowaną przez Menzaniego oraz Zamagniego. Zauważywszy silną tendencję włoskich spółdzielni do opierania się na sieciach relacji, próbowali wyjaśnić sukces włoskich przedsiębiorstw społecznych ze szczególnym uwzględnieniem ich skłonności do wchodzenia w sieci relacji (networking) oraz wyróżnili różne typy tychże relacji. </w:t>
      </w:r>
    </w:p>
    <w:p w:rsidR="006924E7" w:rsidRDefault="006924E7" w:rsidP="00412060">
      <w:pPr>
        <w:jc w:val="both"/>
        <w:rPr>
          <w:rFonts w:ascii="Segoe UI Light" w:hAnsi="Segoe UI Light"/>
          <w:sz w:val="24"/>
        </w:rPr>
      </w:pPr>
    </w:p>
    <w:p w:rsidR="006924E7" w:rsidRDefault="006924E7" w:rsidP="00412060">
      <w:pPr>
        <w:jc w:val="both"/>
        <w:rPr>
          <w:rFonts w:ascii="Segoe UI Light" w:hAnsi="Segoe UI Light"/>
          <w:sz w:val="24"/>
        </w:rPr>
      </w:pPr>
    </w:p>
    <w:p w:rsidR="006924E7" w:rsidRPr="00412060" w:rsidRDefault="006924E7" w:rsidP="00412060">
      <w:pPr>
        <w:jc w:val="both"/>
        <w:rPr>
          <w:rFonts w:ascii="Segoe UI Light" w:hAnsi="Segoe UI Light"/>
          <w:sz w:val="24"/>
        </w:rPr>
      </w:pPr>
    </w:p>
    <w:p w:rsidR="006924E7" w:rsidRPr="00412060" w:rsidRDefault="006924E7" w:rsidP="00412060">
      <w:pPr>
        <w:jc w:val="both"/>
        <w:rPr>
          <w:rFonts w:ascii="Segoe UI Light" w:hAnsi="Segoe UI Light"/>
        </w:rPr>
      </w:pPr>
      <w:r w:rsidRPr="00412060">
        <w:rPr>
          <w:rFonts w:ascii="Segoe UI Light" w:hAnsi="Segoe UI Light"/>
        </w:rPr>
        <w:t>Typologia sieci współdziałania</w:t>
      </w:r>
    </w:p>
    <w:tbl>
      <w:tblPr>
        <w:tblStyle w:val="TableGrid"/>
        <w:tblW w:w="0" w:type="auto"/>
        <w:tblLayout w:type="fixed"/>
        <w:tblLook w:val="01E0"/>
      </w:tblPr>
      <w:tblGrid>
        <w:gridCol w:w="1908"/>
        <w:gridCol w:w="2520"/>
        <w:gridCol w:w="2520"/>
        <w:gridCol w:w="2340"/>
      </w:tblGrid>
      <w:tr w:rsidR="006924E7" w:rsidRPr="00412060" w:rsidTr="004C607F">
        <w:tc>
          <w:tcPr>
            <w:tcW w:w="1908" w:type="dxa"/>
          </w:tcPr>
          <w:p w:rsidR="006924E7" w:rsidRPr="00412060" w:rsidRDefault="006924E7" w:rsidP="00412060">
            <w:pPr>
              <w:jc w:val="both"/>
              <w:rPr>
                <w:rFonts w:ascii="Segoe UI Light" w:hAnsi="Segoe UI Light"/>
              </w:rPr>
            </w:pPr>
            <w:r w:rsidRPr="00412060">
              <w:rPr>
                <w:rFonts w:ascii="Segoe UI Light" w:hAnsi="Segoe UI Light"/>
              </w:rPr>
              <w:t xml:space="preserve">Typ </w:t>
            </w:r>
          </w:p>
        </w:tc>
        <w:tc>
          <w:tcPr>
            <w:tcW w:w="2520" w:type="dxa"/>
          </w:tcPr>
          <w:p w:rsidR="006924E7" w:rsidRPr="00412060" w:rsidRDefault="006924E7" w:rsidP="00412060">
            <w:pPr>
              <w:jc w:val="both"/>
              <w:rPr>
                <w:rFonts w:ascii="Segoe UI Light" w:hAnsi="Segoe UI Light"/>
              </w:rPr>
            </w:pPr>
            <w:r w:rsidRPr="00412060">
              <w:rPr>
                <w:rFonts w:ascii="Segoe UI Light" w:hAnsi="Segoe UI Light"/>
              </w:rPr>
              <w:t xml:space="preserve">Definicja </w:t>
            </w:r>
          </w:p>
        </w:tc>
        <w:tc>
          <w:tcPr>
            <w:tcW w:w="2520" w:type="dxa"/>
          </w:tcPr>
          <w:p w:rsidR="006924E7" w:rsidRPr="00412060" w:rsidRDefault="006924E7" w:rsidP="00412060">
            <w:pPr>
              <w:jc w:val="both"/>
              <w:rPr>
                <w:rFonts w:ascii="Segoe UI Light" w:hAnsi="Segoe UI Light"/>
              </w:rPr>
            </w:pPr>
            <w:r w:rsidRPr="00412060">
              <w:rPr>
                <w:rFonts w:ascii="Segoe UI Light" w:hAnsi="Segoe UI Light"/>
              </w:rPr>
              <w:t>Kluczowe cechy</w:t>
            </w:r>
          </w:p>
        </w:tc>
        <w:tc>
          <w:tcPr>
            <w:tcW w:w="2340" w:type="dxa"/>
          </w:tcPr>
          <w:p w:rsidR="006924E7" w:rsidRPr="00412060" w:rsidRDefault="006924E7" w:rsidP="00412060">
            <w:pPr>
              <w:jc w:val="both"/>
              <w:rPr>
                <w:rFonts w:ascii="Segoe UI Light" w:hAnsi="Segoe UI Light"/>
              </w:rPr>
            </w:pPr>
            <w:r w:rsidRPr="00412060">
              <w:rPr>
                <w:rFonts w:ascii="Segoe UI Light" w:hAnsi="Segoe UI Light"/>
              </w:rPr>
              <w:t>Zarządzanie</w:t>
            </w:r>
          </w:p>
        </w:tc>
      </w:tr>
      <w:tr w:rsidR="006924E7" w:rsidRPr="00412060" w:rsidTr="004C607F">
        <w:tc>
          <w:tcPr>
            <w:tcW w:w="1908" w:type="dxa"/>
          </w:tcPr>
          <w:p w:rsidR="006924E7" w:rsidRPr="00412060" w:rsidRDefault="006924E7" w:rsidP="00412060">
            <w:pPr>
              <w:jc w:val="both"/>
              <w:rPr>
                <w:rFonts w:ascii="Segoe UI Light" w:hAnsi="Segoe UI Light"/>
              </w:rPr>
            </w:pPr>
            <w:r w:rsidRPr="00412060">
              <w:rPr>
                <w:rFonts w:ascii="Segoe UI Light" w:hAnsi="Segoe UI Light"/>
              </w:rPr>
              <w:t>horyzontalny</w:t>
            </w:r>
          </w:p>
        </w:tc>
        <w:tc>
          <w:tcPr>
            <w:tcW w:w="2520" w:type="dxa"/>
          </w:tcPr>
          <w:p w:rsidR="006924E7" w:rsidRPr="00412060" w:rsidRDefault="006924E7" w:rsidP="00412060">
            <w:pPr>
              <w:jc w:val="both"/>
              <w:rPr>
                <w:rFonts w:ascii="Segoe UI Light" w:hAnsi="Segoe UI Light"/>
              </w:rPr>
            </w:pPr>
            <w:r w:rsidRPr="00412060">
              <w:rPr>
                <w:rFonts w:ascii="Segoe UI Light" w:hAnsi="Segoe UI Light"/>
              </w:rPr>
              <w:t xml:space="preserve">Sieć stworzona by zwiększyć potencjał rynkowy, zracjonalizować produkcję, oferować wspólne usługi, dzielić ryzyko oraz szanse </w:t>
            </w:r>
          </w:p>
        </w:tc>
        <w:tc>
          <w:tcPr>
            <w:tcW w:w="2520" w:type="dxa"/>
          </w:tcPr>
          <w:p w:rsidR="006924E7" w:rsidRPr="00412060" w:rsidRDefault="006924E7" w:rsidP="00412060">
            <w:pPr>
              <w:jc w:val="both"/>
              <w:rPr>
                <w:rFonts w:ascii="Segoe UI Light" w:hAnsi="Segoe UI Light"/>
              </w:rPr>
            </w:pPr>
            <w:r w:rsidRPr="00412060">
              <w:rPr>
                <w:rFonts w:ascii="Segoe UI Light" w:hAnsi="Segoe UI Light"/>
              </w:rPr>
              <w:t>Bardzo zintegrowany system; długotrwały; czasami prowadzi do fuzji; ogólnie w użyciu małych oraz śre</w:t>
            </w:r>
            <w:r w:rsidRPr="00412060">
              <w:rPr>
                <w:rFonts w:ascii="Segoe UI Light" w:hAnsi="Segoe UI Light"/>
              </w:rPr>
              <w:t>d</w:t>
            </w:r>
            <w:r w:rsidRPr="00412060">
              <w:rPr>
                <w:rFonts w:ascii="Segoe UI Light" w:hAnsi="Segoe UI Light"/>
              </w:rPr>
              <w:t>nich firm</w:t>
            </w:r>
          </w:p>
        </w:tc>
        <w:tc>
          <w:tcPr>
            <w:tcW w:w="2340" w:type="dxa"/>
          </w:tcPr>
          <w:p w:rsidR="006924E7" w:rsidRPr="00412060" w:rsidRDefault="006924E7" w:rsidP="00412060">
            <w:pPr>
              <w:jc w:val="both"/>
              <w:rPr>
                <w:rFonts w:ascii="Segoe UI Light" w:hAnsi="Segoe UI Light"/>
              </w:rPr>
            </w:pPr>
            <w:r w:rsidRPr="00412060">
              <w:rPr>
                <w:rFonts w:ascii="Segoe UI Light" w:hAnsi="Segoe UI Light"/>
              </w:rPr>
              <w:t xml:space="preserve">Zarządzanie wespół ze specjalnymi komitetami, konsorcjami czy innymi prawnymi formami wspólnego zarządzania </w:t>
            </w:r>
          </w:p>
        </w:tc>
      </w:tr>
      <w:tr w:rsidR="006924E7" w:rsidRPr="00412060" w:rsidTr="004C607F">
        <w:tc>
          <w:tcPr>
            <w:tcW w:w="1908" w:type="dxa"/>
          </w:tcPr>
          <w:p w:rsidR="006924E7" w:rsidRPr="00412060" w:rsidRDefault="006924E7" w:rsidP="00412060">
            <w:pPr>
              <w:jc w:val="both"/>
              <w:rPr>
                <w:rFonts w:ascii="Segoe UI Light" w:hAnsi="Segoe UI Light"/>
              </w:rPr>
            </w:pPr>
            <w:r w:rsidRPr="00412060">
              <w:rPr>
                <w:rFonts w:ascii="Segoe UI Light" w:hAnsi="Segoe UI Light"/>
              </w:rPr>
              <w:t>wertykalny</w:t>
            </w:r>
          </w:p>
        </w:tc>
        <w:tc>
          <w:tcPr>
            <w:tcW w:w="2520" w:type="dxa"/>
          </w:tcPr>
          <w:p w:rsidR="006924E7" w:rsidRPr="00412060" w:rsidRDefault="006924E7" w:rsidP="00412060">
            <w:pPr>
              <w:jc w:val="both"/>
              <w:rPr>
                <w:rFonts w:ascii="Segoe UI Light" w:hAnsi="Segoe UI Light"/>
              </w:rPr>
            </w:pPr>
            <w:r w:rsidRPr="00412060">
              <w:rPr>
                <w:rFonts w:ascii="Segoe UI Light" w:hAnsi="Segoe UI Light"/>
              </w:rPr>
              <w:t>Sieci tworzone pomiędzy dostawcami a klientami w długim łańcuchu wartości rozwiniętym by firma mogła skupić się na swojej kl</w:t>
            </w:r>
            <w:r w:rsidRPr="00412060">
              <w:rPr>
                <w:rFonts w:ascii="Segoe UI Light" w:hAnsi="Segoe UI Light"/>
              </w:rPr>
              <w:t>u</w:t>
            </w:r>
            <w:r w:rsidRPr="00412060">
              <w:rPr>
                <w:rFonts w:ascii="Segoe UI Light" w:hAnsi="Segoe UI Light"/>
              </w:rPr>
              <w:t>czowej działalności oraz jednocześnie mogła kontrolować cały łańcuch produ</w:t>
            </w:r>
            <w:r w:rsidRPr="00412060">
              <w:rPr>
                <w:rFonts w:ascii="Segoe UI Light" w:hAnsi="Segoe UI Light"/>
              </w:rPr>
              <w:t>k</w:t>
            </w:r>
            <w:r w:rsidRPr="00412060">
              <w:rPr>
                <w:rFonts w:ascii="Segoe UI Light" w:hAnsi="Segoe UI Light"/>
              </w:rPr>
              <w:t>cji</w:t>
            </w:r>
          </w:p>
        </w:tc>
        <w:tc>
          <w:tcPr>
            <w:tcW w:w="2520" w:type="dxa"/>
          </w:tcPr>
          <w:p w:rsidR="006924E7" w:rsidRPr="00412060" w:rsidRDefault="006924E7" w:rsidP="00412060">
            <w:pPr>
              <w:jc w:val="both"/>
              <w:rPr>
                <w:rFonts w:ascii="Segoe UI Light" w:hAnsi="Segoe UI Light"/>
              </w:rPr>
            </w:pPr>
            <w:r w:rsidRPr="00412060">
              <w:rPr>
                <w:rFonts w:ascii="Segoe UI Light" w:hAnsi="Segoe UI Light"/>
              </w:rPr>
              <w:t xml:space="preserve">Specjalizacja wertykalna; koordynacja logistyki; specyfikacja produktów; sieć używana przez wiele firm </w:t>
            </w:r>
          </w:p>
        </w:tc>
        <w:tc>
          <w:tcPr>
            <w:tcW w:w="2340" w:type="dxa"/>
          </w:tcPr>
          <w:p w:rsidR="006924E7" w:rsidRPr="00412060" w:rsidRDefault="006924E7" w:rsidP="00412060">
            <w:pPr>
              <w:jc w:val="both"/>
              <w:rPr>
                <w:rFonts w:ascii="Segoe UI Light" w:hAnsi="Segoe UI Light"/>
              </w:rPr>
            </w:pPr>
            <w:r w:rsidRPr="00412060">
              <w:rPr>
                <w:rFonts w:ascii="Segoe UI Light" w:hAnsi="Segoe UI Light"/>
              </w:rPr>
              <w:t>Zarządzanie przez partnera odpowiedzialnego za koordynację systemu podległego stratyfikacji</w:t>
            </w:r>
          </w:p>
        </w:tc>
      </w:tr>
      <w:tr w:rsidR="006924E7" w:rsidRPr="00412060" w:rsidTr="004C607F">
        <w:tc>
          <w:tcPr>
            <w:tcW w:w="1908" w:type="dxa"/>
          </w:tcPr>
          <w:p w:rsidR="006924E7" w:rsidRPr="00412060" w:rsidRDefault="006924E7" w:rsidP="00412060">
            <w:pPr>
              <w:jc w:val="both"/>
              <w:rPr>
                <w:rFonts w:ascii="Segoe UI Light" w:hAnsi="Segoe UI Light"/>
              </w:rPr>
            </w:pPr>
            <w:r w:rsidRPr="00412060">
              <w:rPr>
                <w:rFonts w:ascii="Segoe UI Light" w:hAnsi="Segoe UI Light"/>
              </w:rPr>
              <w:t>komplementarny</w:t>
            </w:r>
          </w:p>
        </w:tc>
        <w:tc>
          <w:tcPr>
            <w:tcW w:w="2520" w:type="dxa"/>
          </w:tcPr>
          <w:p w:rsidR="006924E7" w:rsidRPr="00412060" w:rsidRDefault="006924E7" w:rsidP="00412060">
            <w:pPr>
              <w:jc w:val="both"/>
              <w:rPr>
                <w:rFonts w:ascii="Segoe UI Light" w:hAnsi="Segoe UI Light"/>
              </w:rPr>
            </w:pPr>
            <w:r w:rsidRPr="00412060">
              <w:rPr>
                <w:rFonts w:ascii="Segoe UI Light" w:hAnsi="Segoe UI Light"/>
              </w:rPr>
              <w:t>Sieci zawiązywane między dostawcami tych samych produktów oraz usług w celu zapewnienia klientom kompleksowych dóbr, usług</w:t>
            </w:r>
          </w:p>
        </w:tc>
        <w:tc>
          <w:tcPr>
            <w:tcW w:w="2520" w:type="dxa"/>
          </w:tcPr>
          <w:p w:rsidR="006924E7" w:rsidRPr="00412060" w:rsidRDefault="006924E7" w:rsidP="00412060">
            <w:pPr>
              <w:jc w:val="both"/>
              <w:rPr>
                <w:rFonts w:ascii="Segoe UI Light" w:hAnsi="Segoe UI Light"/>
              </w:rPr>
            </w:pPr>
            <w:r w:rsidRPr="00412060">
              <w:rPr>
                <w:rFonts w:ascii="Segoe UI Light" w:hAnsi="Segoe UI Light"/>
              </w:rPr>
              <w:t>Ukryte relacje, zwykle nawiązywane na prośbę samego klienta</w:t>
            </w:r>
          </w:p>
        </w:tc>
        <w:tc>
          <w:tcPr>
            <w:tcW w:w="2340" w:type="dxa"/>
          </w:tcPr>
          <w:p w:rsidR="006924E7" w:rsidRPr="00412060" w:rsidRDefault="006924E7" w:rsidP="00412060">
            <w:pPr>
              <w:jc w:val="both"/>
              <w:rPr>
                <w:rFonts w:ascii="Segoe UI Light" w:hAnsi="Segoe UI Light"/>
              </w:rPr>
            </w:pPr>
            <w:r w:rsidRPr="00412060">
              <w:rPr>
                <w:rFonts w:ascii="Segoe UI Light" w:hAnsi="Segoe UI Light"/>
              </w:rPr>
              <w:t>Stałe układy; równoprawne cross-holdingi; grupy kooperatywne; konsorcja; powszechne strategie; integracja</w:t>
            </w:r>
          </w:p>
        </w:tc>
      </w:tr>
      <w:tr w:rsidR="006924E7" w:rsidRPr="00412060" w:rsidTr="004C607F">
        <w:tc>
          <w:tcPr>
            <w:tcW w:w="1908" w:type="dxa"/>
          </w:tcPr>
          <w:p w:rsidR="006924E7" w:rsidRPr="00412060" w:rsidRDefault="006924E7" w:rsidP="00412060">
            <w:pPr>
              <w:jc w:val="both"/>
              <w:rPr>
                <w:rFonts w:ascii="Segoe UI Light" w:hAnsi="Segoe UI Light"/>
              </w:rPr>
            </w:pPr>
            <w:r w:rsidRPr="00412060">
              <w:rPr>
                <w:rFonts w:ascii="Segoe UI Light" w:hAnsi="Segoe UI Light"/>
              </w:rPr>
              <w:t>finansowy</w:t>
            </w:r>
          </w:p>
        </w:tc>
        <w:tc>
          <w:tcPr>
            <w:tcW w:w="2520" w:type="dxa"/>
          </w:tcPr>
          <w:p w:rsidR="006924E7" w:rsidRPr="00412060" w:rsidRDefault="006924E7" w:rsidP="00412060">
            <w:pPr>
              <w:jc w:val="both"/>
              <w:rPr>
                <w:rFonts w:ascii="Segoe UI Light" w:hAnsi="Segoe UI Light"/>
              </w:rPr>
            </w:pPr>
            <w:r w:rsidRPr="00412060">
              <w:rPr>
                <w:rFonts w:ascii="Segoe UI Light" w:hAnsi="Segoe UI Light"/>
              </w:rPr>
              <w:t>Sieci wsparcia finansowego</w:t>
            </w:r>
          </w:p>
        </w:tc>
        <w:tc>
          <w:tcPr>
            <w:tcW w:w="2520" w:type="dxa"/>
          </w:tcPr>
          <w:p w:rsidR="006924E7" w:rsidRPr="00412060" w:rsidRDefault="006924E7" w:rsidP="00412060">
            <w:pPr>
              <w:jc w:val="both"/>
              <w:rPr>
                <w:rFonts w:ascii="Segoe UI Light" w:hAnsi="Segoe UI Light"/>
              </w:rPr>
            </w:pPr>
            <w:r w:rsidRPr="00412060">
              <w:rPr>
                <w:rFonts w:ascii="Segoe UI Light" w:hAnsi="Segoe UI Light"/>
              </w:rPr>
              <w:t>Zapewnienie dostępu do kredytów; krótko lub długoterminowy holding wypracowujący wysokiej jakości usługi finansowe oraz techniczne w celu skonsolidowania firmy</w:t>
            </w:r>
          </w:p>
        </w:tc>
        <w:tc>
          <w:tcPr>
            <w:tcW w:w="2340" w:type="dxa"/>
          </w:tcPr>
          <w:p w:rsidR="006924E7" w:rsidRPr="00412060" w:rsidRDefault="006924E7" w:rsidP="00412060">
            <w:pPr>
              <w:jc w:val="both"/>
              <w:rPr>
                <w:rFonts w:ascii="Segoe UI Light" w:hAnsi="Segoe UI Light"/>
              </w:rPr>
            </w:pPr>
            <w:r w:rsidRPr="00412060">
              <w:rPr>
                <w:rFonts w:ascii="Segoe UI Light" w:hAnsi="Segoe UI Light"/>
              </w:rPr>
              <w:t>Strategicznie zorientowane niezależne agencje mające na celu promocję biznesu</w:t>
            </w:r>
          </w:p>
        </w:tc>
      </w:tr>
      <w:tr w:rsidR="006924E7" w:rsidRPr="00412060" w:rsidTr="004C607F">
        <w:tc>
          <w:tcPr>
            <w:tcW w:w="1908" w:type="dxa"/>
          </w:tcPr>
          <w:p w:rsidR="006924E7" w:rsidRPr="00412060" w:rsidRDefault="006924E7" w:rsidP="00412060">
            <w:pPr>
              <w:jc w:val="both"/>
              <w:rPr>
                <w:rFonts w:ascii="Segoe UI Light" w:hAnsi="Segoe UI Light"/>
                <w:lang w:val="en-US"/>
              </w:rPr>
            </w:pPr>
            <w:r w:rsidRPr="00412060">
              <w:rPr>
                <w:rFonts w:ascii="Segoe UI Light" w:hAnsi="Segoe UI Light"/>
                <w:lang w:val="en-US"/>
              </w:rPr>
              <w:t>sieć powiązań (network of networks)</w:t>
            </w:r>
          </w:p>
        </w:tc>
        <w:tc>
          <w:tcPr>
            <w:tcW w:w="2520" w:type="dxa"/>
          </w:tcPr>
          <w:p w:rsidR="006924E7" w:rsidRPr="00412060" w:rsidRDefault="006924E7" w:rsidP="00412060">
            <w:pPr>
              <w:jc w:val="both"/>
              <w:rPr>
                <w:rFonts w:ascii="Segoe UI Light" w:hAnsi="Segoe UI Light"/>
                <w:lang w:val="en-US"/>
              </w:rPr>
            </w:pPr>
            <w:r w:rsidRPr="00412060">
              <w:rPr>
                <w:rFonts w:ascii="Segoe UI Light" w:hAnsi="Segoe UI Light"/>
              </w:rPr>
              <w:t>Sieci</w:t>
            </w:r>
            <w:r w:rsidRPr="00412060">
              <w:rPr>
                <w:rFonts w:ascii="Segoe UI Light" w:hAnsi="Segoe UI Light"/>
                <w:lang w:val="en-US"/>
              </w:rPr>
              <w:t xml:space="preserve"> </w:t>
            </w:r>
            <w:r w:rsidRPr="00412060">
              <w:rPr>
                <w:rFonts w:ascii="Segoe UI Light" w:hAnsi="Segoe UI Light"/>
              </w:rPr>
              <w:t>strategicznej</w:t>
            </w:r>
            <w:r w:rsidRPr="00412060">
              <w:rPr>
                <w:rFonts w:ascii="Segoe UI Light" w:hAnsi="Segoe UI Light"/>
                <w:lang w:val="en-US"/>
              </w:rPr>
              <w:t xml:space="preserve"> </w:t>
            </w:r>
            <w:r w:rsidRPr="00412060">
              <w:rPr>
                <w:rFonts w:ascii="Segoe UI Light" w:hAnsi="Segoe UI Light"/>
              </w:rPr>
              <w:t>koordynacji</w:t>
            </w:r>
          </w:p>
        </w:tc>
        <w:tc>
          <w:tcPr>
            <w:tcW w:w="2520" w:type="dxa"/>
          </w:tcPr>
          <w:p w:rsidR="006924E7" w:rsidRPr="00412060" w:rsidRDefault="006924E7" w:rsidP="00412060">
            <w:pPr>
              <w:jc w:val="both"/>
              <w:rPr>
                <w:rFonts w:ascii="Segoe UI Light" w:hAnsi="Segoe UI Light"/>
              </w:rPr>
            </w:pPr>
            <w:r w:rsidRPr="00412060">
              <w:rPr>
                <w:rFonts w:ascii="Segoe UI Light" w:hAnsi="Segoe UI Light"/>
              </w:rPr>
              <w:t>Zewnętrzna reprezentacja; lobbowanie; wspieranie współdziałania; łączenie się sieci; wspólne usługi oraz strategiczne decyzje</w:t>
            </w:r>
          </w:p>
        </w:tc>
        <w:tc>
          <w:tcPr>
            <w:tcW w:w="2340" w:type="dxa"/>
          </w:tcPr>
          <w:p w:rsidR="006924E7" w:rsidRPr="00412060" w:rsidRDefault="006924E7" w:rsidP="00412060">
            <w:pPr>
              <w:jc w:val="both"/>
              <w:rPr>
                <w:rFonts w:ascii="Segoe UI Light" w:hAnsi="Segoe UI Light"/>
              </w:rPr>
            </w:pPr>
            <w:r w:rsidRPr="00412060">
              <w:rPr>
                <w:rFonts w:ascii="Segoe UI Light" w:hAnsi="Segoe UI Light"/>
              </w:rPr>
              <w:t>Menedżerski, obieralny system zarządzania</w:t>
            </w:r>
          </w:p>
        </w:tc>
      </w:tr>
    </w:tbl>
    <w:p w:rsidR="006924E7" w:rsidRPr="00412060" w:rsidRDefault="006924E7" w:rsidP="00412060">
      <w:pPr>
        <w:pStyle w:val="PlainText"/>
        <w:jc w:val="both"/>
        <w:rPr>
          <w:rStyle w:val="Emphasis"/>
          <w:lang w:val="pl-PL"/>
        </w:rPr>
      </w:pPr>
      <w:r w:rsidRPr="00412060">
        <w:rPr>
          <w:rStyle w:val="Emphasis"/>
          <w:lang w:val="pl-PL"/>
        </w:rPr>
        <w:t xml:space="preserve">Źródło: Menzani, Zamagni 2010 </w:t>
      </w:r>
    </w:p>
    <w:p w:rsidR="006924E7" w:rsidRPr="00412060" w:rsidRDefault="006924E7" w:rsidP="00412060">
      <w:pPr>
        <w:pStyle w:val="PlainText"/>
        <w:jc w:val="both"/>
        <w:rPr>
          <w:rFonts w:ascii="Segoe UI Light" w:hAnsi="Segoe UI Light"/>
          <w:lang w:val="pl-PL"/>
        </w:rPr>
      </w:pPr>
    </w:p>
    <w:p w:rsidR="006924E7" w:rsidRPr="00412060" w:rsidRDefault="006924E7" w:rsidP="00412060">
      <w:pPr>
        <w:autoSpaceDE w:val="0"/>
        <w:autoSpaceDN w:val="0"/>
        <w:adjustRightInd w:val="0"/>
        <w:jc w:val="both"/>
        <w:rPr>
          <w:rFonts w:ascii="Segoe UI Light" w:hAnsi="Segoe UI Light" w:cs="Times-Roman"/>
          <w:sz w:val="24"/>
          <w:szCs w:val="24"/>
        </w:rPr>
      </w:pPr>
      <w:r w:rsidRPr="00412060">
        <w:rPr>
          <w:rFonts w:ascii="Segoe UI Light" w:hAnsi="Segoe UI Light" w:cs="Times-Roman"/>
          <w:sz w:val="24"/>
          <w:szCs w:val="24"/>
        </w:rPr>
        <w:t xml:space="preserve">Konsorcjum, tzn. Kooperatywa spółdzielni poddana analizie w niniejszej publikacji reprezentuje horyzontalny typ sieci relacji, mając na celu zracjonalizowanie promocji oraz zasobów w celu zgromadzenia znacznych oszczędności i wypracowania „integracji symetrycznej”, która może być wstępem do fuzji. Najważniejsze przykłady takiej współpracy można znaleźć w sektorach rolnym oraz przemyśle charakteryzujących się dużą ilością lokalnych konsorcjów rozwijających się między okresem powojennym a latami 70’ </w:t>
      </w:r>
      <w:r w:rsidRPr="00412060">
        <w:rPr>
          <w:rFonts w:ascii="Segoe UI Light" w:hAnsi="Segoe UI Light" w:cs="Arial"/>
          <w:sz w:val="24"/>
          <w:szCs w:val="24"/>
        </w:rPr>
        <w:t>(Menzani, Zamagni 2010).</w:t>
      </w:r>
    </w:p>
    <w:p w:rsidR="006924E7" w:rsidRPr="00412060" w:rsidRDefault="006924E7" w:rsidP="00412060">
      <w:pPr>
        <w:autoSpaceDE w:val="0"/>
        <w:autoSpaceDN w:val="0"/>
        <w:adjustRightInd w:val="0"/>
        <w:jc w:val="both"/>
        <w:rPr>
          <w:rFonts w:ascii="Segoe UI Light" w:hAnsi="Segoe UI Light" w:cs="Times-Roman"/>
          <w:sz w:val="24"/>
          <w:szCs w:val="24"/>
        </w:rPr>
      </w:pPr>
      <w:r w:rsidRPr="00412060">
        <w:rPr>
          <w:rFonts w:ascii="Segoe UI Light" w:hAnsi="Segoe UI Light" w:cs="Times-Roman"/>
          <w:sz w:val="24"/>
          <w:szCs w:val="24"/>
        </w:rPr>
        <w:t xml:space="preserve">Umbrella organizations (sieci powiązane – tzw. Centrali) stanowią strategiczny element ruchu kooperatywnego mimo tego, że stanowią one całkowicie odmienny typ w porównaniu do poprzednich czterech. Znajdują się one w pół drogi między organizacjami spełniającymi czysto reprezentacyjną funkcję oraz tymi opowiadającymi się za zarządzaniem systemowym. Ich zadania są wielorakie: promowanie nowo powstałych spółdzielni, strategiczna promocja, kontrola etyczna podspółek, wymiana know-how oraz zasobów ludzkich, rozwiązywanie konfliktów wewnętrznych, koordynacja podejmowania strategicznych decyzji, propozycje nowego ustawodawstwa, a także lobbowanie na szczeblu lokalnym, krajowym oraz europejskim </w:t>
      </w:r>
      <w:r w:rsidRPr="00412060">
        <w:rPr>
          <w:rFonts w:ascii="Segoe UI Light" w:hAnsi="Segoe UI Light" w:cs="Arial"/>
          <w:sz w:val="24"/>
          <w:szCs w:val="24"/>
        </w:rPr>
        <w:t>(Menzani, Zamagni 2010)</w:t>
      </w:r>
      <w:r w:rsidRPr="00412060">
        <w:rPr>
          <w:rFonts w:ascii="Segoe UI Light" w:hAnsi="Segoe UI Light" w:cs="Times-Roman"/>
          <w:sz w:val="24"/>
          <w:szCs w:val="24"/>
        </w:rPr>
        <w:t xml:space="preserve">. </w:t>
      </w:r>
    </w:p>
    <w:p w:rsidR="006924E7" w:rsidRPr="00412060" w:rsidRDefault="006924E7" w:rsidP="00412060">
      <w:pPr>
        <w:autoSpaceDE w:val="0"/>
        <w:autoSpaceDN w:val="0"/>
        <w:adjustRightInd w:val="0"/>
        <w:jc w:val="both"/>
        <w:rPr>
          <w:rFonts w:ascii="Segoe UI Light" w:hAnsi="Segoe UI Light" w:cs="Times-Roman"/>
          <w:sz w:val="24"/>
          <w:szCs w:val="24"/>
        </w:rPr>
      </w:pPr>
      <w:r w:rsidRPr="00412060">
        <w:rPr>
          <w:rFonts w:ascii="Segoe UI Light" w:hAnsi="Segoe UI Light" w:cs="Times-Roman"/>
          <w:sz w:val="24"/>
          <w:szCs w:val="24"/>
        </w:rPr>
        <w:t xml:space="preserve">Spółdzielnie mogą posiłkować się wieloma typami sieci równocześnie i dzięki temu stratyfikują swoje relacje gospodarcze oraz społeczne; mogą zbudować sieć finansowania dedykowanego, co, w świecie, w którym zauważa się raczej oderwanie finansowania od biznesu, jest na pewno sporą zaletą. Dzięki </w:t>
      </w:r>
      <w:r w:rsidRPr="00412060">
        <w:rPr>
          <w:rFonts w:ascii="Segoe UI Light" w:hAnsi="Segoe UI Light" w:cs="Times-Roman"/>
          <w:i/>
          <w:sz w:val="24"/>
          <w:szCs w:val="24"/>
        </w:rPr>
        <w:t>Centrali</w:t>
      </w:r>
      <w:r w:rsidRPr="00412060">
        <w:rPr>
          <w:rFonts w:ascii="Segoe UI Light" w:hAnsi="Segoe UI Light" w:cs="Times-Roman"/>
          <w:sz w:val="24"/>
          <w:szCs w:val="24"/>
        </w:rPr>
        <w:t xml:space="preserve"> mogą one utworzyć globalną strategię obejmującą wiele różnych sektorów </w:t>
      </w:r>
      <w:r w:rsidRPr="00412060">
        <w:rPr>
          <w:rFonts w:ascii="Segoe UI Light" w:hAnsi="Segoe UI Light" w:cs="Arial"/>
          <w:sz w:val="24"/>
          <w:szCs w:val="24"/>
        </w:rPr>
        <w:t xml:space="preserve">(Menzani, Zamagni 2010). </w:t>
      </w:r>
      <w:r w:rsidRPr="00412060">
        <w:rPr>
          <w:rFonts w:ascii="Segoe UI Light" w:hAnsi="Segoe UI Light" w:cs="Times-Roman"/>
          <w:sz w:val="24"/>
          <w:szCs w:val="24"/>
        </w:rPr>
        <w:t xml:space="preserve">   </w:t>
      </w:r>
    </w:p>
    <w:p w:rsidR="006924E7" w:rsidRPr="00412060" w:rsidRDefault="006924E7" w:rsidP="00412060">
      <w:pPr>
        <w:pStyle w:val="Heading1"/>
        <w:jc w:val="both"/>
        <w:rPr>
          <w:rFonts w:ascii="Segoe UI Light" w:hAnsi="Segoe UI Light"/>
        </w:rPr>
      </w:pPr>
      <w:bookmarkStart w:id="7" w:name="_Toc378062957"/>
      <w:r w:rsidRPr="00412060">
        <w:rPr>
          <w:rFonts w:ascii="Segoe UI Light" w:hAnsi="Segoe UI Light"/>
        </w:rPr>
        <w:t>2. Konsorcja: definicja i dane</w:t>
      </w:r>
      <w:bookmarkEnd w:id="7"/>
      <w:r w:rsidRPr="00412060">
        <w:rPr>
          <w:rFonts w:ascii="Segoe UI Light" w:hAnsi="Segoe UI Light"/>
        </w:rPr>
        <w:t xml:space="preserve"> </w:t>
      </w:r>
    </w:p>
    <w:p w:rsidR="006924E7" w:rsidRPr="00412060" w:rsidRDefault="006924E7" w:rsidP="00412060">
      <w:pPr>
        <w:pStyle w:val="ListParagraph"/>
        <w:ind w:left="0"/>
        <w:rPr>
          <w:rFonts w:ascii="Segoe UI Light" w:hAnsi="Segoe UI Light"/>
        </w:rPr>
      </w:pPr>
      <w:r w:rsidRPr="00412060">
        <w:rPr>
          <w:rFonts w:ascii="Segoe UI Light" w:hAnsi="Segoe UI Light"/>
        </w:rPr>
        <w:t>Konsorcja spółdzielni socjalnych stanowią jedną z najważniejszych form ich integracji. Ich głównym zadaniem jest zapewnienie umiejętności oraz pomocy w działalności zrzeszonych spółdzielni socjalnych  zarówno w kwestiach wewnętrznych (zarządzanie zasobami ludzkimi, wsparcie w księgow</w:t>
      </w:r>
      <w:r w:rsidRPr="00412060">
        <w:rPr>
          <w:rFonts w:ascii="Segoe UI Light" w:hAnsi="Segoe UI Light"/>
        </w:rPr>
        <w:t>o</w:t>
      </w:r>
      <w:r w:rsidRPr="00412060">
        <w:rPr>
          <w:rFonts w:ascii="Segoe UI Light" w:hAnsi="Segoe UI Light"/>
        </w:rPr>
        <w:t>ści, usługi podatkowe, procedury administracyjne, szkolenia, informacja), jak i zewnętrznych (pl</w:t>
      </w:r>
      <w:r w:rsidRPr="00412060">
        <w:rPr>
          <w:rFonts w:ascii="Segoe UI Light" w:hAnsi="Segoe UI Light"/>
        </w:rPr>
        <w:t>a</w:t>
      </w:r>
      <w:r w:rsidRPr="00412060">
        <w:rPr>
          <w:rFonts w:ascii="Segoe UI Light" w:hAnsi="Segoe UI Light"/>
        </w:rPr>
        <w:t>nowanie projektu, wsparcie w przetargach, pomoc w wykreowaniu politycznych strategii, udział członków spółdzielni w konkursach) (ISTAT 2005). Konsorcja są sieciami (networks) przedsiębiorstw społecznych, a zwłaszcza spółdzielni socjalnych; jako takie prezentują pewne cechy sieci przedsi</w:t>
      </w:r>
      <w:r w:rsidRPr="00412060">
        <w:rPr>
          <w:rFonts w:ascii="Segoe UI Light" w:hAnsi="Segoe UI Light"/>
        </w:rPr>
        <w:t>ę</w:t>
      </w:r>
      <w:r w:rsidRPr="00412060">
        <w:rPr>
          <w:rFonts w:ascii="Segoe UI Light" w:hAnsi="Segoe UI Light"/>
        </w:rPr>
        <w:t>biorstw społecznych (Sacchetti, Sudgen 2008).</w:t>
      </w:r>
    </w:p>
    <w:p w:rsidR="006924E7" w:rsidRPr="00412060" w:rsidRDefault="006924E7" w:rsidP="00412060">
      <w:pPr>
        <w:pStyle w:val="ListParagraph"/>
        <w:ind w:left="0"/>
        <w:rPr>
          <w:rFonts w:ascii="Segoe UI Light" w:hAnsi="Segoe UI Light"/>
        </w:rPr>
      </w:pPr>
      <w:r w:rsidRPr="00412060">
        <w:rPr>
          <w:rFonts w:ascii="Segoe UI Light" w:hAnsi="Segoe UI Light"/>
        </w:rPr>
        <w:t>Zdolność spółdzielni do zakładania organizacji poprzez jednoczenie ich idei spółdzielczych na ró</w:t>
      </w:r>
      <w:r w:rsidRPr="00412060">
        <w:rPr>
          <w:rFonts w:ascii="Segoe UI Light" w:hAnsi="Segoe UI Light"/>
        </w:rPr>
        <w:t>ż</w:t>
      </w:r>
      <w:r w:rsidRPr="00412060">
        <w:rPr>
          <w:rFonts w:ascii="Segoe UI Light" w:hAnsi="Segoe UI Light"/>
        </w:rPr>
        <w:t>nych szczeblach w celu obrony „interesów danej społeczności” jest interesującą cechą, która rozw</w:t>
      </w:r>
      <w:r w:rsidRPr="00412060">
        <w:rPr>
          <w:rFonts w:ascii="Segoe UI Light" w:hAnsi="Segoe UI Light"/>
        </w:rPr>
        <w:t>i</w:t>
      </w:r>
      <w:r w:rsidRPr="00412060">
        <w:rPr>
          <w:rFonts w:ascii="Segoe UI Light" w:hAnsi="Segoe UI Light"/>
        </w:rPr>
        <w:t xml:space="preserve">nęła się w relacji do potrzeb wyrażanych przez same spółdzielnie. Należy również wspomnieć, że konsorcja formowały się przez lata na podstawie spółdzielni spożywczych, mieszkaniowych, produkcyjnych, a w końcu socjalnych (Scalvini 1994). </w:t>
      </w:r>
    </w:p>
    <w:p w:rsidR="006924E7" w:rsidRPr="00412060" w:rsidRDefault="006924E7" w:rsidP="00412060">
      <w:pPr>
        <w:pStyle w:val="Heading2"/>
        <w:jc w:val="both"/>
        <w:rPr>
          <w:rFonts w:ascii="Segoe UI Light" w:hAnsi="Segoe UI Light"/>
        </w:rPr>
      </w:pPr>
      <w:bookmarkStart w:id="8" w:name="_Toc378062958"/>
      <w:r w:rsidRPr="00412060">
        <w:rPr>
          <w:rFonts w:ascii="Segoe UI Light" w:hAnsi="Segoe UI Light"/>
        </w:rPr>
        <w:t>2.1 Modele oraz wizje współpracy społecznej: wpływ konsorcjów</w:t>
      </w:r>
      <w:bookmarkEnd w:id="8"/>
    </w:p>
    <w:p w:rsidR="006924E7" w:rsidRPr="00412060" w:rsidRDefault="006924E7" w:rsidP="00412060">
      <w:pPr>
        <w:pStyle w:val="ListParagraph"/>
        <w:ind w:left="0"/>
        <w:rPr>
          <w:rFonts w:ascii="Segoe UI Light" w:hAnsi="Segoe UI Light"/>
          <w:b/>
        </w:rPr>
      </w:pPr>
      <w:r w:rsidRPr="00412060">
        <w:rPr>
          <w:rFonts w:ascii="Segoe UI Light" w:hAnsi="Segoe UI Light"/>
        </w:rPr>
        <w:t xml:space="preserve">We Włoszech rozwinęły się dwa różne modele spółdzielni socjalnych, jeden wspierany przez Federsolidarietà-Confcooperative a drugi przez Legacoop. </w:t>
      </w:r>
      <w:r w:rsidRPr="00412060">
        <w:rPr>
          <w:rFonts w:ascii="Segoe UI Light" w:hAnsi="Segoe UI Light"/>
          <w:b/>
        </w:rPr>
        <w:t>Federsolidarietà</w:t>
      </w:r>
      <w:r w:rsidRPr="00412060">
        <w:rPr>
          <w:rStyle w:val="FootnoteReference"/>
          <w:rFonts w:ascii="Segoe UI Light" w:hAnsi="Segoe UI Light"/>
          <w:b/>
        </w:rPr>
        <w:footnoteReference w:id="2"/>
      </w:r>
      <w:r w:rsidRPr="00412060">
        <w:rPr>
          <w:rFonts w:ascii="Segoe UI Light" w:hAnsi="Segoe UI Light"/>
          <w:b/>
        </w:rPr>
        <w:t xml:space="preserve"> </w:t>
      </w:r>
      <w:r w:rsidRPr="00412060">
        <w:rPr>
          <w:rFonts w:ascii="Segoe UI Light" w:hAnsi="Segoe UI Light"/>
        </w:rPr>
        <w:t>(będąca częścią</w:t>
      </w:r>
      <w:r w:rsidRPr="00412060">
        <w:rPr>
          <w:rFonts w:ascii="Segoe UI Light" w:hAnsi="Segoe UI Light"/>
          <w:b/>
        </w:rPr>
        <w:t xml:space="preserve"> </w:t>
      </w:r>
      <w:r w:rsidRPr="00412060">
        <w:rPr>
          <w:rFonts w:ascii="Segoe UI Light" w:hAnsi="Segoe UI Light"/>
        </w:rPr>
        <w:t xml:space="preserve">Confcooperative) i zrzeszająca wszystkie spółdzielnie socjalne będące członkami Confcooperative inspiruje się wartościami katolickimi wspierając MODEL SOLIDARNOŚCIOWY; </w:t>
      </w:r>
      <w:r w:rsidRPr="00412060">
        <w:rPr>
          <w:rFonts w:ascii="Segoe UI Light" w:hAnsi="Segoe UI Light"/>
          <w:b/>
        </w:rPr>
        <w:t xml:space="preserve">Legacoopsociali </w:t>
      </w:r>
      <w:r w:rsidRPr="00412060">
        <w:rPr>
          <w:rFonts w:ascii="Segoe UI Light" w:hAnsi="Segoe UI Light"/>
        </w:rPr>
        <w:t>(będąca częścią</w:t>
      </w:r>
      <w:r w:rsidRPr="00412060">
        <w:rPr>
          <w:rFonts w:ascii="Segoe UI Light" w:hAnsi="Segoe UI Light"/>
          <w:b/>
        </w:rPr>
        <w:t xml:space="preserve"> </w:t>
      </w:r>
      <w:r w:rsidRPr="00412060">
        <w:rPr>
          <w:rFonts w:ascii="Segoe UI Light" w:hAnsi="Segoe UI Light"/>
        </w:rPr>
        <w:t>Legacoop) zrzeszająca wszystkie spółdzielnie socjalne będące członkami Legacoop historycznie związana z wartościami socjalistycznymi oraz komunistycznymi</w:t>
      </w:r>
      <w:r w:rsidRPr="00412060">
        <w:rPr>
          <w:rStyle w:val="FootnoteReference"/>
          <w:rFonts w:ascii="Segoe UI Light" w:hAnsi="Segoe UI Light"/>
        </w:rPr>
        <w:footnoteReference w:id="3"/>
      </w:r>
      <w:r w:rsidRPr="00412060">
        <w:rPr>
          <w:rFonts w:ascii="Segoe UI Light" w:hAnsi="Segoe UI Light"/>
        </w:rPr>
        <w:t xml:space="preserve"> wyznaje MODEL SAMOORGANIZOWANIA SIĘ spółdzielni. </w:t>
      </w:r>
    </w:p>
    <w:p w:rsidR="006924E7" w:rsidRPr="00412060" w:rsidRDefault="006924E7" w:rsidP="00412060">
      <w:pPr>
        <w:pStyle w:val="PlainText"/>
        <w:jc w:val="both"/>
        <w:rPr>
          <w:rFonts w:ascii="Segoe UI Light" w:hAnsi="Segoe UI Light" w:cs="Times New Roman"/>
          <w:sz w:val="24"/>
          <w:szCs w:val="22"/>
          <w:lang w:val="pl-PL"/>
        </w:rPr>
      </w:pPr>
      <w:r w:rsidRPr="00412060">
        <w:rPr>
          <w:rFonts w:ascii="Segoe UI Light" w:hAnsi="Segoe UI Light" w:cs="Times New Roman"/>
          <w:sz w:val="24"/>
          <w:szCs w:val="22"/>
          <w:u w:val="single"/>
          <w:lang w:val="pl-PL"/>
        </w:rPr>
        <w:t>Model solidarnościowy</w:t>
      </w:r>
      <w:r w:rsidRPr="00412060">
        <w:rPr>
          <w:rFonts w:ascii="Segoe UI Light" w:hAnsi="Segoe UI Light" w:cs="Times New Roman"/>
          <w:sz w:val="24"/>
          <w:szCs w:val="22"/>
          <w:lang w:val="pl-PL"/>
        </w:rPr>
        <w:t xml:space="preserve"> charakteryzuje się szeroką obecnością spółdzielni socjalnych zakorzenionych na danym terytorium i będących małymi oraz średnimi jednostkami jako, że uznawane są za jedyne podmioty mogące czerpać typowe korzyści małych podmiotów: wnikliwa obserwacja potrzeb lokalnych społeczności, zdolność do adekwatnego reagowania na nie, aktywna partycypacja w spółdzielni oraz zarządzanie nią w sposób demokratyczny z zachowaniem osobistych i znaczących relacji  z zewnętrznymi udziałowcami, a nie w sposób czysto biurokratyczny i bezosobowy. Wszystkie te czynniki są strategiczne dla celów wytyczonych przez tego typu organizacje (Borzaga, Ianes 2011).</w:t>
      </w:r>
      <w:r w:rsidRPr="00412060">
        <w:rPr>
          <w:rFonts w:ascii="Segoe UI Light" w:hAnsi="Segoe UI Light"/>
          <w:lang w:val="pl-PL"/>
        </w:rPr>
        <w:t xml:space="preserve"> </w:t>
      </w:r>
      <w:r w:rsidRPr="00412060">
        <w:rPr>
          <w:rFonts w:ascii="Segoe UI Light" w:hAnsi="Segoe UI Light" w:cs="Times New Roman"/>
          <w:sz w:val="24"/>
          <w:szCs w:val="22"/>
          <w:lang w:val="pl-PL"/>
        </w:rPr>
        <w:t xml:space="preserve"> </w:t>
      </w:r>
    </w:p>
    <w:p w:rsidR="006924E7" w:rsidRPr="00412060" w:rsidRDefault="006924E7" w:rsidP="00412060">
      <w:pPr>
        <w:jc w:val="both"/>
        <w:rPr>
          <w:rFonts w:ascii="Segoe UI Light" w:hAnsi="Segoe UI Light" w:cs="Arial"/>
          <w:sz w:val="24"/>
          <w:szCs w:val="24"/>
        </w:rPr>
      </w:pPr>
    </w:p>
    <w:p w:rsidR="006924E7" w:rsidRPr="00412060" w:rsidRDefault="006924E7" w:rsidP="00412060">
      <w:pPr>
        <w:jc w:val="both"/>
        <w:rPr>
          <w:rFonts w:ascii="Segoe UI Light" w:hAnsi="Segoe UI Light" w:cs="Arial"/>
          <w:sz w:val="24"/>
          <w:szCs w:val="24"/>
        </w:rPr>
      </w:pPr>
      <w:r w:rsidRPr="00412060">
        <w:rPr>
          <w:rFonts w:ascii="Segoe UI Light" w:hAnsi="Segoe UI Light" w:cs="Arial"/>
          <w:sz w:val="24"/>
          <w:szCs w:val="24"/>
        </w:rPr>
        <w:t>Model ten zainspirowany przez Federsolidarietà-Confcooperative (jest to model stanowiący odniesienie dla dwóch analiz przypadków omówionych w tym raporcie) opiera się na poniższych cechach:</w:t>
      </w:r>
    </w:p>
    <w:p w:rsidR="006924E7" w:rsidRPr="00412060" w:rsidRDefault="006924E7" w:rsidP="00412060">
      <w:pPr>
        <w:pStyle w:val="ListParagraph"/>
        <w:numPr>
          <w:ilvl w:val="0"/>
          <w:numId w:val="16"/>
        </w:numPr>
        <w:spacing w:after="0"/>
        <w:ind w:left="0"/>
        <w:jc w:val="both"/>
        <w:rPr>
          <w:rFonts w:ascii="Segoe UI Light" w:hAnsi="Segoe UI Light" w:cs="Arial"/>
          <w:szCs w:val="24"/>
        </w:rPr>
      </w:pPr>
      <w:r w:rsidRPr="00412060">
        <w:rPr>
          <w:rFonts w:ascii="Segoe UI Light" w:hAnsi="Segoe UI Light" w:cs="Arial"/>
          <w:szCs w:val="24"/>
        </w:rPr>
        <w:t>większy nacisk na cele solidarnościowe inicjatywy;</w:t>
      </w:r>
    </w:p>
    <w:p w:rsidR="006924E7" w:rsidRPr="00412060" w:rsidRDefault="006924E7" w:rsidP="00412060">
      <w:pPr>
        <w:pStyle w:val="ListParagraph"/>
        <w:numPr>
          <w:ilvl w:val="0"/>
          <w:numId w:val="16"/>
        </w:numPr>
        <w:spacing w:after="0"/>
        <w:ind w:left="0"/>
        <w:jc w:val="both"/>
        <w:rPr>
          <w:rFonts w:ascii="Segoe UI Light" w:hAnsi="Segoe UI Light" w:cs="Arial"/>
          <w:szCs w:val="24"/>
        </w:rPr>
      </w:pPr>
      <w:r w:rsidRPr="00412060">
        <w:rPr>
          <w:rFonts w:ascii="Segoe UI Light" w:hAnsi="Segoe UI Light" w:cs="Arial"/>
          <w:szCs w:val="24"/>
        </w:rPr>
        <w:t>waga nadawana powiązaniom z lokalną społecznością oraz współpracy z wolontariuszami;</w:t>
      </w:r>
    </w:p>
    <w:p w:rsidR="006924E7" w:rsidRPr="00412060" w:rsidRDefault="006924E7" w:rsidP="00412060">
      <w:pPr>
        <w:pStyle w:val="ListParagraph"/>
        <w:numPr>
          <w:ilvl w:val="0"/>
          <w:numId w:val="16"/>
        </w:numPr>
        <w:spacing w:after="0"/>
        <w:ind w:left="0"/>
        <w:jc w:val="both"/>
        <w:rPr>
          <w:rFonts w:ascii="Segoe UI Light" w:hAnsi="Segoe UI Light" w:cs="Arial"/>
          <w:szCs w:val="24"/>
        </w:rPr>
      </w:pPr>
      <w:r w:rsidRPr="00412060">
        <w:rPr>
          <w:rFonts w:ascii="Segoe UI Light" w:hAnsi="Segoe UI Light" w:cs="Arial"/>
          <w:szCs w:val="24"/>
        </w:rPr>
        <w:t xml:space="preserve">rozwój oparty na promocji nowych inicjatyw o małym zasięgu </w:t>
      </w:r>
    </w:p>
    <w:p w:rsidR="006924E7" w:rsidRPr="00412060" w:rsidRDefault="006924E7" w:rsidP="00412060">
      <w:pPr>
        <w:pStyle w:val="ListParagraph"/>
        <w:numPr>
          <w:ilvl w:val="0"/>
          <w:numId w:val="16"/>
        </w:numPr>
        <w:spacing w:after="0"/>
        <w:ind w:left="0"/>
        <w:jc w:val="both"/>
        <w:rPr>
          <w:rFonts w:ascii="Segoe UI Light" w:hAnsi="Segoe UI Light" w:cs="Arial"/>
          <w:szCs w:val="24"/>
        </w:rPr>
      </w:pPr>
      <w:r w:rsidRPr="00412060">
        <w:rPr>
          <w:rFonts w:ascii="Segoe UI Light" w:hAnsi="Segoe UI Light" w:cs="Arial"/>
          <w:szCs w:val="24"/>
        </w:rPr>
        <w:t>sprzyja specjalizacji w różnych sektorach działania;</w:t>
      </w:r>
    </w:p>
    <w:p w:rsidR="006924E7" w:rsidRPr="00412060" w:rsidRDefault="006924E7" w:rsidP="00412060">
      <w:pPr>
        <w:pStyle w:val="ListParagraph"/>
        <w:numPr>
          <w:ilvl w:val="0"/>
          <w:numId w:val="16"/>
        </w:numPr>
        <w:spacing w:after="0"/>
        <w:ind w:left="0"/>
        <w:jc w:val="both"/>
        <w:rPr>
          <w:rFonts w:ascii="Segoe UI Light" w:hAnsi="Segoe UI Light" w:cs="Arial"/>
          <w:szCs w:val="24"/>
          <w:lang w:val="en-GB"/>
        </w:rPr>
      </w:pPr>
      <w:r w:rsidRPr="00412060">
        <w:rPr>
          <w:rFonts w:ascii="Segoe UI Light" w:hAnsi="Segoe UI Light" w:cs="Arial"/>
          <w:szCs w:val="24"/>
        </w:rPr>
        <w:t>popiera</w:t>
      </w:r>
      <w:r w:rsidRPr="00412060">
        <w:rPr>
          <w:rFonts w:ascii="Segoe UI Light" w:hAnsi="Segoe UI Light" w:cs="Arial"/>
          <w:szCs w:val="24"/>
          <w:lang w:val="en-GB"/>
        </w:rPr>
        <w:t xml:space="preserve"> </w:t>
      </w:r>
      <w:r w:rsidRPr="00412060">
        <w:rPr>
          <w:rFonts w:ascii="Segoe UI Light" w:hAnsi="Segoe UI Light" w:cs="Arial"/>
          <w:szCs w:val="24"/>
        </w:rPr>
        <w:t>lokalne</w:t>
      </w:r>
      <w:r w:rsidRPr="00412060">
        <w:rPr>
          <w:rFonts w:ascii="Segoe UI Light" w:hAnsi="Segoe UI Light" w:cs="Arial"/>
          <w:szCs w:val="24"/>
          <w:lang w:val="en-GB"/>
        </w:rPr>
        <w:t xml:space="preserve"> </w:t>
      </w:r>
      <w:r w:rsidRPr="00412060">
        <w:rPr>
          <w:rFonts w:ascii="Segoe UI Light" w:hAnsi="Segoe UI Light" w:cs="Arial"/>
          <w:szCs w:val="24"/>
        </w:rPr>
        <w:t>usługi</w:t>
      </w:r>
      <w:r w:rsidRPr="00412060">
        <w:rPr>
          <w:rFonts w:ascii="Segoe UI Light" w:hAnsi="Segoe UI Light" w:cs="Arial"/>
          <w:szCs w:val="24"/>
          <w:lang w:val="en-GB"/>
        </w:rPr>
        <w:t>;</w:t>
      </w:r>
    </w:p>
    <w:p w:rsidR="006924E7" w:rsidRPr="00412060" w:rsidRDefault="006924E7" w:rsidP="00412060">
      <w:pPr>
        <w:pStyle w:val="ListParagraph"/>
        <w:numPr>
          <w:ilvl w:val="0"/>
          <w:numId w:val="16"/>
        </w:numPr>
        <w:spacing w:after="0"/>
        <w:ind w:left="0"/>
        <w:jc w:val="both"/>
        <w:rPr>
          <w:rFonts w:ascii="Segoe UI Light" w:hAnsi="Segoe UI Light" w:cs="Arial"/>
          <w:szCs w:val="24"/>
        </w:rPr>
      </w:pPr>
      <w:r w:rsidRPr="00412060">
        <w:rPr>
          <w:rFonts w:ascii="Segoe UI Light" w:hAnsi="Segoe UI Light" w:cs="Arial"/>
          <w:szCs w:val="24"/>
        </w:rPr>
        <w:t>wspiera tworzenie oraz konsolidację lokalnych konsorcjów w celu promowania integracji przedsiębiorczych spółdzielni i wspomaga wydajność niektórych usług, ogólnych tudzież specyficznych.</w:t>
      </w:r>
    </w:p>
    <w:p w:rsidR="006924E7" w:rsidRPr="00412060" w:rsidRDefault="006924E7" w:rsidP="00412060">
      <w:pPr>
        <w:jc w:val="both"/>
        <w:rPr>
          <w:rFonts w:ascii="Segoe UI Light" w:hAnsi="Segoe UI Light" w:cs="Arial"/>
          <w:sz w:val="24"/>
          <w:szCs w:val="24"/>
        </w:rPr>
      </w:pPr>
      <w:r w:rsidRPr="00412060">
        <w:rPr>
          <w:rFonts w:ascii="Segoe UI Light" w:hAnsi="Segoe UI Light" w:cs="Arial"/>
          <w:sz w:val="24"/>
          <w:szCs w:val="24"/>
          <w:u w:val="single"/>
        </w:rPr>
        <w:t>Kluczowymi słowami</w:t>
      </w:r>
      <w:r w:rsidRPr="00412060">
        <w:rPr>
          <w:rFonts w:ascii="Segoe UI Light" w:hAnsi="Segoe UI Light" w:cs="Arial"/>
          <w:sz w:val="24"/>
          <w:szCs w:val="24"/>
        </w:rPr>
        <w:t xml:space="preserve"> tego modelu promowanymi przez Confcooperative są: </w:t>
      </w:r>
    </w:p>
    <w:p w:rsidR="006924E7" w:rsidRPr="00412060" w:rsidRDefault="006924E7" w:rsidP="00412060">
      <w:pPr>
        <w:pStyle w:val="ListParagraph"/>
        <w:numPr>
          <w:ilvl w:val="0"/>
          <w:numId w:val="17"/>
        </w:numPr>
        <w:spacing w:after="0"/>
        <w:ind w:left="0"/>
        <w:jc w:val="both"/>
        <w:rPr>
          <w:rFonts w:ascii="Segoe UI Light" w:hAnsi="Segoe UI Light" w:cs="Arial"/>
          <w:szCs w:val="24"/>
        </w:rPr>
      </w:pPr>
      <w:r w:rsidRPr="00412060">
        <w:rPr>
          <w:rFonts w:ascii="Segoe UI Light" w:hAnsi="Segoe UI Light" w:cs="Arial"/>
          <w:szCs w:val="24"/>
        </w:rPr>
        <w:t xml:space="preserve">jakość usług mogąca również być zagwarantowana przez specjalizację; </w:t>
      </w:r>
    </w:p>
    <w:p w:rsidR="006924E7" w:rsidRPr="00412060" w:rsidRDefault="006924E7" w:rsidP="00412060">
      <w:pPr>
        <w:pStyle w:val="ListParagraph"/>
        <w:numPr>
          <w:ilvl w:val="0"/>
          <w:numId w:val="17"/>
        </w:numPr>
        <w:spacing w:after="0"/>
        <w:ind w:left="0"/>
        <w:jc w:val="both"/>
        <w:rPr>
          <w:rFonts w:ascii="Segoe UI Light" w:hAnsi="Segoe UI Light" w:cs="Arial"/>
          <w:szCs w:val="24"/>
        </w:rPr>
      </w:pPr>
      <w:r w:rsidRPr="00412060">
        <w:rPr>
          <w:rFonts w:ascii="Segoe UI Light" w:hAnsi="Segoe UI Light" w:cs="Arial"/>
          <w:szCs w:val="24"/>
        </w:rPr>
        <w:t xml:space="preserve">terytorialność spółdzielni socjalnych mająca na celu ułatwienie nawiązywania relacji z lokalną społecznością; </w:t>
      </w:r>
    </w:p>
    <w:p w:rsidR="006924E7" w:rsidRPr="00412060" w:rsidRDefault="006924E7" w:rsidP="00412060">
      <w:pPr>
        <w:pStyle w:val="ListParagraph"/>
        <w:numPr>
          <w:ilvl w:val="0"/>
          <w:numId w:val="17"/>
        </w:numPr>
        <w:spacing w:after="0"/>
        <w:ind w:left="0"/>
        <w:jc w:val="both"/>
        <w:rPr>
          <w:rFonts w:ascii="Segoe UI Light" w:hAnsi="Segoe UI Light" w:cs="Arial"/>
          <w:szCs w:val="24"/>
        </w:rPr>
      </w:pPr>
      <w:r w:rsidRPr="00412060">
        <w:rPr>
          <w:rFonts w:ascii="Segoe UI Light" w:hAnsi="Segoe UI Light" w:cs="Arial"/>
          <w:szCs w:val="24"/>
        </w:rPr>
        <w:t>mały rozmiar w celu zachowania świadomości osobistych oraz społecznych potrzeb użytkowników, tych rzeczywistych oraz potencjalnych.</w:t>
      </w:r>
    </w:p>
    <w:p w:rsidR="006924E7" w:rsidRDefault="006924E7" w:rsidP="00412060">
      <w:pPr>
        <w:jc w:val="both"/>
        <w:rPr>
          <w:rFonts w:ascii="Segoe UI Light" w:hAnsi="Segoe UI Light" w:cs="Arial"/>
          <w:sz w:val="24"/>
          <w:szCs w:val="24"/>
        </w:rPr>
      </w:pPr>
      <w:r w:rsidRPr="00412060">
        <w:rPr>
          <w:rFonts w:ascii="Segoe UI Light" w:hAnsi="Segoe UI Light" w:cs="Arial"/>
          <w:sz w:val="24"/>
          <w:szCs w:val="24"/>
        </w:rPr>
        <w:t>Wyznaczenie jasnych celów oraz ścisłe powiązania z lokalną społecznością pozwalają spółdzielniom na zachowanie małych rozmiarów. Mogą one stanowić pewne ograniczenie, które jednak może być zniwelowane przez zrzeszanie się spółdzielni. Model ten został opisany przez Felice Scalvini i jest znany jako „model pola truskawek</w:t>
      </w:r>
      <w:r w:rsidRPr="00412060">
        <w:rPr>
          <w:rStyle w:val="FootnoteReference"/>
          <w:rFonts w:ascii="Segoe UI Light" w:hAnsi="Segoe UI Light"/>
          <w:sz w:val="24"/>
          <w:szCs w:val="24"/>
        </w:rPr>
        <w:footnoteReference w:id="4"/>
      </w:r>
      <w:r w:rsidRPr="00412060">
        <w:rPr>
          <w:rFonts w:ascii="Segoe UI Light" w:hAnsi="Segoe UI Light" w:cs="Arial"/>
          <w:sz w:val="24"/>
          <w:szCs w:val="24"/>
        </w:rPr>
        <w:t xml:space="preserve">”. </w:t>
      </w:r>
    </w:p>
    <w:p w:rsidR="006924E7" w:rsidRPr="00412060" w:rsidRDefault="006924E7" w:rsidP="00412060">
      <w:pPr>
        <w:jc w:val="both"/>
        <w:rPr>
          <w:rFonts w:ascii="Segoe UI Light" w:hAnsi="Segoe UI Light" w:cs="Arial"/>
          <w:sz w:val="24"/>
          <w:szCs w:val="24"/>
        </w:rPr>
      </w:pPr>
    </w:p>
    <w:p w:rsidR="006924E7" w:rsidRPr="00412060" w:rsidRDefault="006924E7" w:rsidP="00412060">
      <w:pPr>
        <w:jc w:val="both"/>
        <w:rPr>
          <w:rFonts w:ascii="Segoe UI Light" w:hAnsi="Segoe UI Light" w:cs="Arial"/>
          <w:sz w:val="24"/>
          <w:szCs w:val="24"/>
        </w:rPr>
      </w:pPr>
    </w:p>
    <w:p w:rsidR="006924E7" w:rsidRPr="00412060" w:rsidRDefault="006924E7" w:rsidP="00412060">
      <w:pPr>
        <w:pBdr>
          <w:top w:val="single" w:sz="4" w:space="1" w:color="auto"/>
          <w:left w:val="single" w:sz="4" w:space="4" w:color="auto"/>
          <w:bottom w:val="single" w:sz="4" w:space="1" w:color="auto"/>
          <w:right w:val="single" w:sz="4" w:space="4" w:color="auto"/>
        </w:pBdr>
        <w:jc w:val="both"/>
        <w:rPr>
          <w:rStyle w:val="SubtleReference"/>
          <w:rFonts w:ascii="Segoe UI Light" w:hAnsi="Segoe UI Light"/>
        </w:rPr>
      </w:pPr>
      <w:r w:rsidRPr="00412060">
        <w:rPr>
          <w:rStyle w:val="SubtleReference"/>
          <w:rFonts w:ascii="Segoe UI Light" w:hAnsi="Segoe UI Light"/>
        </w:rPr>
        <w:t xml:space="preserve">Model Pola Truskawek </w:t>
      </w:r>
      <w:r w:rsidRPr="00412060">
        <w:rPr>
          <w:rStyle w:val="FootnoteReference"/>
          <w:rFonts w:ascii="Segoe UI Light" w:hAnsi="Segoe UI Light"/>
          <w:smallCaps/>
          <w:color w:val="92D050"/>
          <w:u w:val="single"/>
          <w:lang w:val="en-GB"/>
        </w:rPr>
        <w:footnoteReference w:id="5"/>
      </w:r>
    </w:p>
    <w:p w:rsidR="006924E7" w:rsidRPr="00412060" w:rsidRDefault="006924E7" w:rsidP="00412060">
      <w:pPr>
        <w:pBdr>
          <w:top w:val="single" w:sz="4" w:space="1" w:color="auto"/>
          <w:left w:val="single" w:sz="4" w:space="4" w:color="auto"/>
          <w:bottom w:val="single" w:sz="4" w:space="1" w:color="auto"/>
          <w:right w:val="single" w:sz="4" w:space="4" w:color="auto"/>
        </w:pBdr>
        <w:jc w:val="both"/>
        <w:rPr>
          <w:rFonts w:ascii="Segoe UI Light" w:hAnsi="Segoe UI Light" w:cs="Arial"/>
          <w:i/>
          <w:szCs w:val="24"/>
        </w:rPr>
      </w:pPr>
      <w:r w:rsidRPr="00412060">
        <w:rPr>
          <w:rFonts w:ascii="Segoe UI Light" w:hAnsi="Segoe UI Light" w:cs="Arial"/>
          <w:i/>
          <w:szCs w:val="24"/>
        </w:rPr>
        <w:t>Model pola truskawek zakłada iż rozwój współpracy społecznej jest podobny do wzrostu krzaków truskawek, które rosną i rozprzestrzeniają się szybko, ale żaden nie przekracza pewnych przyjętych rozmiarów. Kiedy tylko roślina osiąga swój maksymalny rozmiar, staje się podstawą wzrostu kolejnej. Wszystkie krzaki rosną w ten sam sposób, osiągają niewielkie rozmiary, ale wszystkie mają to samo źródło. Tak więc każda roślina jest zidentyfikowana, niezależna i wystarczalna. Na podstawie tej metafory, Scalvini zaproponował model rozwoju współpracy społecznej, w którym – dzięki ideom, solidarności, doświadczeniu oraz ludziom zakorzenionym na ich terytorium – spółdzielnie socjalne mogą rozwijać się niezależnie, a następnie dawać początek nowym bytom. Idea ta niesie za sobą koncepcję gęstej sieci kooperatyw małego rozmiaru zebranych w konsorcjum charakteryzujące się integracją różnego szczebla, z których pierwszy jest reprezentowany przez stowarzyszenia w obrębie prowincji, które z kolei mogą ulegać dalszym etapom zrzeszania, National Consortium Gino Mattarelli (CGM) (Borzaga, Ianes 2011).</w:t>
      </w:r>
    </w:p>
    <w:p w:rsidR="006924E7" w:rsidRPr="00412060" w:rsidRDefault="006924E7" w:rsidP="00412060">
      <w:pPr>
        <w:pBdr>
          <w:top w:val="single" w:sz="4" w:space="1" w:color="auto"/>
          <w:left w:val="single" w:sz="4" w:space="4" w:color="auto"/>
          <w:bottom w:val="single" w:sz="4" w:space="1" w:color="auto"/>
          <w:right w:val="single" w:sz="4" w:space="4" w:color="auto"/>
        </w:pBdr>
        <w:jc w:val="both"/>
        <w:rPr>
          <w:rFonts w:ascii="Segoe UI Light" w:hAnsi="Segoe UI Light" w:cs="Arial"/>
          <w:i/>
          <w:szCs w:val="24"/>
        </w:rPr>
      </w:pPr>
      <w:r w:rsidRPr="00412060">
        <w:rPr>
          <w:rFonts w:ascii="Segoe UI Light" w:hAnsi="Segoe UI Light" w:cs="Arial"/>
          <w:i/>
          <w:szCs w:val="24"/>
        </w:rPr>
        <w:t xml:space="preserve">   </w:t>
      </w:r>
    </w:p>
    <w:p w:rsidR="006924E7" w:rsidRPr="00412060" w:rsidRDefault="006924E7" w:rsidP="00412060">
      <w:pPr>
        <w:pStyle w:val="ListParagraph"/>
        <w:ind w:left="0"/>
        <w:rPr>
          <w:rFonts w:ascii="Segoe UI Light" w:hAnsi="Segoe UI Light"/>
        </w:rPr>
      </w:pPr>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Z drugiej strony, model </w:t>
      </w:r>
      <w:r w:rsidRPr="00412060">
        <w:rPr>
          <w:rFonts w:ascii="Segoe UI Light" w:hAnsi="Segoe UI Light"/>
          <w:u w:val="single"/>
        </w:rPr>
        <w:t>samoorganizujących się</w:t>
      </w:r>
      <w:r w:rsidRPr="00412060">
        <w:rPr>
          <w:rFonts w:ascii="Segoe UI Light" w:hAnsi="Segoe UI Light"/>
        </w:rPr>
        <w:t xml:space="preserve"> spółdzielni wypracowany przez sieć Legacoop ma następ</w:t>
      </w:r>
      <w:r w:rsidRPr="00412060">
        <w:rPr>
          <w:rFonts w:ascii="Segoe UI Light" w:hAnsi="Segoe UI Light"/>
        </w:rPr>
        <w:t>u</w:t>
      </w:r>
      <w:r w:rsidRPr="00412060">
        <w:rPr>
          <w:rFonts w:ascii="Segoe UI Light" w:hAnsi="Segoe UI Light"/>
        </w:rPr>
        <w:t>jące cechy:</w:t>
      </w:r>
    </w:p>
    <w:p w:rsidR="006924E7" w:rsidRPr="00412060" w:rsidRDefault="006924E7" w:rsidP="00412060">
      <w:pPr>
        <w:pStyle w:val="ListParagraph"/>
        <w:numPr>
          <w:ilvl w:val="0"/>
          <w:numId w:val="18"/>
        </w:numPr>
        <w:spacing w:after="0"/>
        <w:ind w:left="0"/>
        <w:jc w:val="both"/>
        <w:rPr>
          <w:rFonts w:ascii="Segoe UI Light" w:hAnsi="Segoe UI Light" w:cs="Arial"/>
          <w:szCs w:val="24"/>
        </w:rPr>
      </w:pPr>
      <w:r w:rsidRPr="00412060">
        <w:rPr>
          <w:rFonts w:ascii="Segoe UI Light" w:hAnsi="Segoe UI Light"/>
        </w:rPr>
        <w:t>większy nacisk kładziony na wspólne działania spółdzielcze</w:t>
      </w:r>
      <w:r w:rsidRPr="00412060">
        <w:rPr>
          <w:rFonts w:ascii="Segoe UI Light" w:hAnsi="Segoe UI Light" w:cs="Arial"/>
          <w:szCs w:val="24"/>
        </w:rPr>
        <w:t>;</w:t>
      </w:r>
    </w:p>
    <w:p w:rsidR="006924E7" w:rsidRPr="00412060" w:rsidRDefault="006924E7" w:rsidP="00412060">
      <w:pPr>
        <w:pStyle w:val="ListParagraph"/>
        <w:numPr>
          <w:ilvl w:val="0"/>
          <w:numId w:val="18"/>
        </w:numPr>
        <w:spacing w:after="0"/>
        <w:ind w:left="0"/>
        <w:jc w:val="both"/>
        <w:rPr>
          <w:rFonts w:ascii="Segoe UI Light" w:hAnsi="Segoe UI Light" w:cs="Arial"/>
          <w:szCs w:val="24"/>
        </w:rPr>
      </w:pPr>
      <w:r w:rsidRPr="00412060">
        <w:rPr>
          <w:rFonts w:ascii="Segoe UI Light" w:hAnsi="Segoe UI Light" w:cs="Arial"/>
          <w:szCs w:val="24"/>
        </w:rPr>
        <w:t>przykładanie wagi do kapitalizacji spółdzielni oraz jej zdolności do kredytobiorstwa;</w:t>
      </w:r>
    </w:p>
    <w:p w:rsidR="006924E7" w:rsidRPr="00412060" w:rsidRDefault="006924E7" w:rsidP="00412060">
      <w:pPr>
        <w:pStyle w:val="ListParagraph"/>
        <w:numPr>
          <w:ilvl w:val="0"/>
          <w:numId w:val="18"/>
        </w:numPr>
        <w:spacing w:after="0"/>
        <w:ind w:left="0"/>
        <w:jc w:val="both"/>
        <w:rPr>
          <w:rFonts w:ascii="Segoe UI Light" w:hAnsi="Segoe UI Light" w:cs="Arial"/>
          <w:szCs w:val="24"/>
        </w:rPr>
      </w:pPr>
      <w:r w:rsidRPr="00412060">
        <w:rPr>
          <w:rFonts w:ascii="Segoe UI Light" w:hAnsi="Segoe UI Light" w:cs="Arial"/>
          <w:szCs w:val="24"/>
        </w:rPr>
        <w:t>skupianie się na udogodnieniach, często mogąc się pochwalić dobrą sytuacją finansową oraz infrastrukturą;</w:t>
      </w:r>
    </w:p>
    <w:p w:rsidR="006924E7" w:rsidRPr="00412060" w:rsidRDefault="006924E7" w:rsidP="00412060">
      <w:pPr>
        <w:pStyle w:val="ListParagraph"/>
        <w:numPr>
          <w:ilvl w:val="0"/>
          <w:numId w:val="18"/>
        </w:numPr>
        <w:spacing w:after="0"/>
        <w:ind w:left="0"/>
        <w:jc w:val="both"/>
        <w:rPr>
          <w:rFonts w:ascii="Segoe UI Light" w:hAnsi="Segoe UI Light" w:cs="Arial"/>
          <w:szCs w:val="24"/>
        </w:rPr>
      </w:pPr>
      <w:r w:rsidRPr="00412060">
        <w:rPr>
          <w:rFonts w:ascii="Segoe UI Light" w:hAnsi="Segoe UI Light" w:cs="Arial"/>
          <w:szCs w:val="24"/>
        </w:rPr>
        <w:t>rozwój spółdzielni bazuje na stopniowym zwiększeniu jej własnych rozmiarów oraz dywersyfikacji działań z uwzględnieniem więcej niż jednej kategorii użytkowników;</w:t>
      </w:r>
    </w:p>
    <w:p w:rsidR="006924E7" w:rsidRPr="00412060" w:rsidRDefault="006924E7" w:rsidP="00412060">
      <w:pPr>
        <w:pStyle w:val="ListParagraph"/>
        <w:numPr>
          <w:ilvl w:val="0"/>
          <w:numId w:val="18"/>
        </w:numPr>
        <w:spacing w:after="0"/>
        <w:ind w:left="0"/>
        <w:jc w:val="both"/>
        <w:rPr>
          <w:rFonts w:ascii="Segoe UI Light" w:hAnsi="Segoe UI Light" w:cs="Arial"/>
          <w:szCs w:val="24"/>
          <w:lang w:val="en-GB"/>
        </w:rPr>
      </w:pPr>
      <w:r w:rsidRPr="00412060">
        <w:rPr>
          <w:rFonts w:ascii="Segoe UI Light" w:hAnsi="Segoe UI Light" w:cs="Arial"/>
          <w:szCs w:val="24"/>
        </w:rPr>
        <w:t>wewnętrzne zarządzanie ogólnymi usługami</w:t>
      </w:r>
      <w:r w:rsidRPr="00412060">
        <w:rPr>
          <w:rFonts w:ascii="Segoe UI Light" w:hAnsi="Segoe UI Light" w:cs="Arial"/>
          <w:szCs w:val="24"/>
          <w:lang w:val="en-GB"/>
        </w:rPr>
        <w:t>.</w:t>
      </w:r>
    </w:p>
    <w:p w:rsidR="006924E7" w:rsidRPr="00412060" w:rsidRDefault="006924E7" w:rsidP="00412060">
      <w:pPr>
        <w:jc w:val="both"/>
        <w:rPr>
          <w:rFonts w:ascii="Segoe UI Light" w:hAnsi="Segoe UI Light" w:cs="Arial"/>
          <w:sz w:val="24"/>
          <w:szCs w:val="24"/>
        </w:rPr>
      </w:pPr>
      <w:r w:rsidRPr="00412060">
        <w:rPr>
          <w:rFonts w:ascii="Segoe UI Light" w:hAnsi="Segoe UI Light" w:cs="Arial"/>
          <w:sz w:val="24"/>
          <w:szCs w:val="24"/>
        </w:rPr>
        <w:t xml:space="preserve">Model ten jest znacznie bliższy tradycyjnej preferencji wewnętrznej wzejemności przedsiębiorstw spółdzielczych faworyzujących samodzielne wykonywanie zadań niż ich delegowanie. Spółdzielnie te wykazują również chęć odpowiadania na wszystkie potrzeby społeczeństwa w profesjonalny sposób tworząc potrzebne struktury ad hoc, co wymaga posiadania zasobów finansowych. </w:t>
      </w:r>
    </w:p>
    <w:p w:rsidR="006924E7" w:rsidRPr="00412060" w:rsidRDefault="006924E7" w:rsidP="00412060">
      <w:pPr>
        <w:jc w:val="both"/>
        <w:rPr>
          <w:rFonts w:ascii="Segoe UI Light" w:hAnsi="Segoe UI Light" w:cs="Arial"/>
          <w:sz w:val="24"/>
          <w:szCs w:val="24"/>
        </w:rPr>
      </w:pPr>
      <w:r w:rsidRPr="00412060">
        <w:rPr>
          <w:rFonts w:ascii="Segoe UI Light" w:hAnsi="Segoe UI Light" w:cs="Arial"/>
          <w:sz w:val="24"/>
          <w:szCs w:val="24"/>
        </w:rPr>
        <w:t>Podczas gdy poprzedni model stawia na wzmacnianie więzi z lokalną społecznością, których przejawem są między innymi spółdzielnie, ten drugi skupia się na samoorganizacji własnych pracowników oraz na kapitalizacji</w:t>
      </w:r>
      <w:r w:rsidRPr="00412060">
        <w:rPr>
          <w:rStyle w:val="FootnoteReference"/>
          <w:rFonts w:ascii="Segoe UI Light" w:hAnsi="Segoe UI Light"/>
          <w:sz w:val="24"/>
          <w:szCs w:val="24"/>
        </w:rPr>
        <w:footnoteReference w:id="6"/>
      </w:r>
      <w:r w:rsidRPr="00412060">
        <w:rPr>
          <w:rFonts w:ascii="Segoe UI Light" w:hAnsi="Segoe UI Light" w:cs="Arial"/>
          <w:sz w:val="24"/>
          <w:szCs w:val="24"/>
        </w:rPr>
        <w:t xml:space="preserve">. Dwa powyższe modele znacznie wpłynęły na historię konsorcjów badanych w tym raporcie. </w:t>
      </w:r>
    </w:p>
    <w:p w:rsidR="006924E7" w:rsidRPr="00412060" w:rsidRDefault="006924E7" w:rsidP="00412060">
      <w:pPr>
        <w:pStyle w:val="ListParagraph"/>
        <w:ind w:left="0"/>
        <w:rPr>
          <w:rFonts w:ascii="Segoe UI Light" w:hAnsi="Segoe UI Light"/>
        </w:rPr>
      </w:pPr>
      <w:r w:rsidRPr="00412060">
        <w:rPr>
          <w:rFonts w:ascii="Segoe UI Light" w:hAnsi="Segoe UI Light"/>
        </w:rPr>
        <w:t>Świadomość jak ważne jest zaadoptowanie tego typu strategii było pierwszym ważnym krokiem  zakładającym zaangażowanie pojedynczych spółdzielni w uczestnictwo oraz zasoby ludzkie w celu oddolnego wspomagania powstawania oraz rozwoju konsorcjów. Wraz z intensyfikacją fenomenu zaistniała potrzeba zrzeszania przedsiębiorstw działających w tym samym sektorze, głównie w skali lokalnej, w celu zapewnienia pewnych usług jako konsorcjum: zarządzanie relacjami z przedstawicielami władz publicznych, działania marketingowe oraz propozycje szkoleń (Scalvini, 1994). Postawienie konsorcjów na działania lokalne było świadomym celem zmierzającym do zajęcia odp</w:t>
      </w:r>
      <w:r w:rsidRPr="00412060">
        <w:rPr>
          <w:rFonts w:ascii="Segoe UI Light" w:hAnsi="Segoe UI Light"/>
        </w:rPr>
        <w:t>o</w:t>
      </w:r>
      <w:r w:rsidRPr="00412060">
        <w:rPr>
          <w:rFonts w:ascii="Segoe UI Light" w:hAnsi="Segoe UI Light"/>
        </w:rPr>
        <w:t>wiedniej pozycji wśród zrzeszanych spółdzielni socjalnych działających na danym terytorium (B</w:t>
      </w:r>
      <w:r w:rsidRPr="00412060">
        <w:rPr>
          <w:rFonts w:ascii="Segoe UI Light" w:hAnsi="Segoe UI Light"/>
        </w:rPr>
        <w:t>o</w:t>
      </w:r>
      <w:r w:rsidRPr="00412060">
        <w:rPr>
          <w:rFonts w:ascii="Segoe UI Light" w:hAnsi="Segoe UI Light"/>
        </w:rPr>
        <w:t>rzaga, Ianes 2011).</w:t>
      </w:r>
    </w:p>
    <w:p w:rsidR="006924E7" w:rsidRPr="00412060" w:rsidRDefault="006924E7" w:rsidP="00412060">
      <w:pPr>
        <w:pStyle w:val="Heading2"/>
        <w:jc w:val="both"/>
        <w:rPr>
          <w:rFonts w:ascii="Segoe UI Light" w:hAnsi="Segoe UI Light"/>
        </w:rPr>
      </w:pPr>
      <w:bookmarkStart w:id="9" w:name="_Toc378062959"/>
      <w:r w:rsidRPr="00412060">
        <w:rPr>
          <w:rFonts w:ascii="Segoe UI Light" w:hAnsi="Segoe UI Light"/>
        </w:rPr>
        <w:t>2.2 Definicja konsorcjum</w:t>
      </w:r>
      <w:bookmarkEnd w:id="9"/>
      <w:r w:rsidRPr="00412060">
        <w:rPr>
          <w:rFonts w:ascii="Segoe UI Light" w:hAnsi="Segoe UI Light"/>
        </w:rPr>
        <w:t xml:space="preserve"> </w:t>
      </w:r>
    </w:p>
    <w:p w:rsidR="006924E7" w:rsidRPr="00412060" w:rsidRDefault="006924E7" w:rsidP="00412060">
      <w:pPr>
        <w:pStyle w:val="ListParagraph"/>
        <w:ind w:left="0"/>
        <w:rPr>
          <w:rFonts w:ascii="Segoe UI Light" w:hAnsi="Segoe UI Light"/>
        </w:rPr>
      </w:pPr>
      <w:r w:rsidRPr="00412060">
        <w:rPr>
          <w:rFonts w:ascii="Segoe UI Light" w:hAnsi="Segoe UI Light"/>
        </w:rPr>
        <w:t>Artykuł 8 ustawy 381/1991 definiuje konsorcja jako organizacje składające się przynajmniej w 70% ze spółdzielni socjalnych. Konsorcjum jest spółdzielnią socjalną postrzeganą jako „spółdzielnia dr</w:t>
      </w:r>
      <w:r w:rsidRPr="00412060">
        <w:rPr>
          <w:rFonts w:ascii="Segoe UI Light" w:hAnsi="Segoe UI Light"/>
        </w:rPr>
        <w:t>u</w:t>
      </w:r>
      <w:r w:rsidRPr="00412060">
        <w:rPr>
          <w:rFonts w:ascii="Segoe UI Light" w:hAnsi="Segoe UI Light"/>
        </w:rPr>
        <w:t>giego stopnia”, co do której stosuje się zasady dotyczące również zwykłych spółdzielni socjalnych. Z prawnego punktu widzenia, konsorcja są spółdzielniami socjalnymi i, co za tym idzie podlegają tym samym normom, co te dr</w:t>
      </w:r>
      <w:r w:rsidRPr="00412060">
        <w:rPr>
          <w:rFonts w:ascii="Segoe UI Light" w:hAnsi="Segoe UI Light"/>
        </w:rPr>
        <w:t>u</w:t>
      </w:r>
      <w:r w:rsidRPr="00412060">
        <w:rPr>
          <w:rFonts w:ascii="Segoe UI Light" w:hAnsi="Segoe UI Light"/>
        </w:rPr>
        <w:t>gie</w:t>
      </w:r>
      <w:r w:rsidRPr="00412060">
        <w:rPr>
          <w:rStyle w:val="FootnoteReference"/>
          <w:rFonts w:ascii="Segoe UI Light" w:hAnsi="Segoe UI Light"/>
        </w:rPr>
        <w:footnoteReference w:id="7"/>
      </w:r>
      <w:r w:rsidRPr="00412060">
        <w:rPr>
          <w:rFonts w:ascii="Segoe UI Light" w:hAnsi="Segoe UI Light"/>
        </w:rPr>
        <w:t xml:space="preserve">. </w:t>
      </w:r>
    </w:p>
    <w:p w:rsidR="006924E7" w:rsidRPr="00412060" w:rsidRDefault="006924E7" w:rsidP="00412060">
      <w:pPr>
        <w:pStyle w:val="ListParagraph"/>
        <w:ind w:left="0"/>
        <w:rPr>
          <w:rFonts w:ascii="Segoe UI Light" w:hAnsi="Segoe UI Light"/>
        </w:rPr>
      </w:pPr>
      <w:r w:rsidRPr="00412060">
        <w:rPr>
          <w:rFonts w:ascii="Segoe UI Light" w:hAnsi="Segoe UI Light"/>
        </w:rPr>
        <w:t>Ze względu na ich korzenie oraz podejmowane działania, konsorcja  można podzielić na:</w:t>
      </w:r>
    </w:p>
    <w:p w:rsidR="006924E7" w:rsidRPr="00412060" w:rsidRDefault="006924E7" w:rsidP="004C607F">
      <w:pPr>
        <w:numPr>
          <w:ilvl w:val="0"/>
          <w:numId w:val="37"/>
        </w:numPr>
        <w:tabs>
          <w:tab w:val="clear" w:pos="360"/>
          <w:tab w:val="num" w:pos="0"/>
        </w:tabs>
        <w:spacing w:before="40" w:after="160"/>
        <w:ind w:left="0" w:hanging="300"/>
        <w:jc w:val="both"/>
        <w:rPr>
          <w:rFonts w:ascii="Segoe UI Light" w:hAnsi="Segoe UI Light"/>
          <w:sz w:val="24"/>
        </w:rPr>
      </w:pPr>
      <w:r w:rsidRPr="00412060">
        <w:rPr>
          <w:rFonts w:ascii="Segoe UI Light" w:hAnsi="Segoe UI Light"/>
          <w:sz w:val="24"/>
          <w:u w:val="single"/>
        </w:rPr>
        <w:t>konsorcja regionalne</w:t>
      </w:r>
      <w:r w:rsidRPr="00412060">
        <w:rPr>
          <w:rFonts w:ascii="Segoe UI Light" w:hAnsi="Segoe UI Light"/>
          <w:sz w:val="24"/>
        </w:rPr>
        <w:t>: konsorcjum stanowi agregat jednostek lokalnych, spółdzielni socja</w:t>
      </w:r>
      <w:r w:rsidRPr="00412060">
        <w:rPr>
          <w:rFonts w:ascii="Segoe UI Light" w:hAnsi="Segoe UI Light"/>
          <w:sz w:val="24"/>
        </w:rPr>
        <w:t>l</w:t>
      </w:r>
      <w:r w:rsidRPr="00412060">
        <w:rPr>
          <w:rFonts w:ascii="Segoe UI Light" w:hAnsi="Segoe UI Light"/>
          <w:sz w:val="24"/>
        </w:rPr>
        <w:t>nych istniejących na tym samym terenie i ma na celu rozwijanie ruchu spółdzielczego, czego nie są w stanie wykonać pojedyncze podmioty; zajmuje się również działaniami marketingowymi, doradztwem administracyjnym, szkoleniami, rozwojem zasobów ludzkich, doradztwem organizacyjnym oraz zarządczym dla partnerów oraz nowo powstałych organizacji; loka</w:t>
      </w:r>
      <w:r w:rsidRPr="00412060">
        <w:rPr>
          <w:rFonts w:ascii="Segoe UI Light" w:hAnsi="Segoe UI Light"/>
          <w:sz w:val="24"/>
        </w:rPr>
        <w:t>l</w:t>
      </w:r>
      <w:r w:rsidRPr="00412060">
        <w:rPr>
          <w:rFonts w:ascii="Segoe UI Light" w:hAnsi="Segoe UI Light"/>
          <w:sz w:val="24"/>
        </w:rPr>
        <w:t>ne konsorcja pełnią często funkcję głównego wykonawcy.</w:t>
      </w:r>
    </w:p>
    <w:p w:rsidR="006924E7" w:rsidRPr="00412060" w:rsidRDefault="006924E7" w:rsidP="00412060">
      <w:pPr>
        <w:pStyle w:val="ListParagraph"/>
        <w:numPr>
          <w:ilvl w:val="0"/>
          <w:numId w:val="19"/>
        </w:numPr>
        <w:ind w:left="0"/>
        <w:jc w:val="both"/>
        <w:rPr>
          <w:rFonts w:ascii="Segoe UI Light" w:hAnsi="Segoe UI Light"/>
        </w:rPr>
      </w:pPr>
      <w:r w:rsidRPr="00412060">
        <w:rPr>
          <w:rFonts w:ascii="Segoe UI Light" w:hAnsi="Segoe UI Light"/>
          <w:u w:val="single"/>
        </w:rPr>
        <w:t>Konsorcja branżowe:</w:t>
      </w:r>
      <w:r w:rsidRPr="00412060">
        <w:rPr>
          <w:rFonts w:ascii="Segoe UI Light" w:hAnsi="Segoe UI Light"/>
        </w:rPr>
        <w:t xml:space="preserve"> konsorcjum branżowe jest strukturą mającą na celu wsparcie konkretnych działalności: finansowej, rynku nieruchomości, itd. …</w:t>
      </w:r>
    </w:p>
    <w:p w:rsidR="006924E7" w:rsidRPr="00412060" w:rsidRDefault="006924E7" w:rsidP="00412060">
      <w:pPr>
        <w:pStyle w:val="ListParagraph"/>
        <w:numPr>
          <w:ilvl w:val="0"/>
          <w:numId w:val="19"/>
        </w:numPr>
        <w:ind w:left="0"/>
        <w:jc w:val="both"/>
        <w:rPr>
          <w:rFonts w:ascii="Segoe UI Light" w:hAnsi="Segoe UI Light"/>
        </w:rPr>
      </w:pPr>
      <w:r w:rsidRPr="00412060">
        <w:rPr>
          <w:rFonts w:ascii="Segoe UI Light" w:hAnsi="Segoe UI Light"/>
          <w:u w:val="single"/>
        </w:rPr>
        <w:t>Konsorcja projektowe</w:t>
      </w:r>
      <w:r w:rsidRPr="00412060">
        <w:rPr>
          <w:rFonts w:ascii="Segoe UI Light" w:hAnsi="Segoe UI Light"/>
        </w:rPr>
        <w:t>: są bytami stworzonymi w celu zarządzania konkretnymi zadaniami oraz kompleksowymi usługami wymagającymi współpracy wielu podmiotów nie zrzeszonych w konsorcjum danego obsz</w:t>
      </w:r>
      <w:r w:rsidRPr="00412060">
        <w:rPr>
          <w:rFonts w:ascii="Segoe UI Light" w:hAnsi="Segoe UI Light"/>
        </w:rPr>
        <w:t>a</w:t>
      </w:r>
      <w:r w:rsidRPr="00412060">
        <w:rPr>
          <w:rFonts w:ascii="Segoe UI Light" w:hAnsi="Segoe UI Light"/>
        </w:rPr>
        <w:t>ru;</w:t>
      </w:r>
    </w:p>
    <w:p w:rsidR="006924E7" w:rsidRPr="00412060" w:rsidRDefault="006924E7" w:rsidP="00412060">
      <w:pPr>
        <w:pStyle w:val="ListParagraph"/>
        <w:numPr>
          <w:ilvl w:val="0"/>
          <w:numId w:val="19"/>
        </w:numPr>
        <w:ind w:left="0"/>
        <w:jc w:val="both"/>
        <w:rPr>
          <w:rFonts w:ascii="Segoe UI Light" w:hAnsi="Segoe UI Light"/>
        </w:rPr>
      </w:pPr>
      <w:r w:rsidRPr="00412060">
        <w:rPr>
          <w:rFonts w:ascii="Segoe UI Light" w:hAnsi="Segoe UI Light"/>
          <w:u w:val="single"/>
        </w:rPr>
        <w:t>Konsorcja powstałe z przegrupowania spółdzielni</w:t>
      </w:r>
      <w:r w:rsidRPr="00412060">
        <w:rPr>
          <w:rFonts w:ascii="Segoe UI Light" w:hAnsi="Segoe UI Light"/>
        </w:rPr>
        <w:t>: ten typ konsorcjów powstał, aby wprowadzić w życie ustawę 381 oraz by odpowiedzieć na potrzebę wyszczególnienia działań prowadzonych przez spółdzielnie socjalne, a podlegające ulgom podatkowym. Polega to na zidentyfikowaniu, w obrębie spółdzielni, hom</w:t>
      </w:r>
      <w:r w:rsidRPr="00412060">
        <w:rPr>
          <w:rFonts w:ascii="Segoe UI Light" w:hAnsi="Segoe UI Light"/>
        </w:rPr>
        <w:t>o</w:t>
      </w:r>
      <w:r w:rsidRPr="00412060">
        <w:rPr>
          <w:rFonts w:ascii="Segoe UI Light" w:hAnsi="Segoe UI Light"/>
        </w:rPr>
        <w:t>genicznych grup działań, do tej pory odseparowanych, aby zebrać je i stworzyć na ich podstawie, poprzez podziały oraz wkłady, nowe spółdzielnie, autonomiczne pod względem prawnym; te nowo powstałe spółdzielnie tworzą następnie konsorcjum sprawujące zadania zarzą</w:t>
      </w:r>
      <w:r w:rsidRPr="00412060">
        <w:rPr>
          <w:rFonts w:ascii="Segoe UI Light" w:hAnsi="Segoe UI Light"/>
        </w:rPr>
        <w:t>d</w:t>
      </w:r>
      <w:r w:rsidRPr="00412060">
        <w:rPr>
          <w:rFonts w:ascii="Segoe UI Light" w:hAnsi="Segoe UI Light"/>
        </w:rPr>
        <w:t>cze;</w:t>
      </w:r>
    </w:p>
    <w:p w:rsidR="006924E7" w:rsidRPr="00412060" w:rsidRDefault="006924E7" w:rsidP="00412060">
      <w:pPr>
        <w:pStyle w:val="ListParagraph"/>
        <w:numPr>
          <w:ilvl w:val="0"/>
          <w:numId w:val="19"/>
        </w:numPr>
        <w:ind w:left="0"/>
        <w:jc w:val="both"/>
        <w:rPr>
          <w:rFonts w:ascii="Segoe UI Light" w:hAnsi="Segoe UI Light" w:cs="Arial"/>
          <w:bCs/>
        </w:rPr>
      </w:pPr>
      <w:r w:rsidRPr="00412060">
        <w:rPr>
          <w:rFonts w:ascii="Segoe UI Light" w:hAnsi="Segoe UI Light" w:cs="Arial"/>
          <w:bCs/>
          <w:u w:val="single"/>
        </w:rPr>
        <w:t>Konsorcja krajowe</w:t>
      </w:r>
      <w:r w:rsidRPr="00412060">
        <w:rPr>
          <w:rFonts w:ascii="Segoe UI Light" w:hAnsi="Segoe UI Light" w:cs="Arial"/>
          <w:bCs/>
        </w:rPr>
        <w:t>: konsorcja krajowe są wyrazem istniejących sieci powiązań między spółdzielniami różnych regionów i promują badania, szkolenia oraz przekaz informacji; skupiają się na polityce społecznej, którą same tworzą.</w:t>
      </w:r>
      <w:r w:rsidRPr="00412060">
        <w:rPr>
          <w:rFonts w:ascii="Segoe UI Light" w:hAnsi="Segoe UI Light"/>
        </w:rPr>
        <w:t xml:space="preserve"> Spełniają one również długoterminowe funkcje strategiczne, prowadzą badania, szkolenia zarządu lokalnych konsorcjów, działania doradcze oraz rozwojowe. Cz</w:t>
      </w:r>
      <w:r w:rsidRPr="00412060">
        <w:rPr>
          <w:rFonts w:ascii="Segoe UI Light" w:hAnsi="Segoe UI Light"/>
        </w:rPr>
        <w:t>a</w:t>
      </w:r>
      <w:r w:rsidRPr="00412060">
        <w:rPr>
          <w:rFonts w:ascii="Segoe UI Light" w:hAnsi="Segoe UI Light"/>
        </w:rPr>
        <w:t xml:space="preserve">sami spełniają rolę głównego wykonawcy </w:t>
      </w:r>
      <w:r w:rsidRPr="00412060">
        <w:rPr>
          <w:rFonts w:ascii="Segoe UI Light" w:hAnsi="Segoe UI Light" w:cs="Arial"/>
          <w:bCs/>
        </w:rPr>
        <w:t>(Ferrone, 2005).</w:t>
      </w:r>
    </w:p>
    <w:p w:rsidR="006924E7" w:rsidRPr="00412060" w:rsidRDefault="006924E7" w:rsidP="00412060">
      <w:pPr>
        <w:jc w:val="both"/>
        <w:rPr>
          <w:rFonts w:ascii="Segoe UI Light" w:hAnsi="Segoe UI Light"/>
          <w:b/>
          <w:bCs/>
          <w:color w:val="00833B"/>
          <w:sz w:val="28"/>
          <w:szCs w:val="36"/>
          <w:lang w:val="en-GB" w:eastAsia="fr-FR"/>
        </w:rPr>
      </w:pPr>
    </w:p>
    <w:p w:rsidR="006924E7" w:rsidRPr="00412060" w:rsidRDefault="006924E7" w:rsidP="00412060">
      <w:pPr>
        <w:pStyle w:val="Heading2"/>
        <w:jc w:val="both"/>
        <w:rPr>
          <w:rFonts w:ascii="Segoe UI Light" w:hAnsi="Segoe UI Light"/>
          <w:lang w:val="en-GB"/>
        </w:rPr>
      </w:pPr>
      <w:bookmarkStart w:id="10" w:name="_Toc378062960"/>
      <w:r w:rsidRPr="00412060">
        <w:rPr>
          <w:rFonts w:ascii="Segoe UI Light" w:hAnsi="Segoe UI Light"/>
          <w:lang w:val="en-GB"/>
        </w:rPr>
        <w:t>2.3 Charakterystyka i cel</w:t>
      </w:r>
      <w:bookmarkEnd w:id="10"/>
      <w:r w:rsidRPr="00412060">
        <w:rPr>
          <w:rFonts w:ascii="Segoe UI Light" w:hAnsi="Segoe UI Light"/>
          <w:lang w:val="en-GB"/>
        </w:rPr>
        <w:t xml:space="preserve"> </w:t>
      </w:r>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Według Ferrone’a, Konsorcja Spółdzielni Socjalnych przejawiają następujące cechy: </w:t>
      </w:r>
    </w:p>
    <w:p w:rsidR="006924E7" w:rsidRPr="00412060" w:rsidRDefault="006924E7" w:rsidP="00412060">
      <w:pPr>
        <w:pStyle w:val="ListParagraph"/>
        <w:numPr>
          <w:ilvl w:val="0"/>
          <w:numId w:val="22"/>
        </w:numPr>
        <w:ind w:left="0"/>
        <w:jc w:val="both"/>
        <w:rPr>
          <w:rFonts w:ascii="Segoe UI Light" w:hAnsi="Segoe UI Light"/>
        </w:rPr>
      </w:pPr>
      <w:r w:rsidRPr="00412060">
        <w:rPr>
          <w:rFonts w:ascii="Segoe UI Light" w:hAnsi="Segoe UI Light"/>
          <w:u w:val="single"/>
        </w:rPr>
        <w:t>Terytorialność</w:t>
      </w:r>
      <w:r w:rsidRPr="00412060">
        <w:rPr>
          <w:rFonts w:ascii="Segoe UI Light" w:hAnsi="Segoe UI Light"/>
        </w:rPr>
        <w:t>: konsorcjum składa się ze spółdzielni działających na tym samym obszarze geografic</w:t>
      </w:r>
      <w:r w:rsidRPr="00412060">
        <w:rPr>
          <w:rFonts w:ascii="Segoe UI Light" w:hAnsi="Segoe UI Light"/>
        </w:rPr>
        <w:t>z</w:t>
      </w:r>
      <w:r w:rsidRPr="00412060">
        <w:rPr>
          <w:rFonts w:ascii="Segoe UI Light" w:hAnsi="Segoe UI Light"/>
        </w:rPr>
        <w:t>nym (w skali prowincji oraz regionu).</w:t>
      </w:r>
    </w:p>
    <w:p w:rsidR="006924E7" w:rsidRPr="00412060" w:rsidRDefault="006924E7" w:rsidP="00412060">
      <w:pPr>
        <w:pStyle w:val="ListParagraph"/>
        <w:numPr>
          <w:ilvl w:val="0"/>
          <w:numId w:val="22"/>
        </w:numPr>
        <w:ind w:left="0"/>
        <w:jc w:val="both"/>
        <w:rPr>
          <w:rFonts w:ascii="Segoe UI Light" w:hAnsi="Segoe UI Light"/>
        </w:rPr>
      </w:pPr>
      <w:r w:rsidRPr="00412060">
        <w:rPr>
          <w:rFonts w:ascii="Segoe UI Light" w:hAnsi="Segoe UI Light"/>
          <w:u w:val="single"/>
        </w:rPr>
        <w:t>Wzajemność</w:t>
      </w:r>
      <w:r w:rsidRPr="00412060">
        <w:rPr>
          <w:rFonts w:ascii="Segoe UI Light" w:hAnsi="Segoe UI Light"/>
        </w:rPr>
        <w:t>: działania podejmowane przez konsorcjum odgrywają społeczną rolę w danym społeczeństwie.</w:t>
      </w:r>
    </w:p>
    <w:p w:rsidR="006924E7" w:rsidRPr="00412060" w:rsidRDefault="006924E7" w:rsidP="00412060">
      <w:pPr>
        <w:pStyle w:val="ListParagraph"/>
        <w:numPr>
          <w:ilvl w:val="0"/>
          <w:numId w:val="22"/>
        </w:numPr>
        <w:ind w:left="0"/>
        <w:jc w:val="both"/>
        <w:rPr>
          <w:rFonts w:ascii="Segoe UI Light" w:hAnsi="Segoe UI Light"/>
        </w:rPr>
      </w:pPr>
      <w:r w:rsidRPr="00412060">
        <w:rPr>
          <w:rFonts w:ascii="Segoe UI Light" w:hAnsi="Segoe UI Light"/>
          <w:u w:val="single"/>
        </w:rPr>
        <w:t>Wielosektorowość</w:t>
      </w:r>
      <w:r w:rsidRPr="00412060">
        <w:rPr>
          <w:rFonts w:ascii="Segoe UI Light" w:hAnsi="Segoe UI Light"/>
        </w:rPr>
        <w:t>: konsorcjum zrzesza spółdzielnie działające w różnych sektorach oraz proponujące różne usługi mające na celu integracje na poziomie społecznym oraz profesjonalnym.</w:t>
      </w:r>
    </w:p>
    <w:p w:rsidR="006924E7" w:rsidRPr="00412060" w:rsidRDefault="006924E7" w:rsidP="00412060">
      <w:pPr>
        <w:pStyle w:val="ListParagraph"/>
        <w:numPr>
          <w:ilvl w:val="0"/>
          <w:numId w:val="22"/>
        </w:numPr>
        <w:ind w:left="0"/>
        <w:jc w:val="both"/>
        <w:rPr>
          <w:rFonts w:ascii="Segoe UI Light" w:hAnsi="Segoe UI Light"/>
        </w:rPr>
      </w:pPr>
      <w:r w:rsidRPr="00412060">
        <w:rPr>
          <w:rFonts w:ascii="Segoe UI Light" w:hAnsi="Segoe UI Light"/>
          <w:u w:val="single"/>
        </w:rPr>
        <w:t xml:space="preserve">Możliwość testowania: </w:t>
      </w:r>
      <w:r w:rsidRPr="00412060">
        <w:rPr>
          <w:rFonts w:ascii="Segoe UI Light" w:hAnsi="Segoe UI Light"/>
        </w:rPr>
        <w:t>dzięki zróżnicowanym doświadczeniom spółdzielni konsorcja mogą pokusić się o wprowadzanie inicjatyw na coraz to nowych obszarach.</w:t>
      </w:r>
    </w:p>
    <w:p w:rsidR="006924E7" w:rsidRPr="00412060" w:rsidRDefault="006924E7" w:rsidP="00412060">
      <w:pPr>
        <w:autoSpaceDE w:val="0"/>
        <w:autoSpaceDN w:val="0"/>
        <w:adjustRightInd w:val="0"/>
        <w:spacing w:before="40" w:after="160"/>
        <w:jc w:val="both"/>
        <w:rPr>
          <w:rFonts w:ascii="Segoe UI Light" w:hAnsi="Segoe UI Light"/>
          <w:sz w:val="24"/>
          <w:lang w:val="en-GB"/>
        </w:rPr>
      </w:pPr>
      <w:r w:rsidRPr="00412060">
        <w:rPr>
          <w:rFonts w:ascii="Segoe UI Light" w:hAnsi="Segoe UI Light"/>
          <w:sz w:val="24"/>
        </w:rPr>
        <w:t>Cele konsorcjów</w:t>
      </w:r>
      <w:r w:rsidRPr="00412060">
        <w:rPr>
          <w:rFonts w:ascii="Segoe UI Light" w:hAnsi="Segoe UI Light"/>
          <w:sz w:val="24"/>
          <w:lang w:val="en-GB"/>
        </w:rPr>
        <w:t>:</w:t>
      </w:r>
    </w:p>
    <w:p w:rsidR="006924E7" w:rsidRPr="00412060" w:rsidRDefault="006924E7" w:rsidP="00412060">
      <w:pPr>
        <w:pStyle w:val="ListParagraph"/>
        <w:numPr>
          <w:ilvl w:val="0"/>
          <w:numId w:val="23"/>
        </w:numPr>
        <w:autoSpaceDE w:val="0"/>
        <w:autoSpaceDN w:val="0"/>
        <w:adjustRightInd w:val="0"/>
        <w:spacing w:before="40" w:after="160"/>
        <w:ind w:left="0"/>
        <w:jc w:val="both"/>
        <w:rPr>
          <w:rFonts w:ascii="Segoe UI Light" w:hAnsi="Segoe UI Light"/>
          <w:lang w:val="en-GB"/>
        </w:rPr>
      </w:pPr>
      <w:r w:rsidRPr="00412060">
        <w:rPr>
          <w:rFonts w:ascii="Segoe UI Light" w:hAnsi="Segoe UI Light"/>
        </w:rPr>
        <w:t>Zachęcanie</w:t>
      </w:r>
      <w:r w:rsidRPr="00412060">
        <w:rPr>
          <w:rFonts w:ascii="Segoe UI Light" w:hAnsi="Segoe UI Light"/>
          <w:lang w:val="en-GB"/>
        </w:rPr>
        <w:t xml:space="preserve"> </w:t>
      </w:r>
      <w:r w:rsidRPr="00412060">
        <w:rPr>
          <w:rFonts w:ascii="Segoe UI Light" w:hAnsi="Segoe UI Light"/>
        </w:rPr>
        <w:t>spółdzielni</w:t>
      </w:r>
      <w:r w:rsidRPr="00412060">
        <w:rPr>
          <w:rFonts w:ascii="Segoe UI Light" w:hAnsi="Segoe UI Light"/>
          <w:lang w:val="en-GB"/>
        </w:rPr>
        <w:t xml:space="preserve"> do </w:t>
      </w:r>
      <w:r w:rsidRPr="00412060">
        <w:rPr>
          <w:rFonts w:ascii="Segoe UI Light" w:hAnsi="Segoe UI Light"/>
        </w:rPr>
        <w:t>współpracy</w:t>
      </w:r>
      <w:r w:rsidRPr="00412060">
        <w:rPr>
          <w:rFonts w:ascii="Segoe UI Light" w:hAnsi="Segoe UI Light"/>
          <w:lang w:val="en-GB"/>
        </w:rPr>
        <w:t xml:space="preserve">; </w:t>
      </w:r>
    </w:p>
    <w:p w:rsidR="006924E7" w:rsidRPr="00412060" w:rsidRDefault="006924E7" w:rsidP="00412060">
      <w:pPr>
        <w:pStyle w:val="ListParagraph"/>
        <w:numPr>
          <w:ilvl w:val="0"/>
          <w:numId w:val="23"/>
        </w:numPr>
        <w:autoSpaceDE w:val="0"/>
        <w:autoSpaceDN w:val="0"/>
        <w:adjustRightInd w:val="0"/>
        <w:spacing w:before="40" w:after="160"/>
        <w:ind w:left="0"/>
        <w:jc w:val="both"/>
        <w:rPr>
          <w:rFonts w:ascii="Segoe UI Light" w:hAnsi="Segoe UI Light"/>
        </w:rPr>
      </w:pPr>
      <w:r w:rsidRPr="00412060">
        <w:rPr>
          <w:rFonts w:ascii="Segoe UI Light" w:hAnsi="Segoe UI Light"/>
        </w:rPr>
        <w:t>Zapewnianie usług wspierających działalność spółdzielni w dziedzinie technologii, administracji oraz finansów;</w:t>
      </w:r>
    </w:p>
    <w:p w:rsidR="006924E7" w:rsidRPr="00412060" w:rsidRDefault="006924E7" w:rsidP="00412060">
      <w:pPr>
        <w:pStyle w:val="ListParagraph"/>
        <w:numPr>
          <w:ilvl w:val="0"/>
          <w:numId w:val="23"/>
        </w:numPr>
        <w:autoSpaceDE w:val="0"/>
        <w:autoSpaceDN w:val="0"/>
        <w:adjustRightInd w:val="0"/>
        <w:spacing w:before="40" w:after="160"/>
        <w:ind w:left="0"/>
        <w:jc w:val="both"/>
        <w:rPr>
          <w:rFonts w:ascii="Segoe UI Light" w:hAnsi="Segoe UI Light"/>
          <w:lang w:val="en-GB"/>
        </w:rPr>
      </w:pPr>
      <w:r w:rsidRPr="00412060">
        <w:rPr>
          <w:rFonts w:ascii="Segoe UI Light" w:hAnsi="Segoe UI Light"/>
        </w:rPr>
        <w:t>Zarządzanie</w:t>
      </w:r>
      <w:r w:rsidRPr="00412060">
        <w:rPr>
          <w:rFonts w:ascii="Segoe UI Light" w:hAnsi="Segoe UI Light"/>
          <w:lang w:val="en-GB"/>
        </w:rPr>
        <w:t xml:space="preserve"> </w:t>
      </w:r>
      <w:r w:rsidRPr="00412060">
        <w:rPr>
          <w:rFonts w:ascii="Segoe UI Light" w:hAnsi="Segoe UI Light"/>
        </w:rPr>
        <w:t>oraz</w:t>
      </w:r>
      <w:r w:rsidRPr="00412060">
        <w:rPr>
          <w:rFonts w:ascii="Segoe UI Light" w:hAnsi="Segoe UI Light"/>
          <w:lang w:val="en-GB"/>
        </w:rPr>
        <w:t xml:space="preserve"> </w:t>
      </w:r>
      <w:r w:rsidRPr="00412060">
        <w:rPr>
          <w:rFonts w:ascii="Segoe UI Light" w:hAnsi="Segoe UI Light"/>
        </w:rPr>
        <w:t>prowadzenie</w:t>
      </w:r>
      <w:r w:rsidRPr="00412060">
        <w:rPr>
          <w:rFonts w:ascii="Segoe UI Light" w:hAnsi="Segoe UI Light"/>
          <w:lang w:val="en-GB"/>
        </w:rPr>
        <w:t xml:space="preserve"> </w:t>
      </w:r>
      <w:r w:rsidRPr="00412060">
        <w:rPr>
          <w:rFonts w:ascii="Segoe UI Light" w:hAnsi="Segoe UI Light"/>
        </w:rPr>
        <w:t>szkoleń</w:t>
      </w:r>
      <w:r w:rsidRPr="00412060">
        <w:rPr>
          <w:rFonts w:ascii="Segoe UI Light" w:hAnsi="Segoe UI Light"/>
          <w:lang w:val="en-GB"/>
        </w:rPr>
        <w:t xml:space="preserve">; </w:t>
      </w:r>
    </w:p>
    <w:p w:rsidR="006924E7" w:rsidRPr="00412060" w:rsidRDefault="006924E7" w:rsidP="00412060">
      <w:pPr>
        <w:pStyle w:val="ListParagraph"/>
        <w:numPr>
          <w:ilvl w:val="0"/>
          <w:numId w:val="23"/>
        </w:numPr>
        <w:autoSpaceDE w:val="0"/>
        <w:autoSpaceDN w:val="0"/>
        <w:adjustRightInd w:val="0"/>
        <w:spacing w:before="40" w:after="160"/>
        <w:ind w:left="0"/>
        <w:jc w:val="both"/>
        <w:rPr>
          <w:rFonts w:ascii="Segoe UI Light" w:hAnsi="Segoe UI Light"/>
        </w:rPr>
      </w:pPr>
      <w:r w:rsidRPr="00412060">
        <w:rPr>
          <w:rFonts w:ascii="Segoe UI Light" w:hAnsi="Segoe UI Light"/>
        </w:rPr>
        <w:t xml:space="preserve">Zachęcanie do rozwoju spółdzielni poprzez zapewnianie kanałów sprzedaży produktów oraz zleceń na usługi zewnętrzne, publiczne oraz prywatne; </w:t>
      </w:r>
    </w:p>
    <w:p w:rsidR="006924E7" w:rsidRPr="00412060" w:rsidRDefault="006924E7" w:rsidP="00412060">
      <w:pPr>
        <w:pStyle w:val="ListParagraph"/>
        <w:numPr>
          <w:ilvl w:val="0"/>
          <w:numId w:val="23"/>
        </w:numPr>
        <w:autoSpaceDE w:val="0"/>
        <w:autoSpaceDN w:val="0"/>
        <w:adjustRightInd w:val="0"/>
        <w:spacing w:before="40" w:after="160"/>
        <w:ind w:left="0"/>
        <w:jc w:val="both"/>
        <w:rPr>
          <w:rFonts w:ascii="Segoe UI Light" w:hAnsi="Segoe UI Light"/>
        </w:rPr>
      </w:pPr>
      <w:r w:rsidRPr="00412060">
        <w:rPr>
          <w:rFonts w:ascii="Segoe UI Light" w:hAnsi="Segoe UI Light"/>
        </w:rPr>
        <w:t xml:space="preserve">Inicjowanie akcji mających na celu informowanie oraz mobilizowanie obywateli oraz instytucji publicznych; </w:t>
      </w:r>
    </w:p>
    <w:p w:rsidR="006924E7" w:rsidRPr="00412060" w:rsidRDefault="006924E7" w:rsidP="00412060">
      <w:pPr>
        <w:pStyle w:val="ListParagraph"/>
        <w:numPr>
          <w:ilvl w:val="0"/>
          <w:numId w:val="23"/>
        </w:numPr>
        <w:autoSpaceDE w:val="0"/>
        <w:autoSpaceDN w:val="0"/>
        <w:adjustRightInd w:val="0"/>
        <w:spacing w:before="40" w:after="160"/>
        <w:ind w:left="0"/>
        <w:jc w:val="both"/>
        <w:rPr>
          <w:rFonts w:ascii="Segoe UI Light" w:hAnsi="Segoe UI Light"/>
        </w:rPr>
      </w:pPr>
      <w:r w:rsidRPr="00412060">
        <w:rPr>
          <w:rFonts w:ascii="Segoe UI Light" w:hAnsi="Segoe UI Light"/>
        </w:rPr>
        <w:t xml:space="preserve">Koordynowanie współpracy z instytucjami publicznymi;  </w:t>
      </w:r>
    </w:p>
    <w:p w:rsidR="006924E7" w:rsidRPr="00412060" w:rsidRDefault="006924E7" w:rsidP="00412060">
      <w:pPr>
        <w:pStyle w:val="ListParagraph"/>
        <w:numPr>
          <w:ilvl w:val="0"/>
          <w:numId w:val="23"/>
        </w:numPr>
        <w:autoSpaceDE w:val="0"/>
        <w:autoSpaceDN w:val="0"/>
        <w:adjustRightInd w:val="0"/>
        <w:spacing w:before="40" w:after="160"/>
        <w:ind w:left="0"/>
        <w:jc w:val="both"/>
        <w:rPr>
          <w:rFonts w:ascii="Segoe UI Light" w:hAnsi="Segoe UI Light"/>
        </w:rPr>
      </w:pPr>
      <w:r w:rsidRPr="00412060">
        <w:rPr>
          <w:rFonts w:ascii="Segoe UI Light" w:hAnsi="Segoe UI Light"/>
        </w:rPr>
        <w:t>Promowanie oraz wspomaganie nowych inicjatyw;</w:t>
      </w:r>
    </w:p>
    <w:p w:rsidR="006924E7" w:rsidRPr="00412060" w:rsidRDefault="006924E7" w:rsidP="00412060">
      <w:pPr>
        <w:pStyle w:val="ListParagraph"/>
        <w:numPr>
          <w:ilvl w:val="0"/>
          <w:numId w:val="23"/>
        </w:numPr>
        <w:autoSpaceDE w:val="0"/>
        <w:autoSpaceDN w:val="0"/>
        <w:adjustRightInd w:val="0"/>
        <w:spacing w:before="40" w:after="160"/>
        <w:ind w:left="0"/>
        <w:jc w:val="both"/>
        <w:rPr>
          <w:rFonts w:ascii="Segoe UI Light" w:hAnsi="Segoe UI Light"/>
        </w:rPr>
      </w:pPr>
      <w:r w:rsidRPr="00412060">
        <w:rPr>
          <w:rFonts w:ascii="Segoe UI Light" w:hAnsi="Segoe UI Light"/>
        </w:rPr>
        <w:t xml:space="preserve">Przygotowywanie marek oraz nazw biznesowych wyróżniających dane produkty oraz usługi. </w:t>
      </w:r>
    </w:p>
    <w:p w:rsidR="006924E7" w:rsidRPr="00412060" w:rsidRDefault="006924E7" w:rsidP="00412060">
      <w:pPr>
        <w:pStyle w:val="Heading2"/>
        <w:jc w:val="both"/>
        <w:rPr>
          <w:rFonts w:ascii="Segoe UI Light" w:hAnsi="Segoe UI Light"/>
        </w:rPr>
      </w:pPr>
      <w:bookmarkStart w:id="11" w:name="_Toc378062961"/>
      <w:r w:rsidRPr="00412060">
        <w:rPr>
          <w:rFonts w:ascii="Segoe UI Light" w:hAnsi="Segoe UI Light"/>
        </w:rPr>
        <w:t>2.4 Konsorcja: główne działania</w:t>
      </w:r>
      <w:bookmarkEnd w:id="11"/>
      <w:r w:rsidRPr="00412060">
        <w:rPr>
          <w:rFonts w:ascii="Segoe UI Light" w:hAnsi="Segoe UI Light"/>
        </w:rPr>
        <w:t xml:space="preserve"> </w:t>
      </w:r>
    </w:p>
    <w:p w:rsidR="006924E7" w:rsidRPr="00412060" w:rsidRDefault="006924E7" w:rsidP="00412060">
      <w:pPr>
        <w:pStyle w:val="ListParagraph"/>
        <w:ind w:left="0"/>
        <w:rPr>
          <w:rFonts w:ascii="Segoe UI Light" w:hAnsi="Segoe UI Light"/>
        </w:rPr>
      </w:pPr>
      <w:r w:rsidRPr="00412060">
        <w:rPr>
          <w:rFonts w:ascii="Segoe UI Light" w:hAnsi="Segoe UI Light"/>
        </w:rPr>
        <w:t>Konsorcja spółdzielni socjalnych powstają, aby sprawować działania komercyjne oraz świadczyć usługi w celu konsolidacji aktywności społecznych oraz produkcyjnych poprzez trwałe relacje z poszczególnymi spółdzielniami. Chęć przystąpienia do konsorcjów wynika z faktu, iż trudno jest m</w:t>
      </w:r>
      <w:r w:rsidRPr="00412060">
        <w:rPr>
          <w:rFonts w:ascii="Segoe UI Light" w:hAnsi="Segoe UI Light"/>
        </w:rPr>
        <w:t>a</w:t>
      </w:r>
      <w:r w:rsidRPr="00412060">
        <w:rPr>
          <w:rFonts w:ascii="Segoe UI Light" w:hAnsi="Segoe UI Light"/>
        </w:rPr>
        <w:t>łym podmiotom wejść na nowe rynki, pozyskać odpowiednie zamówienia oraz zlecenia na wyspecjalizowane usługi, wypromować szkolenia itd. Konsorcjum jest prawdopodobnie najlepszym modelem reprezentującym oraz łączącym w sobie wszystkie cechy współpracy społecznej (Ferrone, 2005).</w:t>
      </w:r>
    </w:p>
    <w:p w:rsidR="006924E7" w:rsidRPr="00412060" w:rsidRDefault="006924E7" w:rsidP="00412060">
      <w:pPr>
        <w:pStyle w:val="ListParagraph"/>
        <w:ind w:left="0"/>
        <w:rPr>
          <w:rFonts w:ascii="Segoe UI Light" w:hAnsi="Segoe UI Light"/>
        </w:rPr>
      </w:pPr>
      <w:r w:rsidRPr="00412060">
        <w:rPr>
          <w:rFonts w:ascii="Segoe UI Light" w:hAnsi="Segoe UI Light"/>
        </w:rPr>
        <w:t>Organizacja drugiego stopnia, której przykładem jest konsorcjum, może stać się dobrym miejscem wypos</w:t>
      </w:r>
      <w:r w:rsidRPr="00412060">
        <w:rPr>
          <w:rFonts w:ascii="Segoe UI Light" w:hAnsi="Segoe UI Light"/>
        </w:rPr>
        <w:t>a</w:t>
      </w:r>
      <w:r w:rsidRPr="00412060">
        <w:rPr>
          <w:rFonts w:ascii="Segoe UI Light" w:hAnsi="Segoe UI Light"/>
        </w:rPr>
        <w:t>żonym w odpowiednie narzędzia potrzebne do zmierzenia się ze złożonymi problemami: posiadają instr</w:t>
      </w:r>
      <w:r w:rsidRPr="00412060">
        <w:rPr>
          <w:rFonts w:ascii="Segoe UI Light" w:hAnsi="Segoe UI Light"/>
        </w:rPr>
        <w:t>u</w:t>
      </w:r>
      <w:r w:rsidRPr="00412060">
        <w:rPr>
          <w:rFonts w:ascii="Segoe UI Light" w:hAnsi="Segoe UI Light"/>
        </w:rPr>
        <w:t xml:space="preserve">menty zarządcze pozwalające na sprawne radzenie sobie z problemami, co pozwala na bardziej elastyczne podejście do umów. </w:t>
      </w:r>
    </w:p>
    <w:p w:rsidR="006924E7" w:rsidRPr="00412060" w:rsidRDefault="006924E7" w:rsidP="00412060">
      <w:pPr>
        <w:pStyle w:val="ListParagraph"/>
        <w:ind w:left="0"/>
        <w:rPr>
          <w:rFonts w:ascii="Segoe UI Light" w:hAnsi="Segoe UI Light"/>
        </w:rPr>
      </w:pPr>
      <w:r w:rsidRPr="00412060">
        <w:rPr>
          <w:rFonts w:ascii="Segoe UI Light" w:hAnsi="Segoe UI Light"/>
        </w:rPr>
        <w:t>Zalety organizacji drugiego stopnia w trzecim sektorze tradycyjnie wiążą się z: większymi możliw</w:t>
      </w:r>
      <w:r w:rsidRPr="00412060">
        <w:rPr>
          <w:rFonts w:ascii="Segoe UI Light" w:hAnsi="Segoe UI Light"/>
        </w:rPr>
        <w:t>o</w:t>
      </w:r>
      <w:r w:rsidRPr="00412060">
        <w:rPr>
          <w:rFonts w:ascii="Segoe UI Light" w:hAnsi="Segoe UI Light"/>
        </w:rPr>
        <w:t>ściami reprezentowania akcjonariuszy na szczeblu krajowym przed administracją publiczną oraz innymi powiązanymi podmiotami, a także  koordynowania działań różnych organizacji; wspieraniem rozwoju powiązanych, wyspecjalizowanych podmiotów; podtrzymywaniem współpracy w celu lepszego dostępu do usług (gen</w:t>
      </w:r>
      <w:r w:rsidRPr="00412060">
        <w:rPr>
          <w:rFonts w:ascii="Segoe UI Light" w:hAnsi="Segoe UI Light"/>
        </w:rPr>
        <w:t>e</w:t>
      </w:r>
      <w:r w:rsidRPr="00412060">
        <w:rPr>
          <w:rFonts w:ascii="Segoe UI Light" w:hAnsi="Segoe UI Light"/>
        </w:rPr>
        <w:t xml:space="preserve">ralne wykonawstwo) oraz współpracy strategiczno-operacyjnej (FAZZI, 2008). </w:t>
      </w:r>
    </w:p>
    <w:p w:rsidR="006924E7" w:rsidRPr="00412060" w:rsidRDefault="006924E7" w:rsidP="00412060">
      <w:pPr>
        <w:pStyle w:val="ListParagraph"/>
        <w:ind w:left="0"/>
        <w:rPr>
          <w:rFonts w:ascii="Segoe UI Light" w:hAnsi="Segoe UI Light"/>
        </w:rPr>
      </w:pPr>
    </w:p>
    <w:p w:rsidR="006924E7" w:rsidRPr="00412060" w:rsidRDefault="006924E7" w:rsidP="00412060">
      <w:pPr>
        <w:pStyle w:val="PlainText"/>
        <w:jc w:val="both"/>
        <w:rPr>
          <w:rFonts w:ascii="Segoe UI Light" w:hAnsi="Segoe UI Light" w:cs="Times New Roman"/>
          <w:sz w:val="24"/>
          <w:szCs w:val="22"/>
          <w:lang w:val="pl-PL"/>
        </w:rPr>
      </w:pPr>
      <w:r w:rsidRPr="00412060">
        <w:rPr>
          <w:rFonts w:ascii="Segoe UI Light" w:hAnsi="Segoe UI Light" w:cs="Times New Roman"/>
          <w:sz w:val="24"/>
          <w:szCs w:val="22"/>
          <w:lang w:val="pl-PL"/>
        </w:rPr>
        <w:t>Działania prowadzone przez konsorcja spółdzielni socjalnych można podzielić na trzy główne kategorie (Matacena, 1990):</w:t>
      </w:r>
    </w:p>
    <w:p w:rsidR="006924E7" w:rsidRPr="00412060" w:rsidRDefault="006924E7" w:rsidP="00412060">
      <w:pPr>
        <w:pStyle w:val="ListParagraph"/>
        <w:numPr>
          <w:ilvl w:val="0"/>
          <w:numId w:val="24"/>
        </w:numPr>
        <w:ind w:left="0"/>
        <w:jc w:val="both"/>
        <w:rPr>
          <w:rFonts w:ascii="Segoe UI Light" w:hAnsi="Segoe UI Light"/>
        </w:rPr>
      </w:pPr>
      <w:r w:rsidRPr="00412060">
        <w:rPr>
          <w:rFonts w:ascii="Segoe UI Light" w:hAnsi="Segoe UI Light"/>
        </w:rPr>
        <w:t>Świadczenie usług wspierających działalność spółdzielni (administracja, konsultacje, szkolenia, uł</w:t>
      </w:r>
      <w:r w:rsidRPr="00412060">
        <w:rPr>
          <w:rFonts w:ascii="Segoe UI Light" w:hAnsi="Segoe UI Light"/>
        </w:rPr>
        <w:t>a</w:t>
      </w:r>
      <w:r w:rsidRPr="00412060">
        <w:rPr>
          <w:rFonts w:ascii="Segoe UI Light" w:hAnsi="Segoe UI Light"/>
        </w:rPr>
        <w:t>twianie dostępu do kredytów, itd.)</w:t>
      </w:r>
    </w:p>
    <w:p w:rsidR="006924E7" w:rsidRPr="00412060" w:rsidRDefault="006924E7" w:rsidP="00412060">
      <w:pPr>
        <w:pStyle w:val="ListParagraph"/>
        <w:numPr>
          <w:ilvl w:val="0"/>
          <w:numId w:val="24"/>
        </w:numPr>
        <w:ind w:left="0"/>
        <w:jc w:val="both"/>
        <w:rPr>
          <w:rFonts w:ascii="Segoe UI Light" w:hAnsi="Segoe UI Light"/>
        </w:rPr>
      </w:pPr>
      <w:r w:rsidRPr="00412060">
        <w:rPr>
          <w:rFonts w:ascii="Segoe UI Light" w:hAnsi="Segoe UI Light"/>
        </w:rPr>
        <w:t xml:space="preserve">Reprezentowanie na arenie politycznej w celu ochrony oraz promowania współpracy społecznej; </w:t>
      </w:r>
    </w:p>
    <w:p w:rsidR="006924E7" w:rsidRPr="00412060" w:rsidRDefault="006924E7" w:rsidP="00412060">
      <w:pPr>
        <w:pStyle w:val="ListParagraph"/>
        <w:numPr>
          <w:ilvl w:val="0"/>
          <w:numId w:val="24"/>
        </w:numPr>
        <w:ind w:left="0"/>
        <w:jc w:val="both"/>
        <w:rPr>
          <w:rFonts w:ascii="Segoe UI Light" w:hAnsi="Segoe UI Light"/>
        </w:rPr>
      </w:pPr>
      <w:r w:rsidRPr="00412060">
        <w:rPr>
          <w:rFonts w:ascii="Segoe UI Light" w:hAnsi="Segoe UI Light"/>
        </w:rPr>
        <w:t xml:space="preserve">Promowanie polityki gospodarczej będącej przedsiębiorczą funkcją zwaną </w:t>
      </w:r>
      <w:r w:rsidRPr="00412060">
        <w:rPr>
          <w:rFonts w:ascii="Segoe UI Light" w:hAnsi="Segoe UI Light"/>
          <w:i/>
        </w:rPr>
        <w:t>generalnym wykona</w:t>
      </w:r>
      <w:r w:rsidRPr="00412060">
        <w:rPr>
          <w:rFonts w:ascii="Segoe UI Light" w:hAnsi="Segoe UI Light"/>
          <w:i/>
        </w:rPr>
        <w:t>w</w:t>
      </w:r>
      <w:r w:rsidRPr="00412060">
        <w:rPr>
          <w:rFonts w:ascii="Segoe UI Light" w:hAnsi="Segoe UI Light"/>
          <w:i/>
        </w:rPr>
        <w:t>stwem</w:t>
      </w:r>
      <w:r w:rsidRPr="00412060">
        <w:rPr>
          <w:rFonts w:ascii="Segoe UI Light" w:hAnsi="Segoe UI Light"/>
        </w:rPr>
        <w:t>. Działania generalnego wykonawcy podejmowane przez konsorcja skupiają się na zachęc</w:t>
      </w:r>
      <w:r w:rsidRPr="00412060">
        <w:rPr>
          <w:rFonts w:ascii="Segoe UI Light" w:hAnsi="Segoe UI Light"/>
        </w:rPr>
        <w:t>a</w:t>
      </w:r>
      <w:r w:rsidRPr="00412060">
        <w:rPr>
          <w:rFonts w:ascii="Segoe UI Light" w:hAnsi="Segoe UI Light"/>
        </w:rPr>
        <w:t>niu spółdzielni do uczestnictwa w przetargach na usługi publiczne; w takiej sytuacji konsorcjum ma większą siłę przebicia od pojedynczych spółdzielni. Ten typ działalności pociąga z kolei konieczność zaakceptowania przez zrzeszone spółdzielnie polityki zmniejszającej potencjalną konkurencję mi</w:t>
      </w:r>
      <w:r w:rsidRPr="00412060">
        <w:rPr>
          <w:rFonts w:ascii="Segoe UI Light" w:hAnsi="Segoe UI Light"/>
        </w:rPr>
        <w:t>ę</w:t>
      </w:r>
      <w:r w:rsidRPr="00412060">
        <w:rPr>
          <w:rFonts w:ascii="Segoe UI Light" w:hAnsi="Segoe UI Light"/>
        </w:rPr>
        <w:t>dzy  spółdzielniami będącymi częścią tego samego konsorcjum oraz między pojedynczą spółdzielnią członkowską a samym konsorcjum. Dlatego właśnie, w obrębie konsorcjum, istnieje specjalna je</w:t>
      </w:r>
      <w:r w:rsidRPr="00412060">
        <w:rPr>
          <w:rFonts w:ascii="Segoe UI Light" w:hAnsi="Segoe UI Light"/>
        </w:rPr>
        <w:t>d</w:t>
      </w:r>
      <w:r w:rsidRPr="00412060">
        <w:rPr>
          <w:rFonts w:ascii="Segoe UI Light" w:hAnsi="Segoe UI Light"/>
        </w:rPr>
        <w:t xml:space="preserve">nostka powołana do zajmowania się oraz uczestnictwa w przetargach. </w:t>
      </w:r>
    </w:p>
    <w:p w:rsidR="006924E7" w:rsidRPr="00412060" w:rsidRDefault="006924E7" w:rsidP="00412060">
      <w:pPr>
        <w:pStyle w:val="ListParagraph"/>
        <w:numPr>
          <w:ilvl w:val="0"/>
          <w:numId w:val="24"/>
        </w:numPr>
        <w:ind w:left="0"/>
        <w:jc w:val="both"/>
        <w:rPr>
          <w:rFonts w:ascii="Segoe UI Light" w:hAnsi="Segoe UI Light"/>
        </w:rPr>
      </w:pPr>
      <w:r w:rsidRPr="00412060">
        <w:rPr>
          <w:rFonts w:ascii="Segoe UI Light" w:hAnsi="Segoe UI Light"/>
        </w:rPr>
        <w:t xml:space="preserve">Inną coraz to ważniejszą rolą spełnianą przez konsorcja jest ułatwianie występowania o kredyty. </w:t>
      </w:r>
    </w:p>
    <w:p w:rsidR="006924E7" w:rsidRPr="00412060" w:rsidRDefault="006924E7" w:rsidP="00412060">
      <w:pPr>
        <w:pStyle w:val="ListParagraph"/>
        <w:ind w:left="0"/>
        <w:rPr>
          <w:rFonts w:ascii="Segoe UI Light" w:hAnsi="Segoe UI Light"/>
        </w:rPr>
      </w:pPr>
    </w:p>
    <w:p w:rsidR="006924E7" w:rsidRPr="00412060" w:rsidRDefault="006924E7" w:rsidP="00412060">
      <w:pPr>
        <w:pStyle w:val="PlainText"/>
        <w:jc w:val="both"/>
        <w:rPr>
          <w:rFonts w:ascii="Segoe UI Light" w:hAnsi="Segoe UI Light" w:cs="Times New Roman"/>
          <w:sz w:val="24"/>
          <w:szCs w:val="22"/>
          <w:lang w:val="pl-PL"/>
        </w:rPr>
      </w:pPr>
      <w:r w:rsidRPr="00412060">
        <w:rPr>
          <w:rFonts w:ascii="Segoe UI Light" w:hAnsi="Segoe UI Light" w:cs="Times New Roman"/>
          <w:sz w:val="24"/>
          <w:szCs w:val="22"/>
          <w:lang w:val="pl-PL"/>
        </w:rPr>
        <w:t>Według danych Narodowego Instytutu Statystycznego we Włoszech – ISTAT, jeśli chodzi o usługi świadczone przez konsorcja, najpopularniejszymi są (według danych zagregowanych), te związane z udziałem w przetargach (oferowane przez 74,6% konsorcjów), rozwój oraz koordynowanie (72,5%), organizacja wymiany informacji oraz doświadczeń (70,8%), promocja spółdzielni oraz nowych usług (obydwie 67,6%). W mniejszym stopniu są to również usługi związane ze sprzedażą produktów oraz przekazywanie wiedzy dotyczącej produkcji (odpowiednio 23,2% oraz 26.4%) (ISTAT, 2008</w:t>
      </w:r>
      <w:r w:rsidRPr="00412060">
        <w:rPr>
          <w:rFonts w:ascii="Segoe UI Light" w:hAnsi="Segoe UI Light"/>
          <w:sz w:val="24"/>
          <w:szCs w:val="22"/>
        </w:rPr>
        <w:footnoteReference w:id="8"/>
      </w:r>
      <w:r w:rsidRPr="00412060">
        <w:rPr>
          <w:rFonts w:ascii="Segoe UI Light" w:hAnsi="Segoe UI Light" w:cs="Times New Roman"/>
          <w:sz w:val="24"/>
          <w:szCs w:val="22"/>
          <w:lang w:val="pl-PL"/>
        </w:rPr>
        <w:t xml:space="preserve">).   </w:t>
      </w:r>
    </w:p>
    <w:p w:rsidR="006924E7" w:rsidRPr="00412060" w:rsidRDefault="006924E7" w:rsidP="00412060">
      <w:pPr>
        <w:pStyle w:val="PlainText"/>
        <w:jc w:val="both"/>
        <w:rPr>
          <w:rFonts w:ascii="Segoe UI Light" w:hAnsi="Segoe UI Light" w:cs="Times New Roman"/>
          <w:sz w:val="24"/>
          <w:szCs w:val="22"/>
          <w:lang w:val="pl-PL"/>
        </w:rPr>
      </w:pPr>
    </w:p>
    <w:p w:rsidR="006924E7" w:rsidRPr="00412060" w:rsidRDefault="006924E7" w:rsidP="00412060">
      <w:pPr>
        <w:pStyle w:val="PlainText"/>
        <w:jc w:val="both"/>
        <w:rPr>
          <w:rFonts w:ascii="Segoe UI Light" w:hAnsi="Segoe UI Light" w:cs="Times New Roman"/>
          <w:sz w:val="24"/>
          <w:szCs w:val="22"/>
          <w:lang w:val="pl-PL"/>
        </w:rPr>
      </w:pPr>
      <w:r w:rsidRPr="00412060">
        <w:rPr>
          <w:rFonts w:ascii="Segoe UI Light" w:hAnsi="Segoe UI Light" w:cs="Times New Roman"/>
          <w:sz w:val="24"/>
          <w:szCs w:val="22"/>
          <w:lang w:val="pl-PL"/>
        </w:rPr>
        <w:t xml:space="preserve">Pod względem funkcji spełnianych przez konsorcja, możemy wyróżnić: </w:t>
      </w:r>
    </w:p>
    <w:p w:rsidR="006924E7" w:rsidRPr="00412060" w:rsidRDefault="006924E7" w:rsidP="00412060">
      <w:pPr>
        <w:pStyle w:val="ListParagraph"/>
        <w:numPr>
          <w:ilvl w:val="0"/>
          <w:numId w:val="28"/>
        </w:numPr>
        <w:ind w:left="0"/>
        <w:jc w:val="both"/>
        <w:rPr>
          <w:rFonts w:ascii="Segoe UI Light" w:hAnsi="Segoe UI Light"/>
        </w:rPr>
      </w:pPr>
      <w:r w:rsidRPr="00412060">
        <w:rPr>
          <w:rFonts w:ascii="Segoe UI Light" w:hAnsi="Segoe UI Light"/>
          <w:u w:val="single"/>
        </w:rPr>
        <w:t>Konsorcja “lekkie”</w:t>
      </w:r>
      <w:r w:rsidRPr="00412060">
        <w:rPr>
          <w:rFonts w:ascii="Segoe UI Light" w:hAnsi="Segoe UI Light"/>
        </w:rPr>
        <w:t xml:space="preserve"> – spełniające funkcje edukacyjną oraz administracyjną; </w:t>
      </w:r>
    </w:p>
    <w:p w:rsidR="006924E7" w:rsidRDefault="006924E7" w:rsidP="00412060">
      <w:pPr>
        <w:pStyle w:val="ListParagraph"/>
        <w:numPr>
          <w:ilvl w:val="0"/>
          <w:numId w:val="28"/>
        </w:numPr>
        <w:ind w:left="0"/>
        <w:jc w:val="both"/>
        <w:rPr>
          <w:rFonts w:ascii="Segoe UI Light" w:hAnsi="Segoe UI Light"/>
        </w:rPr>
      </w:pPr>
      <w:r w:rsidRPr="00412060">
        <w:rPr>
          <w:rFonts w:ascii="Segoe UI Light" w:hAnsi="Segoe UI Light"/>
          <w:u w:val="single"/>
        </w:rPr>
        <w:t>Konsorcja “ciężkie”</w:t>
      </w:r>
      <w:r w:rsidRPr="00412060">
        <w:rPr>
          <w:rFonts w:ascii="Segoe UI Light" w:hAnsi="Segoe UI Light"/>
        </w:rPr>
        <w:t xml:space="preserve"> – spełniające różnorodne funkcje, w tym rolę generalnego wykonawcy sprawuj</w:t>
      </w:r>
      <w:r w:rsidRPr="00412060">
        <w:rPr>
          <w:rFonts w:ascii="Segoe UI Light" w:hAnsi="Segoe UI Light"/>
        </w:rPr>
        <w:t>ą</w:t>
      </w:r>
      <w:r w:rsidRPr="00412060">
        <w:rPr>
          <w:rFonts w:ascii="Segoe UI Light" w:hAnsi="Segoe UI Light"/>
        </w:rPr>
        <w:t>cego funkcje biznesowe</w:t>
      </w:r>
    </w:p>
    <w:p w:rsidR="006924E7" w:rsidRPr="00412060" w:rsidRDefault="006924E7" w:rsidP="004C607F">
      <w:pPr>
        <w:pStyle w:val="ListParagraph"/>
        <w:ind w:left="-360"/>
        <w:jc w:val="both"/>
        <w:rPr>
          <w:rFonts w:ascii="Segoe UI Light" w:hAnsi="Segoe UI Light"/>
        </w:rPr>
      </w:pPr>
    </w:p>
    <w:tbl>
      <w:tblPr>
        <w:tblW w:w="10232" w:type="dxa"/>
        <w:tblInd w:w="70" w:type="dxa"/>
        <w:tblCellMar>
          <w:left w:w="70" w:type="dxa"/>
          <w:right w:w="70" w:type="dxa"/>
        </w:tblCellMar>
        <w:tblLook w:val="0000"/>
      </w:tblPr>
      <w:tblGrid>
        <w:gridCol w:w="3052"/>
        <w:gridCol w:w="1480"/>
        <w:gridCol w:w="1465"/>
        <w:gridCol w:w="1510"/>
        <w:gridCol w:w="1369"/>
        <w:gridCol w:w="1356"/>
      </w:tblGrid>
      <w:tr w:rsidR="006924E7" w:rsidRPr="00412060" w:rsidTr="004C607F">
        <w:trPr>
          <w:trHeight w:val="255"/>
        </w:trPr>
        <w:tc>
          <w:tcPr>
            <w:tcW w:w="8876" w:type="dxa"/>
            <w:gridSpan w:val="5"/>
            <w:tcBorders>
              <w:top w:val="nil"/>
              <w:left w:val="nil"/>
              <w:bottom w:val="single" w:sz="4" w:space="0" w:color="auto"/>
              <w:right w:val="nil"/>
            </w:tcBorders>
            <w:noWrap/>
            <w:vAlign w:val="bottom"/>
          </w:tcPr>
          <w:p w:rsidR="006924E7" w:rsidRPr="00412060" w:rsidRDefault="006924E7" w:rsidP="00412060">
            <w:pPr>
              <w:jc w:val="both"/>
              <w:rPr>
                <w:rFonts w:ascii="Segoe UI Light" w:hAnsi="Segoe UI Light" w:cs="Arial"/>
                <w:b/>
                <w:bCs/>
              </w:rPr>
            </w:pPr>
            <w:r w:rsidRPr="00412060">
              <w:rPr>
                <w:rFonts w:ascii="Segoe UI Light" w:hAnsi="Segoe UI Light" w:cs="Arial"/>
                <w:b/>
                <w:bCs/>
              </w:rPr>
              <w:t>Usługi oferowane przez konsorcja społeczne ze względu na terytorium - rok 2005</w:t>
            </w:r>
          </w:p>
        </w:tc>
        <w:tc>
          <w:tcPr>
            <w:tcW w:w="1356" w:type="dxa"/>
            <w:tcBorders>
              <w:top w:val="nil"/>
              <w:left w:val="nil"/>
              <w:bottom w:val="single" w:sz="4" w:space="0" w:color="auto"/>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 </w:t>
            </w:r>
          </w:p>
        </w:tc>
      </w:tr>
      <w:tr w:rsidR="006924E7" w:rsidRPr="00412060" w:rsidTr="004C607F">
        <w:trPr>
          <w:trHeight w:val="255"/>
        </w:trPr>
        <w:tc>
          <w:tcPr>
            <w:tcW w:w="3052" w:type="dxa"/>
            <w:vMerge w:val="restart"/>
            <w:tcBorders>
              <w:top w:val="nil"/>
              <w:left w:val="nil"/>
              <w:bottom w:val="single" w:sz="4" w:space="0" w:color="000000"/>
              <w:right w:val="nil"/>
            </w:tcBorders>
            <w:noWrap/>
            <w:vAlign w:val="bottom"/>
          </w:tcPr>
          <w:p w:rsidR="006924E7" w:rsidRPr="00412060" w:rsidRDefault="006924E7" w:rsidP="00412060">
            <w:pPr>
              <w:jc w:val="both"/>
              <w:rPr>
                <w:rFonts w:ascii="Segoe UI Light" w:hAnsi="Segoe UI Light" w:cs="Arial"/>
                <w:b/>
                <w:bCs/>
              </w:rPr>
            </w:pPr>
            <w:r w:rsidRPr="00412060">
              <w:rPr>
                <w:rFonts w:ascii="Segoe UI Light" w:hAnsi="Segoe UI Light" w:cs="Arial"/>
                <w:b/>
                <w:bCs/>
              </w:rPr>
              <w:t>Usługi</w:t>
            </w:r>
          </w:p>
        </w:tc>
        <w:tc>
          <w:tcPr>
            <w:tcW w:w="7180" w:type="dxa"/>
            <w:gridSpan w:val="5"/>
            <w:tcBorders>
              <w:top w:val="nil"/>
              <w:left w:val="nil"/>
              <w:bottom w:val="single" w:sz="4" w:space="0" w:color="auto"/>
              <w:right w:val="nil"/>
            </w:tcBorders>
            <w:noWrap/>
            <w:vAlign w:val="bottom"/>
          </w:tcPr>
          <w:p w:rsidR="006924E7" w:rsidRPr="00412060" w:rsidRDefault="006924E7" w:rsidP="00412060">
            <w:pPr>
              <w:jc w:val="both"/>
              <w:rPr>
                <w:rFonts w:ascii="Segoe UI Light" w:hAnsi="Segoe UI Light" w:cs="Arial"/>
                <w:b/>
                <w:bCs/>
                <w:color w:val="99CC00"/>
              </w:rPr>
            </w:pPr>
            <w:r w:rsidRPr="00412060">
              <w:rPr>
                <w:rFonts w:ascii="Segoe UI Light" w:hAnsi="Segoe UI Light" w:cs="Arial"/>
                <w:b/>
                <w:bCs/>
                <w:color w:val="99CC00"/>
              </w:rPr>
              <w:t>Terytoria</w:t>
            </w:r>
          </w:p>
        </w:tc>
      </w:tr>
      <w:tr w:rsidR="006924E7" w:rsidRPr="00412060" w:rsidTr="004C607F">
        <w:trPr>
          <w:trHeight w:val="510"/>
        </w:trPr>
        <w:tc>
          <w:tcPr>
            <w:tcW w:w="3052" w:type="dxa"/>
            <w:vMerge/>
            <w:tcBorders>
              <w:top w:val="nil"/>
              <w:left w:val="nil"/>
              <w:bottom w:val="single" w:sz="4" w:space="0" w:color="000000"/>
              <w:right w:val="nil"/>
            </w:tcBorders>
            <w:vAlign w:val="center"/>
          </w:tcPr>
          <w:p w:rsidR="006924E7" w:rsidRPr="00412060" w:rsidRDefault="006924E7" w:rsidP="00412060">
            <w:pPr>
              <w:jc w:val="both"/>
              <w:rPr>
                <w:rFonts w:ascii="Segoe UI Light" w:hAnsi="Segoe UI Light" w:cs="Arial"/>
                <w:b/>
                <w:bCs/>
              </w:rPr>
            </w:pPr>
          </w:p>
        </w:tc>
        <w:tc>
          <w:tcPr>
            <w:tcW w:w="1480" w:type="dxa"/>
            <w:tcBorders>
              <w:top w:val="nil"/>
              <w:left w:val="nil"/>
              <w:bottom w:val="single" w:sz="4" w:space="0" w:color="auto"/>
              <w:right w:val="nil"/>
            </w:tcBorders>
            <w:vAlign w:val="bottom"/>
          </w:tcPr>
          <w:p w:rsidR="006924E7" w:rsidRPr="00412060" w:rsidRDefault="006924E7" w:rsidP="00412060">
            <w:pPr>
              <w:jc w:val="both"/>
              <w:rPr>
                <w:rFonts w:ascii="Segoe UI Light" w:hAnsi="Segoe UI Light" w:cs="Arial"/>
                <w:b/>
                <w:bCs/>
              </w:rPr>
            </w:pPr>
            <w:r w:rsidRPr="00412060">
              <w:rPr>
                <w:rFonts w:ascii="Segoe UI Light" w:hAnsi="Segoe UI Light" w:cs="Arial"/>
                <w:b/>
                <w:bCs/>
              </w:rPr>
              <w:t>Północny Zachód</w:t>
            </w:r>
          </w:p>
        </w:tc>
        <w:tc>
          <w:tcPr>
            <w:tcW w:w="1465" w:type="dxa"/>
            <w:tcBorders>
              <w:top w:val="nil"/>
              <w:left w:val="nil"/>
              <w:bottom w:val="single" w:sz="4" w:space="0" w:color="auto"/>
              <w:right w:val="nil"/>
            </w:tcBorders>
            <w:vAlign w:val="bottom"/>
          </w:tcPr>
          <w:p w:rsidR="006924E7" w:rsidRPr="00412060" w:rsidRDefault="006924E7" w:rsidP="00412060">
            <w:pPr>
              <w:jc w:val="both"/>
              <w:rPr>
                <w:rFonts w:ascii="Segoe UI Light" w:hAnsi="Segoe UI Light" w:cs="Arial"/>
                <w:b/>
                <w:bCs/>
              </w:rPr>
            </w:pPr>
            <w:r w:rsidRPr="00412060">
              <w:rPr>
                <w:rFonts w:ascii="Segoe UI Light" w:hAnsi="Segoe UI Light" w:cs="Arial"/>
                <w:b/>
                <w:bCs/>
              </w:rPr>
              <w:t>Północny Wschód</w:t>
            </w:r>
          </w:p>
        </w:tc>
        <w:tc>
          <w:tcPr>
            <w:tcW w:w="1510" w:type="dxa"/>
            <w:tcBorders>
              <w:top w:val="nil"/>
              <w:left w:val="nil"/>
              <w:bottom w:val="single" w:sz="4" w:space="0" w:color="auto"/>
              <w:right w:val="nil"/>
            </w:tcBorders>
            <w:vAlign w:val="bottom"/>
          </w:tcPr>
          <w:p w:rsidR="006924E7" w:rsidRPr="00412060" w:rsidRDefault="006924E7" w:rsidP="00412060">
            <w:pPr>
              <w:jc w:val="both"/>
              <w:rPr>
                <w:rFonts w:ascii="Segoe UI Light" w:hAnsi="Segoe UI Light" w:cs="Arial"/>
                <w:b/>
                <w:bCs/>
              </w:rPr>
            </w:pPr>
            <w:r w:rsidRPr="00412060">
              <w:rPr>
                <w:rFonts w:ascii="Segoe UI Light" w:hAnsi="Segoe UI Light" w:cs="Arial"/>
                <w:b/>
                <w:bCs/>
              </w:rPr>
              <w:t>Centralne Włochy</w:t>
            </w:r>
          </w:p>
        </w:tc>
        <w:tc>
          <w:tcPr>
            <w:tcW w:w="1369" w:type="dxa"/>
            <w:tcBorders>
              <w:top w:val="nil"/>
              <w:left w:val="nil"/>
              <w:bottom w:val="single" w:sz="4" w:space="0" w:color="auto"/>
              <w:right w:val="nil"/>
            </w:tcBorders>
            <w:vAlign w:val="bottom"/>
          </w:tcPr>
          <w:p w:rsidR="006924E7" w:rsidRPr="00412060" w:rsidRDefault="006924E7" w:rsidP="00412060">
            <w:pPr>
              <w:jc w:val="both"/>
              <w:rPr>
                <w:rFonts w:ascii="Segoe UI Light" w:hAnsi="Segoe UI Light" w:cs="Arial"/>
                <w:b/>
                <w:bCs/>
              </w:rPr>
            </w:pPr>
            <w:r w:rsidRPr="00412060">
              <w:rPr>
                <w:rFonts w:ascii="Segoe UI Light" w:hAnsi="Segoe UI Light" w:cs="Arial"/>
                <w:b/>
                <w:bCs/>
              </w:rPr>
              <w:t>Południe</w:t>
            </w:r>
          </w:p>
        </w:tc>
        <w:tc>
          <w:tcPr>
            <w:tcW w:w="1356" w:type="dxa"/>
            <w:tcBorders>
              <w:top w:val="nil"/>
              <w:left w:val="nil"/>
              <w:bottom w:val="single" w:sz="4" w:space="0" w:color="auto"/>
              <w:right w:val="nil"/>
            </w:tcBorders>
            <w:vAlign w:val="bottom"/>
          </w:tcPr>
          <w:p w:rsidR="006924E7" w:rsidRPr="00412060" w:rsidRDefault="006924E7" w:rsidP="00412060">
            <w:pPr>
              <w:jc w:val="both"/>
              <w:rPr>
                <w:rFonts w:ascii="Segoe UI Light" w:hAnsi="Segoe UI Light" w:cs="Arial"/>
                <w:b/>
                <w:bCs/>
                <w:color w:val="99CC00"/>
              </w:rPr>
            </w:pPr>
            <w:r w:rsidRPr="00412060">
              <w:rPr>
                <w:rFonts w:ascii="Segoe UI Light" w:hAnsi="Segoe UI Light" w:cs="Arial"/>
                <w:b/>
                <w:bCs/>
                <w:color w:val="99CC00"/>
              </w:rPr>
              <w:t>Włochy ogółem</w:t>
            </w:r>
          </w:p>
        </w:tc>
      </w:tr>
      <w:tr w:rsidR="006924E7" w:rsidRPr="00412060" w:rsidTr="004C607F">
        <w:trPr>
          <w:trHeight w:val="255"/>
        </w:trPr>
        <w:tc>
          <w:tcPr>
            <w:tcW w:w="3052" w:type="dxa"/>
            <w:tcBorders>
              <w:top w:val="nil"/>
              <w:left w:val="nil"/>
              <w:bottom w:val="nil"/>
              <w:right w:val="nil"/>
            </w:tcBorders>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promowanie wizerunku spó</w:t>
            </w:r>
            <w:r w:rsidRPr="00412060">
              <w:rPr>
                <w:rFonts w:ascii="Segoe UI Light" w:hAnsi="Segoe UI Light" w:cs="Arial"/>
              </w:rPr>
              <w:t>ł</w:t>
            </w:r>
            <w:r w:rsidRPr="00412060">
              <w:rPr>
                <w:rFonts w:ascii="Segoe UI Light" w:hAnsi="Segoe UI Light" w:cs="Arial"/>
              </w:rPr>
              <w:t xml:space="preserve">dzielni </w:t>
            </w:r>
          </w:p>
        </w:tc>
        <w:tc>
          <w:tcPr>
            <w:tcW w:w="148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62,9</w:t>
            </w:r>
          </w:p>
        </w:tc>
        <w:tc>
          <w:tcPr>
            <w:tcW w:w="1465"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63,8</w:t>
            </w:r>
          </w:p>
        </w:tc>
        <w:tc>
          <w:tcPr>
            <w:tcW w:w="151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70,8</w:t>
            </w:r>
          </w:p>
        </w:tc>
        <w:tc>
          <w:tcPr>
            <w:tcW w:w="1369"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75,4</w:t>
            </w:r>
          </w:p>
        </w:tc>
        <w:tc>
          <w:tcPr>
            <w:tcW w:w="1356"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67,6</w:t>
            </w:r>
          </w:p>
        </w:tc>
      </w:tr>
      <w:tr w:rsidR="006924E7" w:rsidRPr="00412060" w:rsidTr="004C607F">
        <w:trPr>
          <w:trHeight w:val="255"/>
        </w:trPr>
        <w:tc>
          <w:tcPr>
            <w:tcW w:w="3052" w:type="dxa"/>
            <w:tcBorders>
              <w:top w:val="nil"/>
              <w:left w:val="nil"/>
              <w:bottom w:val="nil"/>
              <w:right w:val="nil"/>
            </w:tcBorders>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promowanie nowych usług</w:t>
            </w:r>
          </w:p>
        </w:tc>
        <w:tc>
          <w:tcPr>
            <w:tcW w:w="148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69,7</w:t>
            </w:r>
          </w:p>
        </w:tc>
        <w:tc>
          <w:tcPr>
            <w:tcW w:w="1465"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68,1</w:t>
            </w:r>
          </w:p>
        </w:tc>
        <w:tc>
          <w:tcPr>
            <w:tcW w:w="151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61,5</w:t>
            </w:r>
          </w:p>
        </w:tc>
        <w:tc>
          <w:tcPr>
            <w:tcW w:w="1369"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70,5</w:t>
            </w:r>
          </w:p>
        </w:tc>
        <w:tc>
          <w:tcPr>
            <w:tcW w:w="1356"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67,6</w:t>
            </w:r>
          </w:p>
        </w:tc>
      </w:tr>
      <w:tr w:rsidR="006924E7" w:rsidRPr="00412060" w:rsidTr="004C607F">
        <w:trPr>
          <w:trHeight w:val="510"/>
        </w:trPr>
        <w:tc>
          <w:tcPr>
            <w:tcW w:w="3052" w:type="dxa"/>
            <w:tcBorders>
              <w:top w:val="nil"/>
              <w:left w:val="nil"/>
              <w:bottom w:val="nil"/>
              <w:right w:val="nil"/>
            </w:tcBorders>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pomoc w uczestnictwie w przetargach</w:t>
            </w:r>
          </w:p>
        </w:tc>
        <w:tc>
          <w:tcPr>
            <w:tcW w:w="148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77,5</w:t>
            </w:r>
          </w:p>
        </w:tc>
        <w:tc>
          <w:tcPr>
            <w:tcW w:w="1465"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60,9</w:t>
            </w:r>
          </w:p>
        </w:tc>
        <w:tc>
          <w:tcPr>
            <w:tcW w:w="151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78,5</w:t>
            </w:r>
          </w:p>
        </w:tc>
        <w:tc>
          <w:tcPr>
            <w:tcW w:w="1369"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83,6</w:t>
            </w:r>
          </w:p>
        </w:tc>
        <w:tc>
          <w:tcPr>
            <w:tcW w:w="1356"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74,6</w:t>
            </w:r>
          </w:p>
        </w:tc>
      </w:tr>
      <w:tr w:rsidR="006924E7" w:rsidRPr="00412060" w:rsidTr="004C607F">
        <w:trPr>
          <w:trHeight w:val="510"/>
        </w:trPr>
        <w:tc>
          <w:tcPr>
            <w:tcW w:w="3052" w:type="dxa"/>
            <w:tcBorders>
              <w:top w:val="nil"/>
              <w:left w:val="nil"/>
              <w:bottom w:val="nil"/>
              <w:right w:val="nil"/>
            </w:tcBorders>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wspieranie działań promujących produkty oraz usługi</w:t>
            </w:r>
          </w:p>
        </w:tc>
        <w:tc>
          <w:tcPr>
            <w:tcW w:w="148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39,5</w:t>
            </w:r>
          </w:p>
        </w:tc>
        <w:tc>
          <w:tcPr>
            <w:tcW w:w="1465"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40,6</w:t>
            </w:r>
          </w:p>
        </w:tc>
        <w:tc>
          <w:tcPr>
            <w:tcW w:w="151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35,4</w:t>
            </w:r>
          </w:p>
        </w:tc>
        <w:tc>
          <w:tcPr>
            <w:tcW w:w="1369"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37,7</w:t>
            </w:r>
          </w:p>
        </w:tc>
        <w:tc>
          <w:tcPr>
            <w:tcW w:w="1356"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38,0</w:t>
            </w:r>
          </w:p>
        </w:tc>
      </w:tr>
      <w:tr w:rsidR="006924E7" w:rsidRPr="00412060" w:rsidTr="004C607F">
        <w:trPr>
          <w:trHeight w:val="510"/>
        </w:trPr>
        <w:tc>
          <w:tcPr>
            <w:tcW w:w="3052" w:type="dxa"/>
            <w:tcBorders>
              <w:top w:val="nil"/>
              <w:left w:val="nil"/>
              <w:bottom w:val="nil"/>
              <w:right w:val="nil"/>
            </w:tcBorders>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wspieranie zarządzania zas</w:t>
            </w:r>
            <w:r w:rsidRPr="00412060">
              <w:rPr>
                <w:rFonts w:ascii="Segoe UI Light" w:hAnsi="Segoe UI Light" w:cs="Arial"/>
              </w:rPr>
              <w:t>o</w:t>
            </w:r>
            <w:r w:rsidRPr="00412060">
              <w:rPr>
                <w:rFonts w:ascii="Segoe UI Light" w:hAnsi="Segoe UI Light" w:cs="Arial"/>
              </w:rPr>
              <w:t>bami ludzkimi</w:t>
            </w:r>
          </w:p>
        </w:tc>
        <w:tc>
          <w:tcPr>
            <w:tcW w:w="148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30,3</w:t>
            </w:r>
          </w:p>
        </w:tc>
        <w:tc>
          <w:tcPr>
            <w:tcW w:w="1465"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33,3</w:t>
            </w:r>
          </w:p>
        </w:tc>
        <w:tc>
          <w:tcPr>
            <w:tcW w:w="151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27,7</w:t>
            </w:r>
          </w:p>
        </w:tc>
        <w:tc>
          <w:tcPr>
            <w:tcW w:w="1369"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37,7</w:t>
            </w:r>
          </w:p>
        </w:tc>
        <w:tc>
          <w:tcPr>
            <w:tcW w:w="1356"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32,0</w:t>
            </w:r>
          </w:p>
        </w:tc>
      </w:tr>
      <w:tr w:rsidR="006924E7" w:rsidRPr="00412060" w:rsidTr="004C607F">
        <w:trPr>
          <w:trHeight w:val="255"/>
        </w:trPr>
        <w:tc>
          <w:tcPr>
            <w:tcW w:w="3052" w:type="dxa"/>
            <w:tcBorders>
              <w:top w:val="nil"/>
              <w:left w:val="nil"/>
              <w:bottom w:val="nil"/>
              <w:right w:val="nil"/>
            </w:tcBorders>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pomoc w pozyskiwaniu dostaw</w:t>
            </w:r>
          </w:p>
        </w:tc>
        <w:tc>
          <w:tcPr>
            <w:tcW w:w="148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27,0</w:t>
            </w:r>
          </w:p>
        </w:tc>
        <w:tc>
          <w:tcPr>
            <w:tcW w:w="1465"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23,2</w:t>
            </w:r>
          </w:p>
        </w:tc>
        <w:tc>
          <w:tcPr>
            <w:tcW w:w="151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26,2</w:t>
            </w:r>
          </w:p>
        </w:tc>
        <w:tc>
          <w:tcPr>
            <w:tcW w:w="1369"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16,4</w:t>
            </w:r>
          </w:p>
        </w:tc>
        <w:tc>
          <w:tcPr>
            <w:tcW w:w="1356"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23,2</w:t>
            </w:r>
          </w:p>
        </w:tc>
      </w:tr>
      <w:tr w:rsidR="006924E7" w:rsidRPr="00412060" w:rsidTr="004C607F">
        <w:trPr>
          <w:trHeight w:val="255"/>
        </w:trPr>
        <w:tc>
          <w:tcPr>
            <w:tcW w:w="3052" w:type="dxa"/>
            <w:tcBorders>
              <w:top w:val="nil"/>
              <w:left w:val="nil"/>
              <w:bottom w:val="nil"/>
              <w:right w:val="nil"/>
            </w:tcBorders>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usługi księgowo-podatkowe</w:t>
            </w:r>
          </w:p>
        </w:tc>
        <w:tc>
          <w:tcPr>
            <w:tcW w:w="148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40,4</w:t>
            </w:r>
          </w:p>
        </w:tc>
        <w:tc>
          <w:tcPr>
            <w:tcW w:w="1465"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33,3</w:t>
            </w:r>
          </w:p>
        </w:tc>
        <w:tc>
          <w:tcPr>
            <w:tcW w:w="151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40,0</w:t>
            </w:r>
          </w:p>
        </w:tc>
        <w:tc>
          <w:tcPr>
            <w:tcW w:w="1369"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60,7</w:t>
            </w:r>
          </w:p>
        </w:tc>
        <w:tc>
          <w:tcPr>
            <w:tcW w:w="1356"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42,6</w:t>
            </w:r>
          </w:p>
        </w:tc>
      </w:tr>
      <w:tr w:rsidR="006924E7" w:rsidRPr="00412060" w:rsidTr="004C607F">
        <w:trPr>
          <w:trHeight w:val="510"/>
        </w:trPr>
        <w:tc>
          <w:tcPr>
            <w:tcW w:w="3052" w:type="dxa"/>
            <w:tcBorders>
              <w:top w:val="nil"/>
              <w:left w:val="nil"/>
              <w:bottom w:val="nil"/>
              <w:right w:val="nil"/>
            </w:tcBorders>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organizacja oraz prowadzenie szkoleń</w:t>
            </w:r>
          </w:p>
        </w:tc>
        <w:tc>
          <w:tcPr>
            <w:tcW w:w="148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65,2</w:t>
            </w:r>
          </w:p>
        </w:tc>
        <w:tc>
          <w:tcPr>
            <w:tcW w:w="1465"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71,0</w:t>
            </w:r>
          </w:p>
        </w:tc>
        <w:tc>
          <w:tcPr>
            <w:tcW w:w="151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41,5</w:t>
            </w:r>
          </w:p>
        </w:tc>
        <w:tc>
          <w:tcPr>
            <w:tcW w:w="1369"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70,5</w:t>
            </w:r>
          </w:p>
        </w:tc>
        <w:tc>
          <w:tcPr>
            <w:tcW w:w="1356"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62,3</w:t>
            </w:r>
          </w:p>
        </w:tc>
      </w:tr>
      <w:tr w:rsidR="006924E7" w:rsidRPr="00412060" w:rsidTr="004C607F">
        <w:trPr>
          <w:trHeight w:val="510"/>
        </w:trPr>
        <w:tc>
          <w:tcPr>
            <w:tcW w:w="3052" w:type="dxa"/>
            <w:tcBorders>
              <w:top w:val="nil"/>
              <w:left w:val="nil"/>
              <w:bottom w:val="nil"/>
              <w:right w:val="nil"/>
            </w:tcBorders>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organizowanie wymiany info</w:t>
            </w:r>
            <w:r w:rsidRPr="00412060">
              <w:rPr>
                <w:rFonts w:ascii="Segoe UI Light" w:hAnsi="Segoe UI Light" w:cs="Arial"/>
              </w:rPr>
              <w:t>r</w:t>
            </w:r>
            <w:r w:rsidRPr="00412060">
              <w:rPr>
                <w:rFonts w:ascii="Segoe UI Light" w:hAnsi="Segoe UI Light" w:cs="Arial"/>
              </w:rPr>
              <w:t>macji oraz doświadczeń</w:t>
            </w:r>
          </w:p>
        </w:tc>
        <w:tc>
          <w:tcPr>
            <w:tcW w:w="148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74,2</w:t>
            </w:r>
          </w:p>
        </w:tc>
        <w:tc>
          <w:tcPr>
            <w:tcW w:w="1465"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82,6</w:t>
            </w:r>
          </w:p>
        </w:tc>
        <w:tc>
          <w:tcPr>
            <w:tcW w:w="151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53,8</w:t>
            </w:r>
          </w:p>
        </w:tc>
        <w:tc>
          <w:tcPr>
            <w:tcW w:w="1369"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72,1</w:t>
            </w:r>
          </w:p>
        </w:tc>
        <w:tc>
          <w:tcPr>
            <w:tcW w:w="1356"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70,8</w:t>
            </w:r>
          </w:p>
        </w:tc>
      </w:tr>
      <w:tr w:rsidR="006924E7" w:rsidRPr="00412060" w:rsidTr="004C607F">
        <w:trPr>
          <w:trHeight w:val="510"/>
        </w:trPr>
        <w:tc>
          <w:tcPr>
            <w:tcW w:w="3052" w:type="dxa"/>
            <w:tcBorders>
              <w:top w:val="nil"/>
              <w:left w:val="nil"/>
              <w:bottom w:val="nil"/>
              <w:right w:val="nil"/>
            </w:tcBorders>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pomoc w tworzeniu strategii politycznych</w:t>
            </w:r>
          </w:p>
        </w:tc>
        <w:tc>
          <w:tcPr>
            <w:tcW w:w="148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55,1</w:t>
            </w:r>
          </w:p>
        </w:tc>
        <w:tc>
          <w:tcPr>
            <w:tcW w:w="1465"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60,9</w:t>
            </w:r>
          </w:p>
        </w:tc>
        <w:tc>
          <w:tcPr>
            <w:tcW w:w="151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46,2</w:t>
            </w:r>
          </w:p>
        </w:tc>
        <w:tc>
          <w:tcPr>
            <w:tcW w:w="1369"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63,9</w:t>
            </w:r>
          </w:p>
        </w:tc>
        <w:tc>
          <w:tcPr>
            <w:tcW w:w="1356"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56,7</w:t>
            </w:r>
          </w:p>
        </w:tc>
      </w:tr>
      <w:tr w:rsidR="006924E7" w:rsidRPr="00412060" w:rsidTr="004C607F">
        <w:trPr>
          <w:trHeight w:val="510"/>
        </w:trPr>
        <w:tc>
          <w:tcPr>
            <w:tcW w:w="3052" w:type="dxa"/>
            <w:tcBorders>
              <w:top w:val="nil"/>
              <w:left w:val="nil"/>
              <w:bottom w:val="nil"/>
              <w:right w:val="nil"/>
            </w:tcBorders>
            <w:shd w:val="clear" w:color="auto" w:fill="FFFF00"/>
            <w:vAlign w:val="bottom"/>
          </w:tcPr>
          <w:p w:rsidR="006924E7" w:rsidRPr="00412060" w:rsidRDefault="006924E7" w:rsidP="00412060">
            <w:pPr>
              <w:jc w:val="both"/>
              <w:rPr>
                <w:rFonts w:ascii="Segoe UI Light" w:hAnsi="Segoe UI Light" w:cs="Arial"/>
              </w:rPr>
            </w:pPr>
            <w:r w:rsidRPr="004C607F">
              <w:rPr>
                <w:rFonts w:ascii="Segoe UI Light" w:hAnsi="Segoe UI Light" w:cs="Arial"/>
              </w:rPr>
              <w:t>centrum operacyjne usług cywilnych</w:t>
            </w:r>
          </w:p>
        </w:tc>
        <w:tc>
          <w:tcPr>
            <w:tcW w:w="1480" w:type="dxa"/>
            <w:tcBorders>
              <w:top w:val="nil"/>
              <w:left w:val="nil"/>
              <w:bottom w:val="nil"/>
              <w:right w:val="nil"/>
            </w:tcBorders>
            <w:noWrap/>
            <w:vAlign w:val="bottom"/>
          </w:tcPr>
          <w:p w:rsidR="006924E7" w:rsidRPr="004C607F" w:rsidRDefault="006924E7" w:rsidP="00412060">
            <w:pPr>
              <w:jc w:val="both"/>
              <w:rPr>
                <w:rFonts w:ascii="Segoe UI Light" w:hAnsi="Segoe UI Light" w:cs="Arial"/>
              </w:rPr>
            </w:pPr>
            <w:r w:rsidRPr="004C607F">
              <w:rPr>
                <w:rFonts w:ascii="Segoe UI Light" w:hAnsi="Segoe UI Light" w:cs="Arial"/>
              </w:rPr>
              <w:t>23,6</w:t>
            </w:r>
          </w:p>
        </w:tc>
        <w:tc>
          <w:tcPr>
            <w:tcW w:w="1465"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26,1</w:t>
            </w:r>
          </w:p>
        </w:tc>
        <w:tc>
          <w:tcPr>
            <w:tcW w:w="151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21,5</w:t>
            </w:r>
          </w:p>
        </w:tc>
        <w:tc>
          <w:tcPr>
            <w:tcW w:w="1369"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54,1</w:t>
            </w:r>
          </w:p>
        </w:tc>
        <w:tc>
          <w:tcPr>
            <w:tcW w:w="1356"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30,6</w:t>
            </w:r>
          </w:p>
        </w:tc>
      </w:tr>
      <w:tr w:rsidR="006924E7" w:rsidRPr="00412060" w:rsidTr="004C607F">
        <w:trPr>
          <w:trHeight w:val="510"/>
        </w:trPr>
        <w:tc>
          <w:tcPr>
            <w:tcW w:w="3052" w:type="dxa"/>
            <w:tcBorders>
              <w:top w:val="nil"/>
              <w:left w:val="nil"/>
              <w:bottom w:val="nil"/>
              <w:right w:val="nil"/>
            </w:tcBorders>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 xml:space="preserve">planowanie oraz zarządzanie projektami </w:t>
            </w:r>
          </w:p>
        </w:tc>
        <w:tc>
          <w:tcPr>
            <w:tcW w:w="148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67,4</w:t>
            </w:r>
          </w:p>
        </w:tc>
        <w:tc>
          <w:tcPr>
            <w:tcW w:w="1465"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84,1</w:t>
            </w:r>
          </w:p>
        </w:tc>
        <w:tc>
          <w:tcPr>
            <w:tcW w:w="151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56,9</w:t>
            </w:r>
          </w:p>
        </w:tc>
        <w:tc>
          <w:tcPr>
            <w:tcW w:w="1369"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82,0</w:t>
            </w:r>
          </w:p>
        </w:tc>
        <w:tc>
          <w:tcPr>
            <w:tcW w:w="1356"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72,5</w:t>
            </w:r>
          </w:p>
        </w:tc>
      </w:tr>
      <w:tr w:rsidR="006924E7" w:rsidRPr="00412060" w:rsidTr="004C607F">
        <w:trPr>
          <w:trHeight w:val="510"/>
        </w:trPr>
        <w:tc>
          <w:tcPr>
            <w:tcW w:w="3052" w:type="dxa"/>
            <w:tcBorders>
              <w:top w:val="nil"/>
              <w:left w:val="nil"/>
              <w:bottom w:val="nil"/>
              <w:right w:val="nil"/>
            </w:tcBorders>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zarządzanie procedurami administracyjnymi</w:t>
            </w:r>
          </w:p>
        </w:tc>
        <w:tc>
          <w:tcPr>
            <w:tcW w:w="148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46,1</w:t>
            </w:r>
          </w:p>
        </w:tc>
        <w:tc>
          <w:tcPr>
            <w:tcW w:w="1465"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42,0</w:t>
            </w:r>
          </w:p>
        </w:tc>
        <w:tc>
          <w:tcPr>
            <w:tcW w:w="151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44,6</w:t>
            </w:r>
          </w:p>
        </w:tc>
        <w:tc>
          <w:tcPr>
            <w:tcW w:w="1369"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67,2</w:t>
            </w:r>
          </w:p>
        </w:tc>
        <w:tc>
          <w:tcPr>
            <w:tcW w:w="1356"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49,3</w:t>
            </w:r>
          </w:p>
        </w:tc>
      </w:tr>
      <w:tr w:rsidR="006924E7" w:rsidRPr="00412060" w:rsidTr="004C607F">
        <w:trPr>
          <w:trHeight w:val="255"/>
        </w:trPr>
        <w:tc>
          <w:tcPr>
            <w:tcW w:w="3052" w:type="dxa"/>
            <w:tcBorders>
              <w:top w:val="nil"/>
              <w:left w:val="nil"/>
              <w:bottom w:val="nil"/>
              <w:right w:val="nil"/>
            </w:tcBorders>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kursy bezpośrednie</w:t>
            </w:r>
          </w:p>
        </w:tc>
        <w:tc>
          <w:tcPr>
            <w:tcW w:w="148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53,9</w:t>
            </w:r>
          </w:p>
        </w:tc>
        <w:tc>
          <w:tcPr>
            <w:tcW w:w="1465"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56,5</w:t>
            </w:r>
          </w:p>
        </w:tc>
        <w:tc>
          <w:tcPr>
            <w:tcW w:w="151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41,5</w:t>
            </w:r>
          </w:p>
        </w:tc>
        <w:tc>
          <w:tcPr>
            <w:tcW w:w="1369"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67,2</w:t>
            </w:r>
          </w:p>
        </w:tc>
        <w:tc>
          <w:tcPr>
            <w:tcW w:w="1356"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54,2</w:t>
            </w:r>
          </w:p>
        </w:tc>
      </w:tr>
      <w:tr w:rsidR="006924E7" w:rsidRPr="00412060" w:rsidTr="004C607F">
        <w:trPr>
          <w:trHeight w:val="510"/>
        </w:trPr>
        <w:tc>
          <w:tcPr>
            <w:tcW w:w="3052" w:type="dxa"/>
            <w:tcBorders>
              <w:top w:val="nil"/>
              <w:left w:val="nil"/>
              <w:bottom w:val="nil"/>
              <w:right w:val="nil"/>
            </w:tcBorders>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transfer wiedzy na temat procesów produkcyjnych</w:t>
            </w:r>
          </w:p>
        </w:tc>
        <w:tc>
          <w:tcPr>
            <w:tcW w:w="148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24,7</w:t>
            </w:r>
          </w:p>
        </w:tc>
        <w:tc>
          <w:tcPr>
            <w:tcW w:w="1465"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20,3</w:t>
            </w:r>
          </w:p>
        </w:tc>
        <w:tc>
          <w:tcPr>
            <w:tcW w:w="151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21,5</w:t>
            </w:r>
          </w:p>
        </w:tc>
        <w:tc>
          <w:tcPr>
            <w:tcW w:w="1369"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41,0</w:t>
            </w:r>
          </w:p>
        </w:tc>
        <w:tc>
          <w:tcPr>
            <w:tcW w:w="1356"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26,4</w:t>
            </w:r>
          </w:p>
        </w:tc>
      </w:tr>
      <w:tr w:rsidR="006924E7" w:rsidRPr="00412060" w:rsidTr="004C607F">
        <w:trPr>
          <w:trHeight w:val="255"/>
        </w:trPr>
        <w:tc>
          <w:tcPr>
            <w:tcW w:w="3052" w:type="dxa"/>
            <w:tcBorders>
              <w:top w:val="nil"/>
              <w:left w:val="nil"/>
              <w:bottom w:val="nil"/>
              <w:right w:val="nil"/>
            </w:tcBorders>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 xml:space="preserve">generalne wykonawstwo </w:t>
            </w:r>
          </w:p>
        </w:tc>
        <w:tc>
          <w:tcPr>
            <w:tcW w:w="148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57,3</w:t>
            </w:r>
          </w:p>
        </w:tc>
        <w:tc>
          <w:tcPr>
            <w:tcW w:w="1465"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52,2</w:t>
            </w:r>
          </w:p>
        </w:tc>
        <w:tc>
          <w:tcPr>
            <w:tcW w:w="1510"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67,7</w:t>
            </w:r>
          </w:p>
        </w:tc>
        <w:tc>
          <w:tcPr>
            <w:tcW w:w="1369"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78,7</w:t>
            </w:r>
          </w:p>
        </w:tc>
        <w:tc>
          <w:tcPr>
            <w:tcW w:w="1356" w:type="dxa"/>
            <w:tcBorders>
              <w:top w:val="nil"/>
              <w:left w:val="nil"/>
              <w:bottom w:val="nil"/>
              <w:right w:val="nil"/>
            </w:tcBorders>
            <w:noWrap/>
            <w:vAlign w:val="bottom"/>
          </w:tcPr>
          <w:p w:rsidR="006924E7" w:rsidRPr="00412060" w:rsidRDefault="006924E7" w:rsidP="00412060">
            <w:pPr>
              <w:jc w:val="both"/>
              <w:rPr>
                <w:rFonts w:ascii="Segoe UI Light" w:hAnsi="Segoe UI Light" w:cs="Arial"/>
              </w:rPr>
            </w:pPr>
            <w:r w:rsidRPr="00412060">
              <w:rPr>
                <w:rFonts w:ascii="Segoe UI Light" w:hAnsi="Segoe UI Light" w:cs="Arial"/>
              </w:rPr>
              <w:t>63,4</w:t>
            </w:r>
          </w:p>
        </w:tc>
      </w:tr>
      <w:tr w:rsidR="006924E7" w:rsidRPr="00412060" w:rsidTr="004C607F">
        <w:trPr>
          <w:trHeight w:val="270"/>
        </w:trPr>
        <w:tc>
          <w:tcPr>
            <w:tcW w:w="3052" w:type="dxa"/>
            <w:tcBorders>
              <w:top w:val="nil"/>
              <w:left w:val="nil"/>
              <w:bottom w:val="single" w:sz="8" w:space="0" w:color="auto"/>
              <w:right w:val="nil"/>
            </w:tcBorders>
            <w:noWrap/>
            <w:vAlign w:val="bottom"/>
          </w:tcPr>
          <w:p w:rsidR="006924E7" w:rsidRPr="00412060" w:rsidRDefault="006924E7" w:rsidP="00412060">
            <w:pPr>
              <w:jc w:val="both"/>
              <w:rPr>
                <w:rFonts w:ascii="Segoe UI Light" w:hAnsi="Segoe UI Light" w:cs="Arial"/>
                <w:b/>
                <w:bCs/>
              </w:rPr>
            </w:pPr>
            <w:r w:rsidRPr="00412060">
              <w:rPr>
                <w:rFonts w:ascii="Segoe UI Light" w:hAnsi="Segoe UI Light" w:cs="Arial"/>
                <w:b/>
                <w:bCs/>
              </w:rPr>
              <w:t>Liczba konsorcjów</w:t>
            </w:r>
          </w:p>
        </w:tc>
        <w:tc>
          <w:tcPr>
            <w:tcW w:w="1480" w:type="dxa"/>
            <w:tcBorders>
              <w:top w:val="nil"/>
              <w:left w:val="nil"/>
              <w:bottom w:val="single" w:sz="8" w:space="0" w:color="auto"/>
              <w:right w:val="nil"/>
            </w:tcBorders>
            <w:noWrap/>
            <w:vAlign w:val="bottom"/>
          </w:tcPr>
          <w:p w:rsidR="006924E7" w:rsidRPr="00412060" w:rsidRDefault="006924E7" w:rsidP="00412060">
            <w:pPr>
              <w:jc w:val="both"/>
              <w:rPr>
                <w:rFonts w:ascii="Segoe UI Light" w:hAnsi="Segoe UI Light" w:cs="Arial"/>
                <w:b/>
                <w:bCs/>
              </w:rPr>
            </w:pPr>
            <w:r w:rsidRPr="00412060">
              <w:rPr>
                <w:rFonts w:ascii="Segoe UI Light" w:hAnsi="Segoe UI Light" w:cs="Arial"/>
                <w:b/>
                <w:bCs/>
              </w:rPr>
              <w:t>89</w:t>
            </w:r>
          </w:p>
        </w:tc>
        <w:tc>
          <w:tcPr>
            <w:tcW w:w="1465" w:type="dxa"/>
            <w:tcBorders>
              <w:top w:val="nil"/>
              <w:left w:val="nil"/>
              <w:bottom w:val="single" w:sz="8" w:space="0" w:color="auto"/>
              <w:right w:val="nil"/>
            </w:tcBorders>
            <w:noWrap/>
            <w:vAlign w:val="bottom"/>
          </w:tcPr>
          <w:p w:rsidR="006924E7" w:rsidRPr="00412060" w:rsidRDefault="006924E7" w:rsidP="00412060">
            <w:pPr>
              <w:jc w:val="both"/>
              <w:rPr>
                <w:rFonts w:ascii="Segoe UI Light" w:hAnsi="Segoe UI Light" w:cs="Arial"/>
                <w:b/>
                <w:bCs/>
              </w:rPr>
            </w:pPr>
            <w:r w:rsidRPr="00412060">
              <w:rPr>
                <w:rFonts w:ascii="Segoe UI Light" w:hAnsi="Segoe UI Light" w:cs="Arial"/>
                <w:b/>
                <w:bCs/>
              </w:rPr>
              <w:t>69</w:t>
            </w:r>
          </w:p>
        </w:tc>
        <w:tc>
          <w:tcPr>
            <w:tcW w:w="1510" w:type="dxa"/>
            <w:tcBorders>
              <w:top w:val="nil"/>
              <w:left w:val="nil"/>
              <w:bottom w:val="single" w:sz="8" w:space="0" w:color="auto"/>
              <w:right w:val="nil"/>
            </w:tcBorders>
            <w:noWrap/>
            <w:vAlign w:val="bottom"/>
          </w:tcPr>
          <w:p w:rsidR="006924E7" w:rsidRPr="00412060" w:rsidRDefault="006924E7" w:rsidP="00412060">
            <w:pPr>
              <w:jc w:val="both"/>
              <w:rPr>
                <w:rFonts w:ascii="Segoe UI Light" w:hAnsi="Segoe UI Light" w:cs="Arial"/>
                <w:b/>
                <w:bCs/>
              </w:rPr>
            </w:pPr>
            <w:r w:rsidRPr="00412060">
              <w:rPr>
                <w:rFonts w:ascii="Segoe UI Light" w:hAnsi="Segoe UI Light" w:cs="Arial"/>
                <w:b/>
                <w:bCs/>
              </w:rPr>
              <w:t>65</w:t>
            </w:r>
          </w:p>
        </w:tc>
        <w:tc>
          <w:tcPr>
            <w:tcW w:w="1369" w:type="dxa"/>
            <w:tcBorders>
              <w:top w:val="nil"/>
              <w:left w:val="nil"/>
              <w:bottom w:val="single" w:sz="8" w:space="0" w:color="auto"/>
              <w:right w:val="nil"/>
            </w:tcBorders>
            <w:noWrap/>
            <w:vAlign w:val="bottom"/>
          </w:tcPr>
          <w:p w:rsidR="006924E7" w:rsidRPr="00412060" w:rsidRDefault="006924E7" w:rsidP="00412060">
            <w:pPr>
              <w:jc w:val="both"/>
              <w:rPr>
                <w:rFonts w:ascii="Segoe UI Light" w:hAnsi="Segoe UI Light" w:cs="Arial"/>
                <w:b/>
                <w:bCs/>
              </w:rPr>
            </w:pPr>
            <w:r w:rsidRPr="00412060">
              <w:rPr>
                <w:rFonts w:ascii="Segoe UI Light" w:hAnsi="Segoe UI Light" w:cs="Arial"/>
                <w:b/>
                <w:bCs/>
              </w:rPr>
              <w:t>61</w:t>
            </w:r>
          </w:p>
        </w:tc>
        <w:tc>
          <w:tcPr>
            <w:tcW w:w="1356" w:type="dxa"/>
            <w:tcBorders>
              <w:top w:val="nil"/>
              <w:left w:val="nil"/>
              <w:bottom w:val="single" w:sz="8" w:space="0" w:color="auto"/>
              <w:right w:val="nil"/>
            </w:tcBorders>
            <w:noWrap/>
            <w:vAlign w:val="bottom"/>
          </w:tcPr>
          <w:p w:rsidR="006924E7" w:rsidRPr="00412060" w:rsidRDefault="006924E7" w:rsidP="00412060">
            <w:pPr>
              <w:jc w:val="both"/>
              <w:rPr>
                <w:rFonts w:ascii="Segoe UI Light" w:hAnsi="Segoe UI Light" w:cs="Arial"/>
                <w:b/>
                <w:bCs/>
              </w:rPr>
            </w:pPr>
            <w:r w:rsidRPr="00412060">
              <w:rPr>
                <w:rFonts w:ascii="Segoe UI Light" w:hAnsi="Segoe UI Light" w:cs="Arial"/>
                <w:b/>
                <w:bCs/>
              </w:rPr>
              <w:t>284</w:t>
            </w:r>
          </w:p>
        </w:tc>
      </w:tr>
      <w:tr w:rsidR="006924E7" w:rsidRPr="00412060" w:rsidTr="004C607F">
        <w:trPr>
          <w:trHeight w:val="255"/>
        </w:trPr>
        <w:tc>
          <w:tcPr>
            <w:tcW w:w="10232" w:type="dxa"/>
            <w:gridSpan w:val="6"/>
            <w:tcBorders>
              <w:top w:val="nil"/>
              <w:left w:val="nil"/>
              <w:bottom w:val="nil"/>
              <w:right w:val="nil"/>
            </w:tcBorders>
            <w:noWrap/>
            <w:vAlign w:val="bottom"/>
          </w:tcPr>
          <w:p w:rsidR="006924E7" w:rsidRPr="00412060" w:rsidRDefault="006924E7" w:rsidP="00412060">
            <w:pPr>
              <w:jc w:val="both"/>
              <w:rPr>
                <w:rFonts w:ascii="Segoe UI Light" w:hAnsi="Segoe UI Light" w:cs="Arial"/>
                <w:color w:val="969696"/>
                <w:sz w:val="18"/>
                <w:szCs w:val="18"/>
              </w:rPr>
            </w:pPr>
            <w:r w:rsidRPr="00412060">
              <w:rPr>
                <w:rFonts w:ascii="Segoe UI Light" w:hAnsi="Segoe UI Light" w:cs="Arial"/>
                <w:color w:val="969696"/>
                <w:sz w:val="18"/>
                <w:szCs w:val="18"/>
              </w:rPr>
              <w:t>NB: suma kwot procentowych przekracza 100% ze względu na fakt, iż jedno konsorcjum może proponować większą ilość usług</w:t>
            </w:r>
          </w:p>
        </w:tc>
      </w:tr>
    </w:tbl>
    <w:p w:rsidR="006924E7" w:rsidRPr="00412060" w:rsidRDefault="006924E7" w:rsidP="00412060">
      <w:pPr>
        <w:autoSpaceDE w:val="0"/>
        <w:autoSpaceDN w:val="0"/>
        <w:adjustRightInd w:val="0"/>
        <w:spacing w:before="40" w:after="160"/>
        <w:jc w:val="both"/>
        <w:rPr>
          <w:rStyle w:val="SubtleEmphasis"/>
          <w:rFonts w:ascii="Segoe UI Light" w:hAnsi="Segoe UI Light"/>
        </w:rPr>
      </w:pPr>
      <w:r w:rsidRPr="00412060">
        <w:rPr>
          <w:rStyle w:val="SubtleEmphasis"/>
          <w:rFonts w:ascii="Segoe UI Light" w:hAnsi="Segoe UI Light"/>
        </w:rPr>
        <w:t xml:space="preserve">Źródło: ISTAT (2005) </w:t>
      </w:r>
    </w:p>
    <w:p w:rsidR="006924E7" w:rsidRPr="00412060" w:rsidRDefault="006924E7" w:rsidP="00412060">
      <w:pPr>
        <w:pStyle w:val="Heading2"/>
        <w:jc w:val="both"/>
        <w:rPr>
          <w:rFonts w:ascii="Segoe UI Light" w:hAnsi="Segoe UI Light"/>
        </w:rPr>
      </w:pPr>
      <w:bookmarkStart w:id="12" w:name="_Toc378062962"/>
      <w:r w:rsidRPr="00412060">
        <w:rPr>
          <w:rFonts w:ascii="Segoe UI Light" w:hAnsi="Segoe UI Light"/>
        </w:rPr>
        <w:t>2.5 Członkowstwo</w:t>
      </w:r>
      <w:bookmarkEnd w:id="12"/>
    </w:p>
    <w:p w:rsidR="006924E7" w:rsidRPr="00412060" w:rsidRDefault="006924E7" w:rsidP="00412060">
      <w:pPr>
        <w:pStyle w:val="ListParagraph"/>
        <w:spacing w:after="0"/>
        <w:ind w:left="0"/>
        <w:rPr>
          <w:rFonts w:ascii="Segoe UI Light" w:hAnsi="Segoe UI Light"/>
        </w:rPr>
      </w:pPr>
      <w:r w:rsidRPr="00412060">
        <w:rPr>
          <w:rFonts w:ascii="Segoe UI Light" w:hAnsi="Segoe UI Light"/>
        </w:rPr>
        <w:t xml:space="preserve">Przystąpienie do konsorcjum stanowiło i ciągle stanowi jedną z najważniejszych strategii spółdzielni socjalnych mających na celu odpowiedzenie na problemy związane z ich rozwojem. </w:t>
      </w:r>
    </w:p>
    <w:p w:rsidR="006924E7" w:rsidRPr="00412060" w:rsidRDefault="006924E7" w:rsidP="00412060">
      <w:pPr>
        <w:pStyle w:val="PlainText"/>
        <w:jc w:val="both"/>
        <w:rPr>
          <w:rFonts w:ascii="Segoe UI Light" w:hAnsi="Segoe UI Light"/>
          <w:lang w:val="pl-PL"/>
        </w:rPr>
      </w:pPr>
    </w:p>
    <w:p w:rsidR="006924E7" w:rsidRPr="00412060" w:rsidRDefault="006924E7" w:rsidP="00412060">
      <w:pPr>
        <w:pStyle w:val="ListParagraph"/>
        <w:spacing w:after="0"/>
        <w:ind w:left="0"/>
        <w:rPr>
          <w:rFonts w:ascii="Segoe UI Light" w:hAnsi="Segoe UI Light"/>
        </w:rPr>
      </w:pPr>
      <w:r w:rsidRPr="00412060">
        <w:rPr>
          <w:rFonts w:ascii="Segoe UI Light" w:hAnsi="Segoe UI Light"/>
        </w:rPr>
        <w:t xml:space="preserve">Bycie częścią sieci danego konsorcjum pozwala na odpowiedzenie na kwestie związane z: </w:t>
      </w:r>
    </w:p>
    <w:p w:rsidR="006924E7" w:rsidRPr="00412060" w:rsidRDefault="006924E7" w:rsidP="00412060">
      <w:pPr>
        <w:pStyle w:val="ListParagraph"/>
        <w:numPr>
          <w:ilvl w:val="0"/>
          <w:numId w:val="33"/>
        </w:numPr>
        <w:spacing w:after="0"/>
        <w:ind w:left="0"/>
        <w:jc w:val="both"/>
        <w:rPr>
          <w:rFonts w:ascii="Segoe UI Light" w:hAnsi="Segoe UI Light"/>
        </w:rPr>
      </w:pPr>
      <w:r w:rsidRPr="00412060">
        <w:rPr>
          <w:rFonts w:ascii="Segoe UI Light" w:hAnsi="Segoe UI Light"/>
          <w:u w:val="single"/>
        </w:rPr>
        <w:t>Wymiarem gospodarczym</w:t>
      </w:r>
      <w:r w:rsidRPr="00412060">
        <w:rPr>
          <w:rFonts w:ascii="Segoe UI Light" w:hAnsi="Segoe UI Light"/>
        </w:rPr>
        <w:t xml:space="preserve"> (dostęp do nowych możliwości biznesowych, poprawa jakości usług oraz produktów, możliwości dostępu do innowacyjnych rozwiązań)</w:t>
      </w:r>
    </w:p>
    <w:p w:rsidR="006924E7" w:rsidRPr="00412060" w:rsidRDefault="006924E7" w:rsidP="00412060">
      <w:pPr>
        <w:pStyle w:val="ListParagraph"/>
        <w:numPr>
          <w:ilvl w:val="1"/>
          <w:numId w:val="21"/>
        </w:numPr>
        <w:ind w:left="0" w:hanging="425"/>
        <w:jc w:val="both"/>
        <w:rPr>
          <w:rFonts w:ascii="Segoe UI Light" w:hAnsi="Segoe UI Light"/>
        </w:rPr>
      </w:pPr>
      <w:r w:rsidRPr="00412060">
        <w:rPr>
          <w:rFonts w:ascii="Segoe UI Light" w:hAnsi="Segoe UI Light"/>
          <w:u w:val="single"/>
        </w:rPr>
        <w:t>Wymiarem społecznym</w:t>
      </w:r>
      <w:r w:rsidRPr="00412060">
        <w:rPr>
          <w:rFonts w:ascii="Segoe UI Light" w:hAnsi="Segoe UI Light"/>
        </w:rPr>
        <w:t xml:space="preserve"> (reputacja, dzielenie się wartościami, czerpanie z tradycji danego obszaru)</w:t>
      </w:r>
    </w:p>
    <w:p w:rsidR="006924E7" w:rsidRPr="00412060" w:rsidRDefault="006924E7" w:rsidP="00412060">
      <w:pPr>
        <w:pStyle w:val="ListParagraph"/>
        <w:ind w:left="0"/>
        <w:rPr>
          <w:rFonts w:ascii="Segoe UI Light" w:hAnsi="Segoe UI Light"/>
          <w:u w:val="single"/>
        </w:rPr>
      </w:pPr>
    </w:p>
    <w:p w:rsidR="006924E7" w:rsidRPr="00412060" w:rsidRDefault="006924E7" w:rsidP="00412060">
      <w:pPr>
        <w:pStyle w:val="PlainText"/>
        <w:jc w:val="both"/>
        <w:rPr>
          <w:rFonts w:ascii="Segoe UI Light" w:hAnsi="Segoe UI Light" w:cs="Times New Roman"/>
          <w:sz w:val="24"/>
          <w:szCs w:val="22"/>
          <w:lang w:val="pl-PL"/>
        </w:rPr>
      </w:pPr>
      <w:r w:rsidRPr="00412060">
        <w:rPr>
          <w:rFonts w:ascii="Segoe UI Light" w:hAnsi="Segoe UI Light" w:cs="Times New Roman"/>
          <w:sz w:val="24"/>
          <w:szCs w:val="22"/>
          <w:lang w:val="pl-PL"/>
        </w:rPr>
        <w:t>Na podstawie badań przeprowadzonych w 2009 przez Zandonai, można stwierdzić, że bycie częścią konsorcjum stanowi dobrą inwestycję zarówno ze strukturalnego oraz społecznego punktu widzenia. Spółdzielnie socjalne będące członkiem konsorcjum wykazują lepszą wyda</w:t>
      </w:r>
      <w:r w:rsidRPr="00412060">
        <w:rPr>
          <w:rFonts w:ascii="Segoe UI Light" w:hAnsi="Segoe UI Light" w:cs="Times New Roman"/>
          <w:sz w:val="24"/>
          <w:szCs w:val="22"/>
          <w:lang w:val="pl-PL"/>
        </w:rPr>
        <w:t>j</w:t>
      </w:r>
      <w:r w:rsidRPr="00412060">
        <w:rPr>
          <w:rFonts w:ascii="Segoe UI Light" w:hAnsi="Segoe UI Light" w:cs="Times New Roman"/>
          <w:sz w:val="24"/>
          <w:szCs w:val="22"/>
          <w:lang w:val="pl-PL"/>
        </w:rPr>
        <w:t>ność. Co więcej, mogą też liczyć na silną siatkę powiązań pozwalającą na realizację zadań w sektorach publicznym oraz prywatnym. Nie mniej jednak, trudno jest przedstawić dane prz</w:t>
      </w:r>
      <w:r w:rsidRPr="00412060">
        <w:rPr>
          <w:rFonts w:ascii="Segoe UI Light" w:hAnsi="Segoe UI Light" w:cs="Times New Roman"/>
          <w:sz w:val="24"/>
          <w:szCs w:val="22"/>
          <w:lang w:val="pl-PL"/>
        </w:rPr>
        <w:t>e</w:t>
      </w:r>
      <w:r w:rsidRPr="00412060">
        <w:rPr>
          <w:rFonts w:ascii="Segoe UI Light" w:hAnsi="Segoe UI Light" w:cs="Times New Roman"/>
          <w:sz w:val="24"/>
          <w:szCs w:val="22"/>
          <w:lang w:val="pl-PL"/>
        </w:rPr>
        <w:t xml:space="preserve">mawiające za tymi zależnościami ze względu na rodzaj informacji pozyskiwanych z badań przez włoski Krajowy Instytut Statystyczny ISTAT oraz na różnice czasowe w prezentowaniu różnych wskaźników (Zandonai, 2009). </w:t>
      </w:r>
    </w:p>
    <w:p w:rsidR="006924E7" w:rsidRDefault="006924E7" w:rsidP="00412060">
      <w:pPr>
        <w:pStyle w:val="PlainText"/>
        <w:jc w:val="both"/>
        <w:rPr>
          <w:rFonts w:ascii="Segoe UI Light" w:hAnsi="Segoe UI Light" w:cs="Times New Roman"/>
          <w:sz w:val="24"/>
          <w:szCs w:val="22"/>
          <w:lang w:val="pl-PL"/>
        </w:rPr>
      </w:pPr>
      <w:r w:rsidRPr="00412060">
        <w:rPr>
          <w:rFonts w:ascii="Segoe UI Light" w:hAnsi="Segoe UI Light" w:cs="Times New Roman"/>
          <w:sz w:val="24"/>
          <w:szCs w:val="22"/>
          <w:lang w:val="pl-PL"/>
        </w:rPr>
        <w:t>Pewne wnioski mogą być jednakże wyciągnięte. W roku 2005 badania wskazywały, że 4 na 10 spółdzielni socjalnych były członkami konsorcjów</w:t>
      </w:r>
      <w:r w:rsidRPr="00412060">
        <w:rPr>
          <w:rStyle w:val="FootnoteReference"/>
          <w:rFonts w:ascii="Segoe UI Light" w:hAnsi="Segoe UI Light"/>
          <w:sz w:val="24"/>
          <w:szCs w:val="22"/>
          <w:lang w:val="pl-PL"/>
        </w:rPr>
        <w:footnoteReference w:id="9"/>
      </w:r>
      <w:r w:rsidRPr="00412060">
        <w:rPr>
          <w:rFonts w:ascii="Segoe UI Light" w:hAnsi="Segoe UI Light" w:cs="Times New Roman"/>
          <w:sz w:val="24"/>
          <w:szCs w:val="22"/>
          <w:lang w:val="pl-PL"/>
        </w:rPr>
        <w:t xml:space="preserve"> (w sumie 3082 spółdzielnie na 7363) i większość z nich działała w północno-wschodnich Włoszech. Między rokiem 2001, a 2005 liczba konsorcjów wzrosła o 44%, podczas gdy liczba samych spółdzielni o 33%, tymczasem liczba spółdzielni przystępujących do konsorcjum nie zmieniła się. Wygląda zatem, że do konsorcjów dołączały bardziej stabilne spółdzielnie socjalne oraz, że wzrost liczby konsorcjów zawdzięczamy tworzeniu się konsorcjów „celowych” (Zandonai, 2009).</w:t>
      </w:r>
      <w:r w:rsidRPr="00412060">
        <w:rPr>
          <w:rFonts w:ascii="Segoe UI Light" w:hAnsi="Segoe UI Light"/>
          <w:lang w:val="pl-PL"/>
        </w:rPr>
        <w:t xml:space="preserve"> </w:t>
      </w:r>
      <w:r w:rsidRPr="00412060">
        <w:rPr>
          <w:rFonts w:ascii="Segoe UI Light" w:hAnsi="Segoe UI Light" w:cs="Times New Roman"/>
          <w:sz w:val="24"/>
          <w:szCs w:val="22"/>
          <w:lang w:val="pl-PL"/>
        </w:rPr>
        <w:t xml:space="preserve">Istnieją pewne obszary, które obrazują jak przedstawione powyżej dane mogą pozwolić w zrozumieniu dodatkowych korzyści wypływających z bycia członkiem konsorcjum zrzeszającego spółdzielnie socjalne. </w:t>
      </w:r>
    </w:p>
    <w:p w:rsidR="006924E7" w:rsidRPr="00412060" w:rsidRDefault="006924E7" w:rsidP="00412060">
      <w:pPr>
        <w:pStyle w:val="PlainText"/>
        <w:jc w:val="both"/>
        <w:rPr>
          <w:rFonts w:ascii="Segoe UI Light" w:hAnsi="Segoe UI Light" w:cs="Times New Roman"/>
          <w:sz w:val="24"/>
          <w:szCs w:val="22"/>
          <w:lang w:val="pl-PL"/>
        </w:rPr>
      </w:pPr>
    </w:p>
    <w:p w:rsidR="006924E7" w:rsidRPr="004C607F" w:rsidRDefault="006924E7" w:rsidP="00412060">
      <w:pPr>
        <w:pStyle w:val="Heading3"/>
        <w:jc w:val="both"/>
        <w:rPr>
          <w:rFonts w:ascii="Segoe UI Light" w:hAnsi="Segoe UI Light"/>
          <w:color w:val="auto"/>
        </w:rPr>
      </w:pPr>
      <w:bookmarkStart w:id="13" w:name="_Toc378062963"/>
      <w:r w:rsidRPr="004C607F">
        <w:rPr>
          <w:rFonts w:ascii="Segoe UI Light" w:hAnsi="Segoe UI Light"/>
          <w:color w:val="auto"/>
        </w:rPr>
        <w:t>2.5.1 Zasoby ludzkie</w:t>
      </w:r>
      <w:bookmarkEnd w:id="13"/>
    </w:p>
    <w:p w:rsidR="006924E7" w:rsidRPr="00412060" w:rsidRDefault="006924E7" w:rsidP="00412060">
      <w:pPr>
        <w:pStyle w:val="PlainText"/>
        <w:jc w:val="both"/>
        <w:rPr>
          <w:rFonts w:ascii="Segoe UI Light" w:hAnsi="Segoe UI Light" w:cs="Times New Roman"/>
          <w:sz w:val="24"/>
          <w:szCs w:val="22"/>
          <w:lang w:val="pl-PL"/>
        </w:rPr>
      </w:pPr>
    </w:p>
    <w:p w:rsidR="006924E7" w:rsidRPr="00412060" w:rsidRDefault="006924E7" w:rsidP="00412060">
      <w:pPr>
        <w:pStyle w:val="PlainText"/>
        <w:jc w:val="both"/>
        <w:rPr>
          <w:rFonts w:ascii="Segoe UI Light" w:hAnsi="Segoe UI Light"/>
          <w:lang w:val="pl-PL"/>
        </w:rPr>
      </w:pPr>
      <w:r w:rsidRPr="00412060">
        <w:rPr>
          <w:rFonts w:ascii="Segoe UI Light" w:hAnsi="Segoe UI Light" w:cs="Times New Roman"/>
          <w:sz w:val="24"/>
          <w:szCs w:val="22"/>
          <w:lang w:val="pl-PL"/>
        </w:rPr>
        <w:t>Analizując relacje między spółdzielniami socjalnymi będącymi członkami konsorcjów, można zauważyć, że te zrzeszające się w konsorcja są nieznacznie większe (w 2005 roku liczba ich członków wzrosła z 29 do 50). Co więcej, mimo,  że tylko 40% spółdzielni socjalnych jest członkami konsorcjów, to zatrudniają one 55% wszystkich pracowników spółdzielni (154 000 z 278 000). Spółdzielnie socjalne będące członkami konsorcjów zatrudniają 77% swoich pracowników na umowę o pracę, podczas gdy nie zrzeszone spółdzielnie mają 73% pracowników pracujących na tego typu kontrakcie (zwiększając odsetek wolontariuszy oraz „wolnych strzelców”) (Zandonai, 2009).</w:t>
      </w:r>
      <w:r w:rsidRPr="00412060">
        <w:rPr>
          <w:rFonts w:ascii="Segoe UI Light" w:hAnsi="Segoe UI Light"/>
          <w:lang w:val="pl-PL"/>
        </w:rPr>
        <w:t xml:space="preserve"> </w:t>
      </w:r>
    </w:p>
    <w:p w:rsidR="006924E7" w:rsidRPr="00412060" w:rsidRDefault="006924E7" w:rsidP="00412060">
      <w:pPr>
        <w:pStyle w:val="PlainText"/>
        <w:jc w:val="both"/>
        <w:rPr>
          <w:rFonts w:ascii="Segoe UI Light" w:hAnsi="Segoe UI Light"/>
          <w:lang w:val="pl-PL"/>
        </w:rPr>
      </w:pPr>
    </w:p>
    <w:p w:rsidR="006924E7" w:rsidRPr="00412060" w:rsidRDefault="006924E7" w:rsidP="00412060">
      <w:pPr>
        <w:pStyle w:val="PlainText"/>
        <w:jc w:val="both"/>
        <w:rPr>
          <w:rFonts w:ascii="Segoe UI Light" w:hAnsi="Segoe UI Light"/>
          <w:lang w:val="pl-PL"/>
        </w:rPr>
      </w:pPr>
    </w:p>
    <w:p w:rsidR="006924E7" w:rsidRPr="00412060" w:rsidRDefault="006924E7" w:rsidP="00412060">
      <w:pPr>
        <w:pStyle w:val="PlainText"/>
        <w:jc w:val="both"/>
        <w:rPr>
          <w:rFonts w:ascii="Segoe UI Light" w:hAnsi="Segoe UI Light"/>
          <w:lang w:val="pl-PL"/>
        </w:rPr>
      </w:pPr>
    </w:p>
    <w:p w:rsidR="006924E7" w:rsidRPr="004C607F" w:rsidRDefault="006924E7" w:rsidP="00412060">
      <w:pPr>
        <w:pStyle w:val="Heading3"/>
        <w:jc w:val="both"/>
        <w:rPr>
          <w:rFonts w:ascii="Segoe UI Light" w:hAnsi="Segoe UI Light"/>
          <w:color w:val="auto"/>
        </w:rPr>
      </w:pPr>
      <w:bookmarkStart w:id="14" w:name="_Toc378062964"/>
      <w:r w:rsidRPr="004C607F">
        <w:rPr>
          <w:rFonts w:ascii="Segoe UI Light" w:hAnsi="Segoe UI Light"/>
          <w:color w:val="auto"/>
        </w:rPr>
        <w:t>2.5.2 Zarządzanie</w:t>
      </w:r>
      <w:bookmarkEnd w:id="14"/>
      <w:r w:rsidRPr="004C607F">
        <w:rPr>
          <w:rFonts w:ascii="Segoe UI Light" w:hAnsi="Segoe UI Light"/>
          <w:color w:val="auto"/>
        </w:rPr>
        <w:t xml:space="preserve"> </w:t>
      </w:r>
    </w:p>
    <w:p w:rsidR="006924E7" w:rsidRPr="00412060" w:rsidRDefault="006924E7" w:rsidP="00412060">
      <w:pPr>
        <w:jc w:val="both"/>
        <w:rPr>
          <w:rFonts w:ascii="Segoe UI Light" w:hAnsi="Segoe UI Light"/>
          <w:lang w:eastAsia="en-US"/>
        </w:rPr>
      </w:pPr>
    </w:p>
    <w:p w:rsidR="006924E7" w:rsidRPr="00412060" w:rsidRDefault="006924E7" w:rsidP="00412060">
      <w:pPr>
        <w:pStyle w:val="ListParagraph"/>
        <w:ind w:left="0"/>
        <w:rPr>
          <w:rFonts w:ascii="Segoe UI Light" w:hAnsi="Segoe UI Light"/>
        </w:rPr>
      </w:pPr>
      <w:r w:rsidRPr="00412060">
        <w:rPr>
          <w:rFonts w:ascii="Segoe UI Light" w:hAnsi="Segoe UI Light"/>
          <w:lang w:eastAsia="en-US"/>
        </w:rPr>
        <w:t>Wymiar oraz skład zarządu spółdzielni socjalnych stanowią ważny wskaźnik obecności modelu men</w:t>
      </w:r>
      <w:r w:rsidRPr="00412060">
        <w:rPr>
          <w:rFonts w:ascii="Segoe UI Light" w:hAnsi="Segoe UI Light"/>
          <w:lang w:eastAsia="en-US"/>
        </w:rPr>
        <w:t>e</w:t>
      </w:r>
      <w:r w:rsidRPr="00412060">
        <w:rPr>
          <w:rFonts w:ascii="Segoe UI Light" w:hAnsi="Segoe UI Light"/>
          <w:lang w:eastAsia="en-US"/>
        </w:rPr>
        <w:t>dżerskiego umożliwiający inne spojrzenie na wymiar organizacyjny odróżniający je od zwykłych firm. Występowanie jednego lub kilku interesariuszy w roli pracownika spółdzielni jest szczególnie ważną c</w:t>
      </w:r>
      <w:r w:rsidRPr="00412060">
        <w:rPr>
          <w:rFonts w:ascii="Segoe UI Light" w:hAnsi="Segoe UI Light"/>
          <w:lang w:eastAsia="en-US"/>
        </w:rPr>
        <w:t>e</w:t>
      </w:r>
      <w:r w:rsidRPr="00412060">
        <w:rPr>
          <w:rFonts w:ascii="Segoe UI Light" w:hAnsi="Segoe UI Light"/>
          <w:lang w:eastAsia="en-US"/>
        </w:rPr>
        <w:t>chą wskazującą na otwartość tego typu podmiotów. Ponad 53% spółdzielni socjalnych będących czło</w:t>
      </w:r>
      <w:r w:rsidRPr="00412060">
        <w:rPr>
          <w:rFonts w:ascii="Segoe UI Light" w:hAnsi="Segoe UI Light"/>
          <w:lang w:eastAsia="en-US"/>
        </w:rPr>
        <w:t>n</w:t>
      </w:r>
      <w:r w:rsidRPr="00412060">
        <w:rPr>
          <w:rFonts w:ascii="Segoe UI Light" w:hAnsi="Segoe UI Light"/>
          <w:lang w:eastAsia="en-US"/>
        </w:rPr>
        <w:t>kami konsorcjów posiada liczbę ‘zatrudnionych będących równocześnie członkami’ większą niż 20 je</w:t>
      </w:r>
      <w:r w:rsidRPr="00412060">
        <w:rPr>
          <w:rFonts w:ascii="Segoe UI Light" w:hAnsi="Segoe UI Light"/>
          <w:lang w:eastAsia="en-US"/>
        </w:rPr>
        <w:t>d</w:t>
      </w:r>
      <w:r w:rsidRPr="00412060">
        <w:rPr>
          <w:rFonts w:ascii="Segoe UI Light" w:hAnsi="Segoe UI Light"/>
          <w:lang w:eastAsia="en-US"/>
        </w:rPr>
        <w:t>nostek oraz mogą p</w:t>
      </w:r>
      <w:r w:rsidRPr="00412060">
        <w:rPr>
          <w:rFonts w:ascii="Segoe UI Light" w:hAnsi="Segoe UI Light"/>
          <w:lang w:eastAsia="en-US"/>
        </w:rPr>
        <w:t>o</w:t>
      </w:r>
      <w:r w:rsidRPr="00412060">
        <w:rPr>
          <w:rFonts w:ascii="Segoe UI Light" w:hAnsi="Segoe UI Light"/>
          <w:lang w:eastAsia="en-US"/>
        </w:rPr>
        <w:t>szczycić się większą różnorodnością współpracowników oraz interesariuszy: mniej niż 30% z nich liczy sobie więcej niż 3 typy członków, podczas gdy nie zrzeszone spółdzielnie s</w:t>
      </w:r>
      <w:r w:rsidRPr="00412060">
        <w:rPr>
          <w:rFonts w:ascii="Segoe UI Light" w:hAnsi="Segoe UI Light"/>
          <w:lang w:eastAsia="en-US"/>
        </w:rPr>
        <w:t>o</w:t>
      </w:r>
      <w:r w:rsidRPr="00412060">
        <w:rPr>
          <w:rFonts w:ascii="Segoe UI Light" w:hAnsi="Segoe UI Light"/>
          <w:lang w:eastAsia="en-US"/>
        </w:rPr>
        <w:t xml:space="preserve">cjalne sięgają tylko 16% </w:t>
      </w:r>
      <w:r w:rsidRPr="00412060">
        <w:rPr>
          <w:rFonts w:ascii="Segoe UI Light" w:hAnsi="Segoe UI Light"/>
        </w:rPr>
        <w:t xml:space="preserve">(Zandonai, 2009). </w:t>
      </w:r>
    </w:p>
    <w:p w:rsidR="006924E7" w:rsidRPr="00412060" w:rsidRDefault="006924E7" w:rsidP="00412060">
      <w:pPr>
        <w:jc w:val="both"/>
        <w:rPr>
          <w:rFonts w:ascii="Segoe UI Light" w:hAnsi="Segoe UI Light"/>
          <w:lang w:eastAsia="en-US"/>
        </w:rPr>
      </w:pPr>
    </w:p>
    <w:p w:rsidR="006924E7" w:rsidRPr="004C607F" w:rsidRDefault="006924E7" w:rsidP="00412060">
      <w:pPr>
        <w:pStyle w:val="Heading3"/>
        <w:jc w:val="both"/>
        <w:rPr>
          <w:rFonts w:ascii="Segoe UI Light" w:hAnsi="Segoe UI Light"/>
          <w:color w:val="auto"/>
        </w:rPr>
      </w:pPr>
      <w:bookmarkStart w:id="15" w:name="_Toc378062965"/>
      <w:r w:rsidRPr="004C607F">
        <w:rPr>
          <w:rFonts w:ascii="Segoe UI Light" w:hAnsi="Segoe UI Light"/>
          <w:color w:val="auto"/>
        </w:rPr>
        <w:t>2.5.3 Wydajność gospodarcza</w:t>
      </w:r>
      <w:bookmarkEnd w:id="15"/>
    </w:p>
    <w:p w:rsidR="006924E7" w:rsidRPr="00412060" w:rsidRDefault="006924E7" w:rsidP="00412060">
      <w:pPr>
        <w:jc w:val="both"/>
        <w:rPr>
          <w:rFonts w:ascii="Segoe UI Light" w:hAnsi="Segoe UI Light"/>
          <w:sz w:val="24"/>
        </w:rPr>
      </w:pPr>
      <w:r w:rsidRPr="00412060">
        <w:rPr>
          <w:rFonts w:ascii="Segoe UI Light" w:hAnsi="Segoe UI Light"/>
          <w:sz w:val="24"/>
        </w:rPr>
        <w:t>Spółdzielnie socjalne przystępujące do konsorcjów wykazują lepsze wyniki finansowe niż spółdzielnie nie zrzeszone. Pod koniec 2005 roku wartość całkowitej produkcji spółdzielni zrzeszonych w konsorcjum wynosiła 1.1 milion euro w porównaniu do 642 000 euro wygenerowanych przez spółdzielnie nie zrzeszone. Jeśli chodzi o źródła finansowania (publiczne oraz prywatne), to nie ma między tymi dwoma typami znacznych różnic. 67% spółdzielni zrzeszonych deklaruje otrzymywanie pomocy finansowych z sektora publicznego, w przypadku tych nie zrzeszonych jest to 64% (Zandonai, 2009).</w:t>
      </w:r>
    </w:p>
    <w:p w:rsidR="006924E7" w:rsidRPr="00412060" w:rsidRDefault="006924E7" w:rsidP="00412060">
      <w:pPr>
        <w:pStyle w:val="Heading3"/>
        <w:jc w:val="both"/>
        <w:rPr>
          <w:rFonts w:ascii="Segoe UI Light" w:hAnsi="Segoe UI Light"/>
        </w:rPr>
      </w:pPr>
      <w:bookmarkStart w:id="16" w:name="_Toc378062966"/>
      <w:r w:rsidRPr="00412060">
        <w:rPr>
          <w:rFonts w:ascii="Segoe UI Light" w:hAnsi="Segoe UI Light"/>
        </w:rPr>
        <w:t>2.5.4 Inwestycje jakościowe</w:t>
      </w:r>
      <w:bookmarkEnd w:id="16"/>
    </w:p>
    <w:p w:rsidR="006924E7" w:rsidRPr="00412060" w:rsidRDefault="006924E7" w:rsidP="00412060">
      <w:pPr>
        <w:pStyle w:val="ListParagraph"/>
        <w:ind w:left="0"/>
        <w:rPr>
          <w:rFonts w:ascii="Segoe UI Light" w:hAnsi="Segoe UI Light"/>
        </w:rPr>
      </w:pPr>
      <w:r w:rsidRPr="00412060">
        <w:rPr>
          <w:rFonts w:ascii="Segoe UI Light" w:hAnsi="Segoe UI Light"/>
        </w:rPr>
        <w:t>Certyfikaty jakości oraz publikowanie raportów społecznych stanowiły najważniejsze inwestycje w rozwój spółdzielni socjalnych. Nawet ISTAT monitorował posiadane przez spółdzielnie certyfikaty. Jeśli chodzi o certyfikowanie jakości oraz uznanie istnieje spora różnica między spółdzielniami zrzeszonymi w konsorcjach a tymi działającymi odrębnie, 33% tych pierwszych cieszyło się jakością oraz uznaniem, w porównaniu do 18% tych drugich (Zandonai, 2009).</w:t>
      </w:r>
    </w:p>
    <w:p w:rsidR="006924E7" w:rsidRPr="004C607F" w:rsidRDefault="006924E7" w:rsidP="00412060">
      <w:pPr>
        <w:pStyle w:val="Heading3"/>
        <w:jc w:val="both"/>
        <w:rPr>
          <w:rFonts w:ascii="Segoe UI Light" w:hAnsi="Segoe UI Light"/>
          <w:color w:val="auto"/>
        </w:rPr>
      </w:pPr>
      <w:bookmarkStart w:id="17" w:name="_Toc378062967"/>
      <w:r w:rsidRPr="004C607F">
        <w:rPr>
          <w:rFonts w:ascii="Segoe UI Light" w:hAnsi="Segoe UI Light"/>
          <w:color w:val="auto"/>
        </w:rPr>
        <w:t>2.5.5 Działania nakierowane na współpracę sieciową (networking)</w:t>
      </w:r>
      <w:bookmarkEnd w:id="17"/>
    </w:p>
    <w:p w:rsidR="006924E7" w:rsidRPr="00412060" w:rsidRDefault="006924E7" w:rsidP="00412060">
      <w:pPr>
        <w:jc w:val="both"/>
        <w:rPr>
          <w:rFonts w:ascii="Segoe UI Light" w:hAnsi="Segoe UI Light"/>
          <w:sz w:val="24"/>
          <w:lang w:eastAsia="en-US"/>
        </w:rPr>
      </w:pPr>
      <w:r w:rsidRPr="00412060">
        <w:rPr>
          <w:rFonts w:ascii="Segoe UI Light" w:hAnsi="Segoe UI Light"/>
          <w:sz w:val="24"/>
          <w:lang w:eastAsia="en-US"/>
        </w:rPr>
        <w:t xml:space="preserve">Z badań nad korzyściami przystępowania spółdzielni do konsorcjów wynika, iż spółdzielnie będące ich członkami mają większą tendencję do instytucjonalizowania oraz formalizacji relacji z innymi podmiotami oraz zewnętrznymi sieciami (networks) innymi niż same konsorcja. 75% spółdzielni zrzeszonych w konsorcjach deklaruje podpisanie umów z zewnętrznymi instytucjami, w porównaniu do 66% tych nie zrzeszonych, średnio te pierwsze podpisują 6 takich umów, a te drugie 3. </w:t>
      </w:r>
    </w:p>
    <w:p w:rsidR="006924E7" w:rsidRPr="00412060" w:rsidRDefault="006924E7" w:rsidP="00412060">
      <w:pPr>
        <w:jc w:val="both"/>
        <w:rPr>
          <w:rFonts w:ascii="Segoe UI Light" w:hAnsi="Segoe UI Light"/>
          <w:sz w:val="24"/>
          <w:lang w:eastAsia="en-US"/>
        </w:rPr>
      </w:pPr>
    </w:p>
    <w:p w:rsidR="006924E7" w:rsidRPr="00412060" w:rsidRDefault="006924E7" w:rsidP="00412060">
      <w:pPr>
        <w:jc w:val="both"/>
        <w:rPr>
          <w:rFonts w:ascii="Segoe UI Light" w:hAnsi="Segoe UI Light"/>
          <w:sz w:val="24"/>
          <w:lang w:eastAsia="en-US"/>
        </w:rPr>
      </w:pPr>
    </w:p>
    <w:p w:rsidR="006924E7" w:rsidRPr="00412060" w:rsidRDefault="006924E7" w:rsidP="00412060">
      <w:pPr>
        <w:pStyle w:val="PlainText"/>
        <w:jc w:val="both"/>
        <w:rPr>
          <w:rStyle w:val="SubtleEmphasis"/>
          <w:rFonts w:ascii="Segoe UI Light" w:hAnsi="Segoe UI Light"/>
          <w:lang w:val="pl-PL"/>
        </w:rPr>
      </w:pPr>
      <w:r w:rsidRPr="00412060">
        <w:rPr>
          <w:rStyle w:val="SubtleEmphasis"/>
          <w:rFonts w:ascii="Segoe UI Light" w:hAnsi="Segoe UI Light"/>
          <w:lang w:val="pl-PL"/>
        </w:rPr>
        <w:t>Krótki przegląd członkowstwa w konsorcjach</w:t>
      </w:r>
    </w:p>
    <w:tbl>
      <w:tblPr>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0A0"/>
      </w:tblPr>
      <w:tblGrid>
        <w:gridCol w:w="1116"/>
        <w:gridCol w:w="1686"/>
        <w:gridCol w:w="1842"/>
        <w:gridCol w:w="1985"/>
        <w:gridCol w:w="2842"/>
      </w:tblGrid>
      <w:tr w:rsidR="006924E7" w:rsidRPr="00412060" w:rsidTr="004C607F">
        <w:trPr>
          <w:trHeight w:val="447"/>
        </w:trPr>
        <w:tc>
          <w:tcPr>
            <w:tcW w:w="1116" w:type="dxa"/>
            <w:vAlign w:val="center"/>
          </w:tcPr>
          <w:p w:rsidR="006924E7" w:rsidRPr="00412060" w:rsidRDefault="006924E7" w:rsidP="00412060">
            <w:pPr>
              <w:autoSpaceDE w:val="0"/>
              <w:autoSpaceDN w:val="0"/>
              <w:adjustRightInd w:val="0"/>
              <w:jc w:val="both"/>
              <w:rPr>
                <w:rFonts w:ascii="Segoe UI Light" w:hAnsi="Segoe UI Light" w:cs="Arial"/>
                <w:b/>
                <w:bCs/>
                <w:color w:val="000000"/>
                <w:sz w:val="18"/>
                <w:szCs w:val="24"/>
              </w:rPr>
            </w:pPr>
          </w:p>
        </w:tc>
        <w:tc>
          <w:tcPr>
            <w:tcW w:w="1686" w:type="dxa"/>
            <w:vAlign w:val="center"/>
          </w:tcPr>
          <w:p w:rsidR="006924E7" w:rsidRPr="00412060" w:rsidRDefault="006924E7" w:rsidP="00412060">
            <w:pPr>
              <w:autoSpaceDE w:val="0"/>
              <w:autoSpaceDN w:val="0"/>
              <w:adjustRightInd w:val="0"/>
              <w:jc w:val="both"/>
              <w:rPr>
                <w:rFonts w:ascii="Segoe UI Light" w:hAnsi="Segoe UI Light" w:cs="Arial"/>
                <w:b/>
                <w:bCs/>
                <w:color w:val="000000"/>
                <w:sz w:val="18"/>
                <w:szCs w:val="24"/>
                <w:lang w:val="en-GB"/>
              </w:rPr>
            </w:pPr>
            <w:r w:rsidRPr="00412060">
              <w:rPr>
                <w:rFonts w:ascii="Segoe UI Light" w:hAnsi="Segoe UI Light" w:cs="Arial"/>
                <w:b/>
                <w:bCs/>
                <w:color w:val="000000"/>
                <w:sz w:val="18"/>
                <w:szCs w:val="24"/>
              </w:rPr>
              <w:t>Zalety</w:t>
            </w:r>
          </w:p>
        </w:tc>
        <w:tc>
          <w:tcPr>
            <w:tcW w:w="1842" w:type="dxa"/>
            <w:vAlign w:val="center"/>
          </w:tcPr>
          <w:p w:rsidR="006924E7" w:rsidRPr="00412060" w:rsidRDefault="006924E7" w:rsidP="00412060">
            <w:pPr>
              <w:autoSpaceDE w:val="0"/>
              <w:autoSpaceDN w:val="0"/>
              <w:adjustRightInd w:val="0"/>
              <w:jc w:val="both"/>
              <w:rPr>
                <w:rFonts w:ascii="Segoe UI Light" w:hAnsi="Segoe UI Light" w:cs="Arial"/>
                <w:b/>
                <w:bCs/>
                <w:color w:val="000000"/>
                <w:sz w:val="18"/>
                <w:szCs w:val="24"/>
                <w:lang w:val="en-GB"/>
              </w:rPr>
            </w:pPr>
            <w:r w:rsidRPr="00412060">
              <w:rPr>
                <w:rFonts w:ascii="Segoe UI Light" w:hAnsi="Segoe UI Light" w:cs="Arial"/>
                <w:b/>
                <w:bCs/>
                <w:color w:val="000000"/>
                <w:sz w:val="18"/>
                <w:szCs w:val="24"/>
              </w:rPr>
              <w:t>Kluczowe</w:t>
            </w:r>
            <w:r w:rsidRPr="00412060">
              <w:rPr>
                <w:rFonts w:ascii="Segoe UI Light" w:hAnsi="Segoe UI Light" w:cs="Arial"/>
                <w:b/>
                <w:bCs/>
                <w:color w:val="000000"/>
                <w:sz w:val="18"/>
                <w:szCs w:val="24"/>
                <w:lang w:val="en-GB"/>
              </w:rPr>
              <w:t xml:space="preserve"> </w:t>
            </w:r>
            <w:r w:rsidRPr="00412060">
              <w:rPr>
                <w:rFonts w:ascii="Segoe UI Light" w:hAnsi="Segoe UI Light" w:cs="Arial"/>
                <w:b/>
                <w:bCs/>
                <w:color w:val="000000"/>
                <w:sz w:val="18"/>
                <w:szCs w:val="24"/>
              </w:rPr>
              <w:t>problemy</w:t>
            </w:r>
          </w:p>
        </w:tc>
        <w:tc>
          <w:tcPr>
            <w:tcW w:w="1985" w:type="dxa"/>
            <w:vAlign w:val="center"/>
          </w:tcPr>
          <w:p w:rsidR="006924E7" w:rsidRPr="00412060" w:rsidRDefault="006924E7" w:rsidP="00412060">
            <w:pPr>
              <w:autoSpaceDE w:val="0"/>
              <w:autoSpaceDN w:val="0"/>
              <w:adjustRightInd w:val="0"/>
              <w:jc w:val="both"/>
              <w:rPr>
                <w:rFonts w:ascii="Segoe UI Light" w:hAnsi="Segoe UI Light" w:cs="Arial"/>
                <w:b/>
                <w:bCs/>
                <w:color w:val="000000"/>
                <w:sz w:val="18"/>
                <w:szCs w:val="24"/>
                <w:lang w:val="en-GB"/>
              </w:rPr>
            </w:pPr>
            <w:r w:rsidRPr="00412060">
              <w:rPr>
                <w:rFonts w:ascii="Segoe UI Light" w:hAnsi="Segoe UI Light" w:cs="Arial"/>
                <w:b/>
                <w:bCs/>
                <w:color w:val="000000"/>
                <w:sz w:val="18"/>
                <w:szCs w:val="24"/>
              </w:rPr>
              <w:t>Typy</w:t>
            </w:r>
            <w:r w:rsidRPr="00412060">
              <w:rPr>
                <w:rFonts w:ascii="Segoe UI Light" w:hAnsi="Segoe UI Light" w:cs="Arial"/>
                <w:b/>
                <w:bCs/>
                <w:color w:val="000000"/>
                <w:sz w:val="18"/>
                <w:szCs w:val="24"/>
                <w:lang w:val="en-GB"/>
              </w:rPr>
              <w:t xml:space="preserve"> </w:t>
            </w:r>
            <w:r w:rsidRPr="00412060">
              <w:rPr>
                <w:rFonts w:ascii="Segoe UI Light" w:hAnsi="Segoe UI Light" w:cs="Arial"/>
                <w:b/>
                <w:bCs/>
                <w:color w:val="000000"/>
                <w:sz w:val="18"/>
                <w:szCs w:val="24"/>
              </w:rPr>
              <w:t>problemów</w:t>
            </w:r>
          </w:p>
        </w:tc>
        <w:tc>
          <w:tcPr>
            <w:tcW w:w="2842" w:type="dxa"/>
            <w:vAlign w:val="center"/>
          </w:tcPr>
          <w:p w:rsidR="006924E7" w:rsidRPr="00412060" w:rsidRDefault="006924E7" w:rsidP="00412060">
            <w:pPr>
              <w:autoSpaceDE w:val="0"/>
              <w:autoSpaceDN w:val="0"/>
              <w:adjustRightInd w:val="0"/>
              <w:jc w:val="both"/>
              <w:rPr>
                <w:rFonts w:ascii="Segoe UI Light" w:hAnsi="Segoe UI Light" w:cs="Arial"/>
                <w:b/>
                <w:bCs/>
                <w:color w:val="000000"/>
                <w:sz w:val="18"/>
                <w:szCs w:val="24"/>
                <w:lang w:val="en-GB"/>
              </w:rPr>
            </w:pPr>
            <w:r w:rsidRPr="00412060">
              <w:rPr>
                <w:rFonts w:ascii="Segoe UI Light" w:hAnsi="Segoe UI Light" w:cs="Arial"/>
                <w:b/>
                <w:bCs/>
                <w:color w:val="000000"/>
                <w:sz w:val="18"/>
                <w:szCs w:val="24"/>
              </w:rPr>
              <w:t>Mechanizm</w:t>
            </w:r>
            <w:r w:rsidRPr="00412060">
              <w:rPr>
                <w:rFonts w:ascii="Segoe UI Light" w:hAnsi="Segoe UI Light" w:cs="Arial"/>
                <w:b/>
                <w:bCs/>
                <w:color w:val="000000"/>
                <w:sz w:val="18"/>
                <w:szCs w:val="24"/>
                <w:lang w:val="en-GB"/>
              </w:rPr>
              <w:t xml:space="preserve"> </w:t>
            </w:r>
            <w:r w:rsidRPr="00412060">
              <w:rPr>
                <w:rFonts w:ascii="Segoe UI Light" w:hAnsi="Segoe UI Light" w:cs="Arial"/>
                <w:b/>
                <w:bCs/>
                <w:color w:val="000000"/>
                <w:sz w:val="18"/>
                <w:szCs w:val="24"/>
              </w:rPr>
              <w:t>oraz</w:t>
            </w:r>
            <w:r w:rsidRPr="00412060">
              <w:rPr>
                <w:rFonts w:ascii="Segoe UI Light" w:hAnsi="Segoe UI Light" w:cs="Arial"/>
                <w:b/>
                <w:bCs/>
                <w:color w:val="000000"/>
                <w:sz w:val="18"/>
                <w:szCs w:val="24"/>
                <w:lang w:val="en-GB"/>
              </w:rPr>
              <w:t xml:space="preserve"> </w:t>
            </w:r>
            <w:r w:rsidRPr="00412060">
              <w:rPr>
                <w:rFonts w:ascii="Segoe UI Light" w:hAnsi="Segoe UI Light" w:cs="Arial"/>
                <w:b/>
                <w:bCs/>
                <w:color w:val="000000"/>
                <w:sz w:val="18"/>
                <w:szCs w:val="24"/>
              </w:rPr>
              <w:t>wsparcie</w:t>
            </w:r>
          </w:p>
        </w:tc>
      </w:tr>
      <w:tr w:rsidR="006924E7" w:rsidRPr="00412060" w:rsidTr="004C607F">
        <w:trPr>
          <w:trHeight w:val="2265"/>
        </w:trPr>
        <w:tc>
          <w:tcPr>
            <w:tcW w:w="1116" w:type="dxa"/>
            <w:shd w:val="clear" w:color="auto" w:fill="E3F3D3"/>
            <w:vAlign w:val="center"/>
          </w:tcPr>
          <w:p w:rsidR="006924E7" w:rsidRPr="00412060" w:rsidRDefault="006924E7" w:rsidP="00412060">
            <w:pPr>
              <w:autoSpaceDE w:val="0"/>
              <w:autoSpaceDN w:val="0"/>
              <w:adjustRightInd w:val="0"/>
              <w:jc w:val="both"/>
              <w:rPr>
                <w:rFonts w:ascii="Segoe UI Light" w:hAnsi="Segoe UI Light" w:cs="Arial"/>
                <w:b/>
                <w:bCs/>
                <w:color w:val="000000"/>
                <w:sz w:val="18"/>
                <w:szCs w:val="24"/>
                <w:lang w:val="en-GB"/>
              </w:rPr>
            </w:pPr>
            <w:r w:rsidRPr="00412060">
              <w:rPr>
                <w:rFonts w:ascii="Segoe UI Light" w:hAnsi="Segoe UI Light" w:cs="Arial"/>
                <w:b/>
                <w:bCs/>
                <w:color w:val="000000"/>
                <w:sz w:val="18"/>
                <w:szCs w:val="24"/>
              </w:rPr>
              <w:t>Konsorcja</w:t>
            </w:r>
          </w:p>
        </w:tc>
        <w:tc>
          <w:tcPr>
            <w:tcW w:w="1686" w:type="dxa"/>
            <w:shd w:val="clear" w:color="auto" w:fill="E3F3D3"/>
            <w:vAlign w:val="center"/>
          </w:tcPr>
          <w:p w:rsidR="006924E7" w:rsidRPr="00412060" w:rsidRDefault="006924E7" w:rsidP="00412060">
            <w:pPr>
              <w:autoSpaceDE w:val="0"/>
              <w:autoSpaceDN w:val="0"/>
              <w:adjustRightInd w:val="0"/>
              <w:jc w:val="both"/>
              <w:rPr>
                <w:rFonts w:ascii="Segoe UI Light" w:hAnsi="Segoe UI Light" w:cs="Arial"/>
                <w:color w:val="000000"/>
                <w:sz w:val="18"/>
                <w:szCs w:val="24"/>
              </w:rPr>
            </w:pPr>
            <w:r w:rsidRPr="00412060">
              <w:rPr>
                <w:rFonts w:ascii="Segoe UI Light" w:hAnsi="Segoe UI Light" w:cs="Arial"/>
                <w:color w:val="000000"/>
                <w:sz w:val="18"/>
                <w:szCs w:val="24"/>
              </w:rPr>
              <w:t>Polityczna reprezentacja;</w:t>
            </w:r>
          </w:p>
          <w:p w:rsidR="006924E7" w:rsidRPr="00412060" w:rsidRDefault="006924E7" w:rsidP="00412060">
            <w:pPr>
              <w:autoSpaceDE w:val="0"/>
              <w:autoSpaceDN w:val="0"/>
              <w:adjustRightInd w:val="0"/>
              <w:jc w:val="both"/>
              <w:rPr>
                <w:rFonts w:ascii="Segoe UI Light" w:hAnsi="Segoe UI Light" w:cs="Arial"/>
                <w:color w:val="000000"/>
                <w:sz w:val="18"/>
                <w:szCs w:val="24"/>
              </w:rPr>
            </w:pPr>
            <w:r w:rsidRPr="00412060">
              <w:rPr>
                <w:rFonts w:ascii="Segoe UI Light" w:hAnsi="Segoe UI Light" w:cs="Arial"/>
                <w:color w:val="000000"/>
                <w:sz w:val="18"/>
                <w:szCs w:val="24"/>
              </w:rPr>
              <w:t>Koordynacja;</w:t>
            </w:r>
          </w:p>
          <w:p w:rsidR="006924E7" w:rsidRPr="00412060" w:rsidRDefault="006924E7" w:rsidP="00412060">
            <w:pPr>
              <w:autoSpaceDE w:val="0"/>
              <w:autoSpaceDN w:val="0"/>
              <w:adjustRightInd w:val="0"/>
              <w:jc w:val="both"/>
              <w:rPr>
                <w:rFonts w:ascii="Segoe UI Light" w:hAnsi="Segoe UI Light" w:cs="Arial"/>
                <w:color w:val="000000"/>
                <w:sz w:val="18"/>
                <w:szCs w:val="24"/>
              </w:rPr>
            </w:pPr>
            <w:r w:rsidRPr="00412060">
              <w:rPr>
                <w:rFonts w:ascii="Segoe UI Light" w:hAnsi="Segoe UI Light" w:cs="Arial"/>
                <w:color w:val="000000"/>
                <w:sz w:val="18"/>
                <w:szCs w:val="24"/>
              </w:rPr>
              <w:t>Regulacja rynku;</w:t>
            </w:r>
          </w:p>
          <w:p w:rsidR="006924E7" w:rsidRPr="00412060" w:rsidRDefault="006924E7" w:rsidP="00412060">
            <w:pPr>
              <w:autoSpaceDE w:val="0"/>
              <w:autoSpaceDN w:val="0"/>
              <w:adjustRightInd w:val="0"/>
              <w:jc w:val="both"/>
              <w:rPr>
                <w:rFonts w:ascii="Segoe UI Light" w:hAnsi="Segoe UI Light" w:cs="Arial"/>
                <w:color w:val="000000"/>
                <w:sz w:val="18"/>
                <w:szCs w:val="24"/>
              </w:rPr>
            </w:pPr>
            <w:r w:rsidRPr="00412060">
              <w:rPr>
                <w:rFonts w:ascii="Segoe UI Light" w:hAnsi="Segoe UI Light" w:cs="Arial"/>
                <w:color w:val="000000"/>
                <w:sz w:val="18"/>
                <w:szCs w:val="24"/>
              </w:rPr>
              <w:t>Wymiana know-how;</w:t>
            </w:r>
          </w:p>
          <w:p w:rsidR="006924E7" w:rsidRPr="00412060" w:rsidRDefault="006924E7" w:rsidP="00412060">
            <w:pPr>
              <w:autoSpaceDE w:val="0"/>
              <w:autoSpaceDN w:val="0"/>
              <w:adjustRightInd w:val="0"/>
              <w:jc w:val="both"/>
              <w:rPr>
                <w:rFonts w:ascii="Segoe UI Light" w:hAnsi="Segoe UI Light" w:cs="Arial"/>
                <w:color w:val="000000"/>
                <w:sz w:val="18"/>
                <w:szCs w:val="24"/>
              </w:rPr>
            </w:pPr>
            <w:r w:rsidRPr="00412060">
              <w:rPr>
                <w:rFonts w:ascii="Segoe UI Light" w:hAnsi="Segoe UI Light" w:cs="Arial"/>
                <w:color w:val="000000"/>
                <w:sz w:val="18"/>
                <w:szCs w:val="24"/>
              </w:rPr>
              <w:t>Wzrost gospodarczy (scaling)</w:t>
            </w:r>
          </w:p>
        </w:tc>
        <w:tc>
          <w:tcPr>
            <w:tcW w:w="1842" w:type="dxa"/>
            <w:shd w:val="clear" w:color="auto" w:fill="E3F3D3"/>
            <w:vAlign w:val="center"/>
          </w:tcPr>
          <w:p w:rsidR="006924E7" w:rsidRPr="00412060" w:rsidRDefault="006924E7" w:rsidP="00412060">
            <w:pPr>
              <w:pStyle w:val="ListParagraph"/>
              <w:autoSpaceDE w:val="0"/>
              <w:autoSpaceDN w:val="0"/>
              <w:adjustRightInd w:val="0"/>
              <w:spacing w:after="0" w:line="240" w:lineRule="auto"/>
              <w:ind w:left="0"/>
              <w:rPr>
                <w:rFonts w:ascii="Segoe UI Light" w:hAnsi="Segoe UI Light" w:cs="Arial"/>
                <w:color w:val="000000"/>
                <w:sz w:val="18"/>
                <w:szCs w:val="24"/>
              </w:rPr>
            </w:pPr>
            <w:r w:rsidRPr="00412060">
              <w:rPr>
                <w:rFonts w:ascii="Segoe UI Light" w:hAnsi="Segoe UI Light" w:cs="Arial"/>
                <w:color w:val="000000"/>
                <w:sz w:val="18"/>
                <w:szCs w:val="24"/>
              </w:rPr>
              <w:t>Kompleksowe zarządzanie</w:t>
            </w:r>
          </w:p>
          <w:p w:rsidR="006924E7" w:rsidRPr="00412060" w:rsidRDefault="006924E7" w:rsidP="00412060">
            <w:pPr>
              <w:autoSpaceDE w:val="0"/>
              <w:autoSpaceDN w:val="0"/>
              <w:adjustRightInd w:val="0"/>
              <w:jc w:val="both"/>
              <w:rPr>
                <w:rFonts w:ascii="Segoe UI Light" w:hAnsi="Segoe UI Light" w:cs="Arial"/>
                <w:color w:val="000000"/>
                <w:sz w:val="18"/>
                <w:szCs w:val="24"/>
              </w:rPr>
            </w:pPr>
            <w:r w:rsidRPr="00412060">
              <w:rPr>
                <w:rFonts w:ascii="Segoe UI Light" w:hAnsi="Segoe UI Light" w:cs="Arial"/>
                <w:color w:val="000000"/>
                <w:sz w:val="18"/>
                <w:szCs w:val="24"/>
              </w:rPr>
              <w:t>Koszty zarządzania</w:t>
            </w:r>
          </w:p>
          <w:p w:rsidR="006924E7" w:rsidRPr="00412060" w:rsidRDefault="006924E7" w:rsidP="00412060">
            <w:pPr>
              <w:autoSpaceDE w:val="0"/>
              <w:autoSpaceDN w:val="0"/>
              <w:adjustRightInd w:val="0"/>
              <w:jc w:val="both"/>
              <w:rPr>
                <w:rFonts w:ascii="Segoe UI Light" w:hAnsi="Segoe UI Light" w:cs="Arial"/>
                <w:color w:val="000000"/>
                <w:sz w:val="18"/>
                <w:szCs w:val="24"/>
              </w:rPr>
            </w:pPr>
            <w:r w:rsidRPr="00412060">
              <w:rPr>
                <w:rFonts w:ascii="Segoe UI Light" w:hAnsi="Segoe UI Light" w:cs="Arial"/>
                <w:color w:val="000000"/>
                <w:sz w:val="18"/>
                <w:szCs w:val="24"/>
              </w:rPr>
              <w:t>Koordynacja i reprezentacja</w:t>
            </w:r>
          </w:p>
        </w:tc>
        <w:tc>
          <w:tcPr>
            <w:tcW w:w="1985" w:type="dxa"/>
            <w:shd w:val="clear" w:color="auto" w:fill="E3F3D3"/>
            <w:vAlign w:val="center"/>
          </w:tcPr>
          <w:p w:rsidR="006924E7" w:rsidRPr="00412060" w:rsidRDefault="006924E7" w:rsidP="00412060">
            <w:pPr>
              <w:autoSpaceDE w:val="0"/>
              <w:autoSpaceDN w:val="0"/>
              <w:adjustRightInd w:val="0"/>
              <w:jc w:val="both"/>
              <w:rPr>
                <w:rFonts w:ascii="Segoe UI Light" w:hAnsi="Segoe UI Light" w:cs="Arial"/>
                <w:color w:val="000000"/>
                <w:sz w:val="18"/>
                <w:szCs w:val="24"/>
              </w:rPr>
            </w:pPr>
            <w:r w:rsidRPr="00412060">
              <w:rPr>
                <w:rFonts w:ascii="Segoe UI Light" w:hAnsi="Segoe UI Light" w:cs="Arial"/>
                <w:color w:val="000000"/>
                <w:sz w:val="18"/>
                <w:szCs w:val="24"/>
              </w:rPr>
              <w:t>Problemy wymagające wysokiej koordynacji oraz gospodarki nastawionej na wzrost;</w:t>
            </w:r>
          </w:p>
          <w:p w:rsidR="006924E7" w:rsidRPr="00412060" w:rsidRDefault="006924E7" w:rsidP="00412060">
            <w:pPr>
              <w:autoSpaceDE w:val="0"/>
              <w:autoSpaceDN w:val="0"/>
              <w:adjustRightInd w:val="0"/>
              <w:jc w:val="both"/>
              <w:rPr>
                <w:rFonts w:ascii="Segoe UI Light" w:hAnsi="Segoe UI Light" w:cs="Arial"/>
                <w:color w:val="000000"/>
                <w:sz w:val="18"/>
                <w:szCs w:val="24"/>
              </w:rPr>
            </w:pPr>
            <w:r w:rsidRPr="00412060">
              <w:rPr>
                <w:rFonts w:ascii="Segoe UI Light" w:hAnsi="Segoe UI Light" w:cs="Arial"/>
                <w:color w:val="000000"/>
                <w:sz w:val="18"/>
                <w:szCs w:val="24"/>
              </w:rPr>
              <w:t xml:space="preserve">długofalowe plany rozwoju </w:t>
            </w:r>
          </w:p>
        </w:tc>
        <w:tc>
          <w:tcPr>
            <w:tcW w:w="2842" w:type="dxa"/>
            <w:shd w:val="clear" w:color="auto" w:fill="E3F3D3"/>
            <w:vAlign w:val="center"/>
          </w:tcPr>
          <w:p w:rsidR="006924E7" w:rsidRPr="00412060" w:rsidRDefault="006924E7" w:rsidP="00412060">
            <w:pPr>
              <w:autoSpaceDE w:val="0"/>
              <w:autoSpaceDN w:val="0"/>
              <w:adjustRightInd w:val="0"/>
              <w:jc w:val="both"/>
              <w:rPr>
                <w:rFonts w:ascii="Segoe UI Light" w:hAnsi="Segoe UI Light" w:cs="Arial"/>
                <w:color w:val="000000"/>
                <w:sz w:val="18"/>
                <w:szCs w:val="24"/>
              </w:rPr>
            </w:pPr>
            <w:r w:rsidRPr="00412060">
              <w:rPr>
                <w:rFonts w:ascii="Segoe UI Light" w:hAnsi="Segoe UI Light" w:cs="Arial"/>
                <w:color w:val="000000"/>
                <w:sz w:val="18"/>
                <w:szCs w:val="24"/>
              </w:rPr>
              <w:t>Mechanizmy wskazujące misje, sposób działania, zarządzanie, kodeks etyczny, wspólną edukację liderów, systemy monitorujące oraz ewaluacyjne;</w:t>
            </w:r>
          </w:p>
          <w:p w:rsidR="006924E7" w:rsidRPr="00412060" w:rsidRDefault="006924E7" w:rsidP="00412060">
            <w:pPr>
              <w:autoSpaceDE w:val="0"/>
              <w:autoSpaceDN w:val="0"/>
              <w:adjustRightInd w:val="0"/>
              <w:jc w:val="both"/>
              <w:rPr>
                <w:rFonts w:ascii="Segoe UI Light" w:hAnsi="Segoe UI Light" w:cs="Arial"/>
                <w:color w:val="000000"/>
                <w:sz w:val="18"/>
                <w:szCs w:val="24"/>
              </w:rPr>
            </w:pPr>
            <w:r w:rsidRPr="00412060">
              <w:rPr>
                <w:rFonts w:ascii="Segoe UI Light" w:hAnsi="Segoe UI Light" w:cs="Arial"/>
                <w:color w:val="000000"/>
                <w:sz w:val="18"/>
                <w:szCs w:val="24"/>
              </w:rPr>
              <w:t>Aktywne zaangażowanie organizacji w strategiczne planowanie oraz ewaluację</w:t>
            </w:r>
          </w:p>
        </w:tc>
      </w:tr>
    </w:tbl>
    <w:p w:rsidR="006924E7" w:rsidRPr="00412060" w:rsidRDefault="006924E7" w:rsidP="00412060">
      <w:pPr>
        <w:autoSpaceDE w:val="0"/>
        <w:autoSpaceDN w:val="0"/>
        <w:adjustRightInd w:val="0"/>
        <w:jc w:val="both"/>
        <w:rPr>
          <w:rStyle w:val="SubtleEmphasis"/>
          <w:rFonts w:ascii="Segoe UI Light" w:hAnsi="Segoe UI Light"/>
        </w:rPr>
      </w:pPr>
      <w:r w:rsidRPr="00412060">
        <w:rPr>
          <w:rStyle w:val="SubtleEmphasis"/>
          <w:rFonts w:ascii="Segoe UI Light" w:hAnsi="Segoe UI Light"/>
        </w:rPr>
        <w:t>Źródło: Fazzi 2008</w:t>
      </w:r>
    </w:p>
    <w:p w:rsidR="006924E7" w:rsidRPr="00412060" w:rsidRDefault="006924E7" w:rsidP="00412060">
      <w:pPr>
        <w:pStyle w:val="PlainText"/>
        <w:jc w:val="both"/>
        <w:rPr>
          <w:rFonts w:ascii="Segoe UI Light" w:hAnsi="Segoe UI Light"/>
          <w:sz w:val="24"/>
          <w:lang w:val="pl-PL" w:eastAsia="en-US"/>
        </w:rPr>
      </w:pPr>
    </w:p>
    <w:p w:rsidR="006924E7" w:rsidRPr="00412060" w:rsidRDefault="006924E7" w:rsidP="00412060">
      <w:pPr>
        <w:pStyle w:val="ListParagraph"/>
        <w:ind w:left="0"/>
        <w:rPr>
          <w:rFonts w:ascii="Segoe UI Light" w:hAnsi="Segoe UI Light"/>
          <w:lang w:eastAsia="en-US"/>
        </w:rPr>
      </w:pPr>
      <w:r w:rsidRPr="00412060">
        <w:rPr>
          <w:rFonts w:ascii="Segoe UI Light" w:hAnsi="Segoe UI Light"/>
          <w:lang w:eastAsia="en-US"/>
        </w:rPr>
        <w:t>Z danych na temat spółdzielni socjalnych zebranych przez ISTAT oraz badań przeprowadzonych przez Za</w:t>
      </w:r>
      <w:r w:rsidRPr="00412060">
        <w:rPr>
          <w:rFonts w:ascii="Segoe UI Light" w:hAnsi="Segoe UI Light"/>
          <w:lang w:eastAsia="en-US"/>
        </w:rPr>
        <w:t>n</w:t>
      </w:r>
      <w:r w:rsidRPr="00412060">
        <w:rPr>
          <w:rFonts w:ascii="Segoe UI Light" w:hAnsi="Segoe UI Light"/>
          <w:lang w:eastAsia="en-US"/>
        </w:rPr>
        <w:t>donai można wyciągnąć wniosek, iż bycie członkiem sieci, jaką jest konsorcjum, jest dobrą inwestycją, z</w:t>
      </w:r>
      <w:r w:rsidRPr="00412060">
        <w:rPr>
          <w:rFonts w:ascii="Segoe UI Light" w:hAnsi="Segoe UI Light"/>
          <w:lang w:eastAsia="en-US"/>
        </w:rPr>
        <w:t>a</w:t>
      </w:r>
      <w:r w:rsidRPr="00412060">
        <w:rPr>
          <w:rFonts w:ascii="Segoe UI Light" w:hAnsi="Segoe UI Light"/>
          <w:lang w:eastAsia="en-US"/>
        </w:rPr>
        <w:t>równo z organizacyjnego, jak i społecznego punktu widzenia. Spółdzielnie zrzeszone w konsorcjach mają tendencję do skuteczniejszego działania w obszarze gospodarki oraz zatru</w:t>
      </w:r>
      <w:r w:rsidRPr="00412060">
        <w:rPr>
          <w:rFonts w:ascii="Segoe UI Light" w:hAnsi="Segoe UI Light"/>
          <w:lang w:eastAsia="en-US"/>
        </w:rPr>
        <w:t>d</w:t>
      </w:r>
      <w:r w:rsidRPr="00412060">
        <w:rPr>
          <w:rFonts w:ascii="Segoe UI Light" w:hAnsi="Segoe UI Light"/>
          <w:lang w:eastAsia="en-US"/>
        </w:rPr>
        <w:t>nienia, a także mogą liczyć na szerokie sieci relacji, które pozwalają im osiągnąć więcej porozumień w sektorze publicznym oraz prywa</w:t>
      </w:r>
      <w:r w:rsidRPr="00412060">
        <w:rPr>
          <w:rFonts w:ascii="Segoe UI Light" w:hAnsi="Segoe UI Light"/>
          <w:lang w:eastAsia="en-US"/>
        </w:rPr>
        <w:t>t</w:t>
      </w:r>
      <w:r w:rsidRPr="00412060">
        <w:rPr>
          <w:rFonts w:ascii="Segoe UI Light" w:hAnsi="Segoe UI Light"/>
          <w:lang w:eastAsia="en-US"/>
        </w:rPr>
        <w:t xml:space="preserve">nym </w:t>
      </w:r>
      <w:r w:rsidRPr="00412060">
        <w:rPr>
          <w:rFonts w:ascii="Segoe UI Light" w:hAnsi="Segoe UI Light"/>
        </w:rPr>
        <w:t xml:space="preserve">(Zandonai, 2009). </w:t>
      </w:r>
    </w:p>
    <w:p w:rsidR="006924E7" w:rsidRPr="00412060" w:rsidRDefault="006924E7" w:rsidP="00412060">
      <w:pPr>
        <w:pStyle w:val="Heading3"/>
        <w:jc w:val="both"/>
        <w:rPr>
          <w:rFonts w:ascii="Segoe UI Light" w:hAnsi="Segoe UI Light"/>
        </w:rPr>
      </w:pPr>
    </w:p>
    <w:p w:rsidR="006924E7" w:rsidRPr="00412060" w:rsidRDefault="006924E7" w:rsidP="00412060">
      <w:pPr>
        <w:autoSpaceDE w:val="0"/>
        <w:autoSpaceDN w:val="0"/>
        <w:adjustRightInd w:val="0"/>
        <w:spacing w:before="40" w:after="160"/>
        <w:jc w:val="both"/>
        <w:rPr>
          <w:rFonts w:ascii="Segoe UI Light" w:hAnsi="Segoe UI Light" w:cs="Arial"/>
          <w:b/>
          <w:lang w:val="en-GB"/>
        </w:rPr>
      </w:pPr>
      <w:r w:rsidRPr="00412060">
        <w:rPr>
          <w:rFonts w:ascii="Segoe UI Light" w:hAnsi="Segoe UI Light" w:cs="Arial"/>
          <w:b/>
          <w:lang w:val="en-GB"/>
        </w:rPr>
        <w:t> </w:t>
      </w:r>
    </w:p>
    <w:p w:rsidR="006924E7" w:rsidRPr="00412060" w:rsidRDefault="006924E7" w:rsidP="00412060">
      <w:pPr>
        <w:autoSpaceDE w:val="0"/>
        <w:autoSpaceDN w:val="0"/>
        <w:adjustRightInd w:val="0"/>
        <w:spacing w:before="40" w:after="160"/>
        <w:jc w:val="both"/>
        <w:rPr>
          <w:rFonts w:ascii="Segoe UI Light" w:hAnsi="Segoe UI Light" w:cs="Arial"/>
          <w:b/>
          <w:color w:val="943634"/>
          <w:lang w:val="en-GB"/>
        </w:rPr>
      </w:pPr>
    </w:p>
    <w:p w:rsidR="006924E7" w:rsidRPr="00412060" w:rsidRDefault="006924E7" w:rsidP="00412060">
      <w:pPr>
        <w:jc w:val="both"/>
        <w:rPr>
          <w:rFonts w:ascii="Segoe UI Light" w:hAnsi="Segoe UI Light"/>
          <w:b/>
          <w:bCs/>
          <w:color w:val="005827"/>
          <w:sz w:val="28"/>
          <w:szCs w:val="28"/>
          <w:lang w:val="en-GB"/>
        </w:rPr>
      </w:pPr>
      <w:r w:rsidRPr="00412060">
        <w:rPr>
          <w:rFonts w:ascii="Segoe UI Light" w:hAnsi="Segoe UI Light"/>
          <w:lang w:val="en-GB"/>
        </w:rPr>
        <w:br w:type="page"/>
      </w:r>
    </w:p>
    <w:p w:rsidR="006924E7" w:rsidRPr="00412060" w:rsidRDefault="006924E7" w:rsidP="00412060">
      <w:pPr>
        <w:pStyle w:val="Heading1"/>
        <w:jc w:val="both"/>
        <w:rPr>
          <w:rFonts w:ascii="Segoe UI Light" w:hAnsi="Segoe UI Light"/>
          <w:lang w:val="it-IT"/>
        </w:rPr>
      </w:pPr>
      <w:bookmarkStart w:id="18" w:name="_Toc378062968"/>
      <w:r>
        <w:rPr>
          <w:noProof/>
        </w:rPr>
        <w:pict>
          <v:shape id="Immagine 5" o:spid="_x0000_s1037" type="#_x0000_t75" alt="Home" href="http://www.consorziocgm.org/" title="Home" style="position:absolute;left:0;text-align:left;margin-left:0;margin-top:4.35pt;width:56.25pt;height:96pt;z-index:251652608;visibility:visible;mso-position-horizontal:left;mso-position-horizontal-relative:margin;mso-position-vertical-relative:margin" o:button="t">
            <v:fill o:detectmouseclick="t"/>
            <v:imagedata r:id="rId8" o:title=""/>
            <w10:wrap type="square" anchorx="margin" anchory="margin"/>
          </v:shape>
        </w:pict>
      </w:r>
      <w:r w:rsidRPr="00412060">
        <w:rPr>
          <w:rFonts w:ascii="Segoe UI Light" w:hAnsi="Segoe UI Light"/>
          <w:lang w:val="it-IT"/>
        </w:rPr>
        <w:t>3. Case study 1: Krajowa Grupa Kooperatywna CGM (Consorzio per la cooperazione di solidarietà sociale Gino Mattarelli)</w:t>
      </w:r>
      <w:bookmarkEnd w:id="18"/>
      <w:r w:rsidRPr="00412060">
        <w:rPr>
          <w:rFonts w:ascii="Segoe UI Light" w:hAnsi="Segoe UI Light"/>
          <w:lang w:val="it-IT"/>
        </w:rPr>
        <w:t xml:space="preserve"> </w:t>
      </w:r>
    </w:p>
    <w:p w:rsidR="006924E7" w:rsidRPr="00412060" w:rsidRDefault="006924E7" w:rsidP="00412060">
      <w:pPr>
        <w:pStyle w:val="ListParagraph"/>
        <w:autoSpaceDE w:val="0"/>
        <w:autoSpaceDN w:val="0"/>
        <w:adjustRightInd w:val="0"/>
        <w:spacing w:before="40" w:after="160" w:line="240" w:lineRule="auto"/>
        <w:ind w:left="0"/>
        <w:contextualSpacing w:val="0"/>
        <w:rPr>
          <w:rFonts w:ascii="Segoe UI Light" w:hAnsi="Segoe UI Light" w:cs="Arial"/>
          <w:b/>
          <w:lang w:val="it-IT"/>
        </w:rPr>
      </w:pPr>
    </w:p>
    <w:p w:rsidR="006924E7" w:rsidRPr="00412060" w:rsidRDefault="006924E7" w:rsidP="00412060">
      <w:pPr>
        <w:pStyle w:val="ListParagraph"/>
        <w:autoSpaceDE w:val="0"/>
        <w:autoSpaceDN w:val="0"/>
        <w:adjustRightInd w:val="0"/>
        <w:spacing w:before="40" w:after="160" w:line="240" w:lineRule="auto"/>
        <w:ind w:left="0"/>
        <w:contextualSpacing w:val="0"/>
        <w:rPr>
          <w:rFonts w:ascii="Segoe UI Light" w:hAnsi="Segoe UI Light" w:cs="Arial"/>
          <w:b/>
          <w:lang w:val="it-IT"/>
        </w:rPr>
      </w:pPr>
    </w:p>
    <w:p w:rsidR="006924E7" w:rsidRPr="00412060" w:rsidRDefault="006924E7" w:rsidP="00412060">
      <w:pPr>
        <w:pStyle w:val="ListParagraph"/>
        <w:ind w:left="0"/>
        <w:rPr>
          <w:rFonts w:ascii="Segoe UI Light" w:hAnsi="Segoe UI Light"/>
          <w:b/>
        </w:rPr>
      </w:pPr>
      <w:r w:rsidRPr="00412060">
        <w:rPr>
          <w:rFonts w:ascii="Segoe UI Light" w:hAnsi="Segoe UI Light"/>
        </w:rPr>
        <w:t>Krajowa Grupa Kooperatywna CGM jest największą siecią przedsiębiorstw społecznych we Wł</w:t>
      </w:r>
      <w:r w:rsidRPr="00412060">
        <w:rPr>
          <w:rFonts w:ascii="Segoe UI Light" w:hAnsi="Segoe UI Light"/>
        </w:rPr>
        <w:t>o</w:t>
      </w:r>
      <w:r w:rsidRPr="00412060">
        <w:rPr>
          <w:rFonts w:ascii="Segoe UI Light" w:hAnsi="Segoe UI Light"/>
        </w:rPr>
        <w:t>szech. CGM jest kooperatywą trzeciego szczebla, której głównymi członkami są lokalne konsorcja (drugi szczebel) zrzeszające spółdzielnie socjalne. CGM obejmuje też 4 członków finansujących. Krajowa Grupa Kooperatywna CGM została założona w 1987 roku jako sieć o zasięgu krajowym skupiająca lokalne (wojewódzkie oraz st</w:t>
      </w:r>
      <w:r w:rsidRPr="00412060">
        <w:rPr>
          <w:rFonts w:ascii="Segoe UI Light" w:hAnsi="Segoe UI Light"/>
        </w:rPr>
        <w:t>o</w:t>
      </w:r>
      <w:r w:rsidRPr="00412060">
        <w:rPr>
          <w:rFonts w:ascii="Segoe UI Light" w:hAnsi="Segoe UI Light"/>
        </w:rPr>
        <w:t>łeczne) konsorcja. Stanowi ona największą włoską sieć przedsiębiorstw społecznych. Jej celem jest promowanie dobrobytu społecznego poprzez proponowanie wysokiej jakości usług w przystępnych cenach. CGM stanowi sieć krajową zrzeszającą 77 konso</w:t>
      </w:r>
      <w:r w:rsidRPr="00412060">
        <w:rPr>
          <w:rFonts w:ascii="Segoe UI Light" w:hAnsi="Segoe UI Light"/>
        </w:rPr>
        <w:t>r</w:t>
      </w:r>
      <w:r w:rsidRPr="00412060">
        <w:rPr>
          <w:rFonts w:ascii="Segoe UI Light" w:hAnsi="Segoe UI Light"/>
        </w:rPr>
        <w:t>cjów, które z kolei obejmują ponad tysiąc spółdzielni socjalnych. Sieć CGM zapewnia usługi sp</w:t>
      </w:r>
      <w:r w:rsidRPr="00412060">
        <w:rPr>
          <w:rFonts w:ascii="Segoe UI Light" w:hAnsi="Segoe UI Light"/>
        </w:rPr>
        <w:t>o</w:t>
      </w:r>
      <w:r w:rsidRPr="00412060">
        <w:rPr>
          <w:rFonts w:ascii="Segoe UI Light" w:hAnsi="Segoe UI Light"/>
        </w:rPr>
        <w:t>łeczne, zdrowotne oraz te mające na celu integrację w środowisku pracy. Sieć CGM zatrudnia 48 t</w:t>
      </w:r>
      <w:r w:rsidRPr="00412060">
        <w:rPr>
          <w:rFonts w:ascii="Segoe UI Light" w:hAnsi="Segoe UI Light"/>
        </w:rPr>
        <w:t>y</w:t>
      </w:r>
      <w:r w:rsidRPr="00412060">
        <w:rPr>
          <w:rFonts w:ascii="Segoe UI Light" w:hAnsi="Segoe UI Light"/>
        </w:rPr>
        <w:t>sięcy pracowników, z czego 4300 to osoby  mające mniejsze szanse na rynku pracy, a 4200 jest w</w:t>
      </w:r>
      <w:r w:rsidRPr="00412060">
        <w:rPr>
          <w:rFonts w:ascii="Segoe UI Light" w:hAnsi="Segoe UI Light"/>
        </w:rPr>
        <w:t>o</w:t>
      </w:r>
      <w:r w:rsidRPr="00412060">
        <w:rPr>
          <w:rFonts w:ascii="Segoe UI Light" w:hAnsi="Segoe UI Light"/>
        </w:rPr>
        <w:t xml:space="preserve">lontariuszami. </w:t>
      </w:r>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Grupa CGM skupiła się na aspektach zorientowanych na przedsiębiorczość i próbuje rozprzestrzenić zdolności przedsiębiorcze w swoich strukturach, a także na szczeblu krajowym będąc generalnym wykonawcą oraz inicjatorem działań dążących do rozwoju danego regionu na podstawie konkretnych projektów. </w:t>
      </w:r>
    </w:p>
    <w:p w:rsidR="006924E7" w:rsidRPr="00412060" w:rsidRDefault="006924E7" w:rsidP="00412060">
      <w:pPr>
        <w:pStyle w:val="ListParagraph"/>
        <w:ind w:left="0"/>
        <w:rPr>
          <w:rFonts w:ascii="Segoe UI Light" w:hAnsi="Segoe UI Light"/>
        </w:rPr>
      </w:pPr>
      <w:r w:rsidRPr="00412060">
        <w:rPr>
          <w:rFonts w:ascii="Segoe UI Light" w:hAnsi="Segoe UI Light"/>
        </w:rPr>
        <w:t>Wymiana najlepszych doświadczeń stanowi podstawę dla promowania innowacji oraz rozwoju kompetencji w ramach sieci. Sieć taka zapewnia możliwość oceny oraz propagowania najlepszych praktyk, a także zapewnia narzędzia oraz przykłady służące spełnianiu ludzkich potrzeb w najba</w:t>
      </w:r>
      <w:r w:rsidRPr="00412060">
        <w:rPr>
          <w:rFonts w:ascii="Segoe UI Light" w:hAnsi="Segoe UI Light"/>
        </w:rPr>
        <w:t>r</w:t>
      </w:r>
      <w:r w:rsidRPr="00412060">
        <w:rPr>
          <w:rFonts w:ascii="Segoe UI Light" w:hAnsi="Segoe UI Light"/>
        </w:rPr>
        <w:t xml:space="preserve">dziej efektywny sposób. </w:t>
      </w:r>
    </w:p>
    <w:p w:rsidR="006924E7" w:rsidRPr="004C607F" w:rsidRDefault="006924E7" w:rsidP="00412060">
      <w:pPr>
        <w:pStyle w:val="Heading2"/>
        <w:jc w:val="both"/>
        <w:rPr>
          <w:rFonts w:ascii="Segoe UI Light" w:hAnsi="Segoe UI Light"/>
        </w:rPr>
      </w:pPr>
      <w:bookmarkStart w:id="19" w:name="_Toc378062969"/>
      <w:r w:rsidRPr="004C607F">
        <w:rPr>
          <w:rFonts w:ascii="Segoe UI Light" w:hAnsi="Segoe UI Light"/>
        </w:rPr>
        <w:t>3.1 Tworzenie pierwszego krajowego konsorcjum spółdzielni socjalnych we Wł</w:t>
      </w:r>
      <w:r w:rsidRPr="004C607F">
        <w:rPr>
          <w:rFonts w:ascii="Segoe UI Light" w:hAnsi="Segoe UI Light"/>
        </w:rPr>
        <w:t>o</w:t>
      </w:r>
      <w:r w:rsidRPr="004C607F">
        <w:rPr>
          <w:rFonts w:ascii="Segoe UI Light" w:hAnsi="Segoe UI Light"/>
        </w:rPr>
        <w:t>szech</w:t>
      </w:r>
      <w:bookmarkEnd w:id="19"/>
      <w:r w:rsidRPr="004C607F">
        <w:rPr>
          <w:rFonts w:ascii="Segoe UI Light" w:hAnsi="Segoe UI Light"/>
        </w:rPr>
        <w:t xml:space="preserve"> </w:t>
      </w:r>
    </w:p>
    <w:p w:rsidR="006924E7" w:rsidRPr="00412060" w:rsidRDefault="006924E7" w:rsidP="00412060">
      <w:pPr>
        <w:pStyle w:val="ListParagraph"/>
        <w:ind w:left="0"/>
        <w:rPr>
          <w:rStyle w:val="longtext"/>
          <w:rFonts w:ascii="Segoe UI Light" w:hAnsi="Segoe UI Light" w:cs="Arial"/>
          <w:color w:val="333333"/>
          <w:shd w:val="clear" w:color="auto" w:fill="FFFFFF"/>
        </w:rPr>
      </w:pPr>
      <w:r w:rsidRPr="00412060">
        <w:rPr>
          <w:rStyle w:val="longtext"/>
          <w:rFonts w:ascii="Segoe UI Light" w:hAnsi="Segoe UI Light" w:cs="Arial"/>
          <w:color w:val="333333"/>
          <w:shd w:val="clear" w:color="auto" w:fill="FFFFFF"/>
        </w:rPr>
        <w:t>W celu lepszego zbadania oraz zrozumienia tworzenia się pierwszego krajowego konsorcjum spó</w:t>
      </w:r>
      <w:r w:rsidRPr="00412060">
        <w:rPr>
          <w:rStyle w:val="longtext"/>
          <w:rFonts w:ascii="Segoe UI Light" w:hAnsi="Segoe UI Light" w:cs="Arial"/>
          <w:color w:val="333333"/>
          <w:shd w:val="clear" w:color="auto" w:fill="FFFFFF"/>
        </w:rPr>
        <w:t>ł</w:t>
      </w:r>
      <w:r w:rsidRPr="00412060">
        <w:rPr>
          <w:rStyle w:val="longtext"/>
          <w:rFonts w:ascii="Segoe UI Light" w:hAnsi="Segoe UI Light" w:cs="Arial"/>
          <w:color w:val="333333"/>
          <w:shd w:val="clear" w:color="auto" w:fill="FFFFFF"/>
        </w:rPr>
        <w:t xml:space="preserve">dzielni socjalnych, warto cofnąć się do przeszłości i zobaczyć jak ono narodziło się w Lombardii, jednym z najbardziej produktywnych regionów włoskich znajdującym się na północy kraju. </w:t>
      </w:r>
    </w:p>
    <w:p w:rsidR="006924E7" w:rsidRPr="00412060" w:rsidRDefault="006924E7" w:rsidP="00412060">
      <w:pPr>
        <w:pStyle w:val="ListParagraph"/>
        <w:ind w:left="0"/>
        <w:rPr>
          <w:rStyle w:val="longtext"/>
          <w:rFonts w:ascii="Segoe UI Light" w:hAnsi="Segoe UI Light" w:cs="Arial"/>
          <w:color w:val="333333"/>
          <w:shd w:val="clear" w:color="auto" w:fill="FFFFFF"/>
        </w:rPr>
      </w:pPr>
      <w:r w:rsidRPr="00412060">
        <w:rPr>
          <w:rStyle w:val="longtext"/>
          <w:rFonts w:ascii="Segoe UI Light" w:hAnsi="Segoe UI Light" w:cs="Arial"/>
          <w:color w:val="333333"/>
          <w:shd w:val="clear" w:color="auto" w:fill="FFFFFF"/>
        </w:rPr>
        <w:t xml:space="preserve">Region Lombardii był jednym z najbardziej aktywnych w trakcie wyłaniania się ruchu Spółdzielni Socjalnych. Silne społeczeństwo obywatelskie było podstawą powstania dużej liczby spółdzielni socjalnych (spółdzielnie solidarności społecznej przed 1991) w latach 70’, a przede wszystkim 80’. Był to również okres wzmożonych debat nad rolą społeczną oraz gospodarczą tego typu przedsiębiorstw oraz ich organizacją. </w:t>
      </w:r>
    </w:p>
    <w:p w:rsidR="006924E7" w:rsidRPr="00412060" w:rsidRDefault="006924E7" w:rsidP="00412060">
      <w:pPr>
        <w:pStyle w:val="PlainText"/>
        <w:jc w:val="both"/>
        <w:rPr>
          <w:rFonts w:ascii="Segoe UI Light" w:hAnsi="Segoe UI Light"/>
          <w:lang w:val="pl-PL"/>
        </w:rPr>
      </w:pPr>
    </w:p>
    <w:p w:rsidR="006924E7" w:rsidRPr="004C607F" w:rsidRDefault="006924E7" w:rsidP="00412060">
      <w:pPr>
        <w:pStyle w:val="Heading3"/>
        <w:jc w:val="both"/>
        <w:rPr>
          <w:rFonts w:ascii="Segoe UI Light" w:hAnsi="Segoe UI Light"/>
          <w:color w:val="auto"/>
        </w:rPr>
      </w:pPr>
      <w:bookmarkStart w:id="20" w:name="_Toc378062970"/>
      <w:r w:rsidRPr="004C607F">
        <w:rPr>
          <w:rFonts w:ascii="Segoe UI Light" w:hAnsi="Segoe UI Light"/>
          <w:color w:val="auto"/>
        </w:rPr>
        <w:t>3.1.1 Sol.co Brescia, pierwsze konsorcjum “drugiego szczebla” we Włoszech</w:t>
      </w:r>
      <w:bookmarkEnd w:id="20"/>
    </w:p>
    <w:p w:rsidR="006924E7" w:rsidRPr="00412060" w:rsidRDefault="006924E7" w:rsidP="00412060">
      <w:pPr>
        <w:jc w:val="both"/>
        <w:rPr>
          <w:rStyle w:val="longtext"/>
          <w:rFonts w:ascii="Segoe UI Light" w:hAnsi="Segoe UI Light" w:cs="Arial"/>
          <w:color w:val="333333"/>
          <w:sz w:val="24"/>
          <w:shd w:val="clear" w:color="auto" w:fill="FFFFFF"/>
        </w:rPr>
      </w:pPr>
      <w:r w:rsidRPr="00412060">
        <w:rPr>
          <w:rStyle w:val="longtext"/>
          <w:rFonts w:ascii="Segoe UI Light" w:hAnsi="Segoe UI Light" w:cs="Arial"/>
          <w:color w:val="333333"/>
          <w:sz w:val="24"/>
          <w:shd w:val="clear" w:color="auto" w:fill="FFFFFF"/>
        </w:rPr>
        <w:t xml:space="preserve">Dzięki dynamicznemu środowisku Lombardii, to właśnie w tym regionie, w mieście Brescia, w 1983 roku powstało pierwsze konsorcjum we Włoszech (organizacja drugiego szczebla): „SOL.CO – konsorcjum solidarności i współpracy”, a to za sprawą 5 spółdzielni zachęconych przez regionalną federację spółdzielni. Powstanie tego konsorcjum w dużej mierze opierało się na koncepcji „pola truskawek”, która w tamtych latach cieszyła się największą popularnością. Od samego początku konsorcjum SOL.CO określiło swoje główne zasady, a mianowicie: wierność koncepcji „niewielkich rozmiarów”  oraz „silnej terytorialności”. Bardzo szybko stało się oczywiste, iż intencją tego konsorcjum nie było bezpośrednie zarządzanie usługami, ale raczej sprawowanie roli koordynatora oraz promotora zrzeszonych spółdzielni. Popularność fenomenu spółdzielni solidarności społecznej wzrosła w Brescii tak, jak i w innych regionach. Liczba spółdzielni znacząco wzrosła: w roku 1984 Sol.co zrzeszało 25 spółdzielni, w 1985 39, a w 1986 45.  Mimo, że całkiem młode, konsorcjum stało się punktem odniesienia oraz szybko zaczęło przyciągać przedsiębiorstwa działające na polu solidarności społecznej. </w:t>
      </w:r>
    </w:p>
    <w:p w:rsidR="006924E7" w:rsidRDefault="006924E7" w:rsidP="00412060">
      <w:pPr>
        <w:jc w:val="both"/>
        <w:rPr>
          <w:rStyle w:val="longtext"/>
          <w:rFonts w:ascii="Segoe UI Light" w:hAnsi="Segoe UI Light" w:cs="Arial"/>
          <w:color w:val="333333"/>
          <w:sz w:val="24"/>
          <w:shd w:val="clear" w:color="auto" w:fill="FFFFFF"/>
        </w:rPr>
      </w:pPr>
      <w:r w:rsidRPr="00412060">
        <w:rPr>
          <w:rStyle w:val="longtext"/>
          <w:rFonts w:ascii="Segoe UI Light" w:hAnsi="Segoe UI Light" w:cs="Arial"/>
          <w:color w:val="333333"/>
          <w:sz w:val="24"/>
          <w:shd w:val="clear" w:color="auto" w:fill="FFFFFF"/>
        </w:rPr>
        <w:t>W ciągu kilku lat, w oparciu o teorię „pola truskawek”, ruch spółdzielni socjalnych wyklarował się osiągając różne poziomy zrzeszenia. Istniała polityczna reprezentacja, a dokładniej federacje krajowe oraz ich oddziały. Pomimo, że ruch spółdzielczości socjalnej wzrastał w ciasnym syst</w:t>
      </w:r>
      <w:r w:rsidRPr="00412060">
        <w:rPr>
          <w:rStyle w:val="longtext"/>
          <w:rFonts w:ascii="Segoe UI Light" w:hAnsi="Segoe UI Light" w:cs="Arial"/>
          <w:color w:val="333333"/>
          <w:sz w:val="24"/>
          <w:shd w:val="clear" w:color="auto" w:fill="FFFFFF"/>
        </w:rPr>
        <w:t>e</w:t>
      </w:r>
      <w:r w:rsidRPr="00412060">
        <w:rPr>
          <w:rStyle w:val="longtext"/>
          <w:rFonts w:ascii="Segoe UI Light" w:hAnsi="Segoe UI Light" w:cs="Arial"/>
          <w:color w:val="333333"/>
          <w:sz w:val="24"/>
          <w:shd w:val="clear" w:color="auto" w:fill="FFFFFF"/>
        </w:rPr>
        <w:t>mie biznesowym zorganizowanym na wielu poziomach, co określamy jako paradoks „niewie</w:t>
      </w:r>
      <w:r w:rsidRPr="00412060">
        <w:rPr>
          <w:rStyle w:val="longtext"/>
          <w:rFonts w:ascii="Segoe UI Light" w:hAnsi="Segoe UI Light" w:cs="Arial"/>
          <w:color w:val="333333"/>
          <w:sz w:val="24"/>
          <w:shd w:val="clear" w:color="auto" w:fill="FFFFFF"/>
        </w:rPr>
        <w:t>l</w:t>
      </w:r>
      <w:r w:rsidRPr="00412060">
        <w:rPr>
          <w:rStyle w:val="longtext"/>
          <w:rFonts w:ascii="Segoe UI Light" w:hAnsi="Segoe UI Light" w:cs="Arial"/>
          <w:color w:val="333333"/>
          <w:sz w:val="24"/>
          <w:shd w:val="clear" w:color="auto" w:fill="FFFFFF"/>
        </w:rPr>
        <w:t>kich-dużych rozmiarów” (Borzaga Ianes, 2011): w takiej strukturze, pierwszy poziom stanowiły spółdzielnie społeczne, które z pozycji „linii frontu” pozostawały w bezpośrednim kontakcie ze społecznościami oraz ich potrzebami; drugi szczebel zrzeszenia reprezentowały konsorcja, głównie te o zasięgu regionalnym. W tym scenariuszu nie istniał trzeci, ani ostatni szczebel i</w:t>
      </w:r>
      <w:r w:rsidRPr="00412060">
        <w:rPr>
          <w:rStyle w:val="longtext"/>
          <w:rFonts w:ascii="Segoe UI Light" w:hAnsi="Segoe UI Light" w:cs="Arial"/>
          <w:color w:val="333333"/>
          <w:sz w:val="24"/>
          <w:shd w:val="clear" w:color="auto" w:fill="FFFFFF"/>
        </w:rPr>
        <w:t>n</w:t>
      </w:r>
      <w:r w:rsidRPr="00412060">
        <w:rPr>
          <w:rStyle w:val="longtext"/>
          <w:rFonts w:ascii="Segoe UI Light" w:hAnsi="Segoe UI Light" w:cs="Arial"/>
          <w:color w:val="333333"/>
          <w:sz w:val="24"/>
          <w:shd w:val="clear" w:color="auto" w:fill="FFFFFF"/>
        </w:rPr>
        <w:t>tegracji reprezentujący wymiar krajowy, ale wkrótce wyniknęła  potrzeba stworzenia go. W o</w:t>
      </w:r>
      <w:r w:rsidRPr="00412060">
        <w:rPr>
          <w:rStyle w:val="longtext"/>
          <w:rFonts w:ascii="Segoe UI Light" w:hAnsi="Segoe UI Light" w:cs="Arial"/>
          <w:color w:val="333333"/>
          <w:sz w:val="24"/>
          <w:shd w:val="clear" w:color="auto" w:fill="FFFFFF"/>
        </w:rPr>
        <w:t>b</w:t>
      </w:r>
      <w:r w:rsidRPr="00412060">
        <w:rPr>
          <w:rStyle w:val="longtext"/>
          <w:rFonts w:ascii="Segoe UI Light" w:hAnsi="Segoe UI Light" w:cs="Arial"/>
          <w:color w:val="333333"/>
          <w:sz w:val="24"/>
          <w:shd w:val="clear" w:color="auto" w:fill="FFFFFF"/>
        </w:rPr>
        <w:t>rębie ruchu spółdzielczości socjalnej dało się zauważyć chęć zadzierzgnięcia relacji szerszych, niż te ograniczające się do danego regionu, które wykazywałyby się cechami ściśle techniczn</w:t>
      </w:r>
      <w:r w:rsidRPr="00412060">
        <w:rPr>
          <w:rStyle w:val="longtext"/>
          <w:rFonts w:ascii="Segoe UI Light" w:hAnsi="Segoe UI Light" w:cs="Arial"/>
          <w:color w:val="333333"/>
          <w:sz w:val="24"/>
          <w:shd w:val="clear" w:color="auto" w:fill="FFFFFF"/>
        </w:rPr>
        <w:t>y</w:t>
      </w:r>
      <w:r w:rsidRPr="00412060">
        <w:rPr>
          <w:rStyle w:val="longtext"/>
          <w:rFonts w:ascii="Segoe UI Light" w:hAnsi="Segoe UI Light" w:cs="Arial"/>
          <w:color w:val="333333"/>
          <w:sz w:val="24"/>
          <w:shd w:val="clear" w:color="auto" w:fill="FFFFFF"/>
        </w:rPr>
        <w:t>mi oraz przedsiębiorczymi, a jednocześnie byłyby pozbawione celów politycznych czy tych w</w:t>
      </w:r>
      <w:r w:rsidRPr="00412060">
        <w:rPr>
          <w:rStyle w:val="longtext"/>
          <w:rFonts w:ascii="Segoe UI Light" w:hAnsi="Segoe UI Light" w:cs="Arial"/>
          <w:color w:val="333333"/>
          <w:sz w:val="24"/>
          <w:shd w:val="clear" w:color="auto" w:fill="FFFFFF"/>
        </w:rPr>
        <w:t>y</w:t>
      </w:r>
      <w:r w:rsidRPr="00412060">
        <w:rPr>
          <w:rStyle w:val="longtext"/>
          <w:rFonts w:ascii="Segoe UI Light" w:hAnsi="Segoe UI Light" w:cs="Arial"/>
          <w:color w:val="333333"/>
          <w:sz w:val="24"/>
          <w:shd w:val="clear" w:color="auto" w:fill="FFFFFF"/>
        </w:rPr>
        <w:t>rażanych przez związki zawodowe, jak to działo się w przypadku Federacji (Borzaga Ianes, 2011).</w:t>
      </w:r>
    </w:p>
    <w:p w:rsidR="006924E7" w:rsidRPr="00412060" w:rsidRDefault="006924E7" w:rsidP="00412060">
      <w:pPr>
        <w:jc w:val="both"/>
        <w:rPr>
          <w:rStyle w:val="longtext"/>
          <w:rFonts w:ascii="Segoe UI Light" w:hAnsi="Segoe UI Light" w:cs="Arial"/>
          <w:color w:val="333333"/>
          <w:sz w:val="24"/>
          <w:shd w:val="clear" w:color="auto" w:fill="FFFFFF"/>
        </w:rPr>
      </w:pPr>
    </w:p>
    <w:p w:rsidR="006924E7" w:rsidRPr="004C607F" w:rsidRDefault="006924E7" w:rsidP="00412060">
      <w:pPr>
        <w:pStyle w:val="Heading3"/>
        <w:jc w:val="both"/>
        <w:rPr>
          <w:rFonts w:ascii="Segoe UI Light" w:hAnsi="Segoe UI Light"/>
          <w:color w:val="auto"/>
        </w:rPr>
      </w:pPr>
      <w:bookmarkStart w:id="21" w:name="_Toc378062971"/>
      <w:r w:rsidRPr="004C607F">
        <w:rPr>
          <w:rFonts w:ascii="Segoe UI Light" w:hAnsi="Segoe UI Light"/>
          <w:color w:val="auto"/>
        </w:rPr>
        <w:t>3.1.2. Od konsorcjum “drugiego szczebla” do CGM, konsorcjum “trzeciego szczebla”</w:t>
      </w:r>
      <w:bookmarkEnd w:id="21"/>
      <w:r w:rsidRPr="004C607F">
        <w:rPr>
          <w:rFonts w:ascii="Segoe UI Light" w:hAnsi="Segoe UI Light"/>
          <w:color w:val="auto"/>
        </w:rPr>
        <w:t xml:space="preserve"> </w:t>
      </w:r>
    </w:p>
    <w:p w:rsidR="006924E7" w:rsidRPr="00412060" w:rsidRDefault="006924E7" w:rsidP="00412060">
      <w:pPr>
        <w:jc w:val="both"/>
        <w:rPr>
          <w:rStyle w:val="longtext"/>
          <w:rFonts w:ascii="Segoe UI Light" w:hAnsi="Segoe UI Light" w:cs="Arial"/>
          <w:color w:val="333333"/>
          <w:sz w:val="24"/>
        </w:rPr>
      </w:pPr>
      <w:r w:rsidRPr="00412060">
        <w:rPr>
          <w:rStyle w:val="longtext"/>
          <w:rFonts w:ascii="Segoe UI Light" w:hAnsi="Segoe UI Light" w:cs="Arial"/>
          <w:color w:val="333333"/>
          <w:sz w:val="24"/>
        </w:rPr>
        <w:t xml:space="preserve">W tym scenariuszu potrzeba stworzenia struktury trzeciego szczebla o naturze przedsiębiorczej, rodzaju konsorcjum zrzeszającego konsorcja, stawała się coraz pilniejsza. Jego celem powinno było być zrzeszenie konsorcjów regionalnych, zamiast pojedynczych spółdzielni, spełniających komplementarne role oraz funkcje i wypełniających długofalowe zadania strategiczne: badania oraz rozwój, szkolenie najwyższej klasy specjalistów, szkolenia przyszłych szkoleniowców mogących służyć zrzeszonym konsorcjom (Borzaga Ianes, 2011). </w:t>
      </w:r>
    </w:p>
    <w:p w:rsidR="006924E7" w:rsidRPr="00412060" w:rsidRDefault="006924E7" w:rsidP="00412060">
      <w:pPr>
        <w:pStyle w:val="ListParagraph"/>
        <w:ind w:left="0"/>
        <w:rPr>
          <w:rStyle w:val="longtext"/>
          <w:rFonts w:ascii="Segoe UI Light" w:hAnsi="Segoe UI Light" w:cs="Arial"/>
          <w:color w:val="333333"/>
        </w:rPr>
      </w:pPr>
      <w:r w:rsidRPr="00412060">
        <w:rPr>
          <w:rStyle w:val="longtext"/>
          <w:rFonts w:ascii="Segoe UI Light" w:hAnsi="Segoe UI Light" w:cs="Arial"/>
          <w:color w:val="333333"/>
        </w:rPr>
        <w:t>To właśnie pod wpływem tych idei w lutym 1987 roku 5 podmiotów (4 konsorcja oraz jedna spó</w:t>
      </w:r>
      <w:r w:rsidRPr="00412060">
        <w:rPr>
          <w:rStyle w:val="longtext"/>
          <w:rFonts w:ascii="Segoe UI Light" w:hAnsi="Segoe UI Light" w:cs="Arial"/>
          <w:color w:val="333333"/>
        </w:rPr>
        <w:t>ł</w:t>
      </w:r>
      <w:r w:rsidRPr="00412060">
        <w:rPr>
          <w:rStyle w:val="longtext"/>
          <w:rFonts w:ascii="Segoe UI Light" w:hAnsi="Segoe UI Light" w:cs="Arial"/>
          <w:color w:val="333333"/>
        </w:rPr>
        <w:t xml:space="preserve">dzielnia socjalna) założyło krajowe Konsorcjum Spółdzielni Solidarności Społecznej Gino Mattarelli (CGM).  </w:t>
      </w:r>
    </w:p>
    <w:p w:rsidR="006924E7" w:rsidRPr="00412060" w:rsidRDefault="006924E7" w:rsidP="00412060">
      <w:pPr>
        <w:pStyle w:val="ListParagraph"/>
        <w:ind w:left="0"/>
        <w:rPr>
          <w:rStyle w:val="longtext"/>
          <w:rFonts w:ascii="Segoe UI Light" w:hAnsi="Segoe UI Light" w:cs="Arial"/>
        </w:rPr>
      </w:pPr>
      <w:r w:rsidRPr="00412060">
        <w:rPr>
          <w:rStyle w:val="longtext"/>
          <w:rFonts w:ascii="Segoe UI Light" w:hAnsi="Segoe UI Light" w:cs="Arial"/>
        </w:rPr>
        <w:t>Od momentu powstania, CGM miało ambicję zjednoczenia jak największej liczby lokalnych konso</w:t>
      </w:r>
      <w:r w:rsidRPr="00412060">
        <w:rPr>
          <w:rStyle w:val="longtext"/>
          <w:rFonts w:ascii="Segoe UI Light" w:hAnsi="Segoe UI Light" w:cs="Arial"/>
        </w:rPr>
        <w:t>r</w:t>
      </w:r>
      <w:r w:rsidRPr="00412060">
        <w:rPr>
          <w:rStyle w:val="longtext"/>
          <w:rFonts w:ascii="Segoe UI Light" w:hAnsi="Segoe UI Light" w:cs="Arial"/>
        </w:rPr>
        <w:t>cjów. Podłoże społeczne rozwijało się i rozprzestrzeniało w coraz to nowych regionach. W 1990 liczba zrzeszonych konsorcjów wzrosła z 5 do 18, a w 1993 było ich już 27 zrzeszających ponad 400 spółdzielni z różnych regionów, szczególnie północnych. W 2005 roku, 83 konsorcja o zasięgu lokalnym były członkami CGM, podczas gdy liczba spółdzielni w tejże sieci wzrosła do 1200. W 2005 roku większość członków CGM była skupiona w Lombardii (19 konsorcjów), następnie na Sycylii (7 ko</w:t>
      </w:r>
      <w:r w:rsidRPr="00412060">
        <w:rPr>
          <w:rStyle w:val="longtext"/>
          <w:rFonts w:ascii="Segoe UI Light" w:hAnsi="Segoe UI Light" w:cs="Arial"/>
        </w:rPr>
        <w:t>n</w:t>
      </w:r>
      <w:r w:rsidRPr="00412060">
        <w:rPr>
          <w:rStyle w:val="longtext"/>
          <w:rFonts w:ascii="Segoe UI Light" w:hAnsi="Segoe UI Light" w:cs="Arial"/>
        </w:rPr>
        <w:t xml:space="preserve">sorcjów) oraz regionie Emilia Romagna (6 konsorcjów). </w:t>
      </w:r>
    </w:p>
    <w:p w:rsidR="006924E7" w:rsidRPr="00412060" w:rsidRDefault="006924E7" w:rsidP="00412060">
      <w:pPr>
        <w:pStyle w:val="PlainText"/>
        <w:jc w:val="both"/>
        <w:rPr>
          <w:rFonts w:ascii="Segoe UI Light" w:hAnsi="Segoe UI Light"/>
          <w:lang w:val="pl-PL"/>
        </w:rPr>
      </w:pPr>
    </w:p>
    <w:p w:rsidR="006924E7" w:rsidRPr="00412060" w:rsidRDefault="006924E7" w:rsidP="00412060">
      <w:pPr>
        <w:pStyle w:val="PlainText"/>
        <w:jc w:val="both"/>
        <w:rPr>
          <w:rFonts w:ascii="Segoe UI Light" w:hAnsi="Segoe UI Light"/>
          <w:b/>
          <w:color w:val="99CC00"/>
          <w:sz w:val="28"/>
          <w:szCs w:val="28"/>
          <w:lang w:val="pl-PL"/>
        </w:rPr>
      </w:pPr>
      <w:r w:rsidRPr="00412060">
        <w:rPr>
          <w:rFonts w:ascii="Segoe UI Light" w:hAnsi="Segoe UI Light"/>
          <w:b/>
          <w:color w:val="99CC00"/>
          <w:sz w:val="28"/>
          <w:szCs w:val="28"/>
          <w:lang w:val="pl-PL"/>
        </w:rPr>
        <w:t>Sieć CGM – Oś Czasu</w:t>
      </w:r>
    </w:p>
    <w:p w:rsidR="006924E7" w:rsidRPr="00412060" w:rsidRDefault="006924E7" w:rsidP="00412060">
      <w:pPr>
        <w:pStyle w:val="PlainText"/>
        <w:jc w:val="both"/>
        <w:rPr>
          <w:rFonts w:ascii="Segoe UI Light" w:hAnsi="Segoe UI Light"/>
          <w:lang w:val="pl-PL"/>
        </w:rPr>
      </w:pPr>
    </w:p>
    <w:p w:rsidR="006924E7" w:rsidRPr="00412060" w:rsidRDefault="006924E7" w:rsidP="00412060">
      <w:pPr>
        <w:pStyle w:val="PlainText"/>
        <w:jc w:val="both"/>
        <w:rPr>
          <w:rFonts w:ascii="Segoe UI Light" w:hAnsi="Segoe UI Light"/>
          <w:lang w:val="pl-PL"/>
        </w:rPr>
      </w:pPr>
    </w:p>
    <w:p w:rsidR="006924E7" w:rsidRPr="00412060" w:rsidRDefault="006924E7" w:rsidP="00412060">
      <w:pPr>
        <w:pStyle w:val="PlainText"/>
        <w:jc w:val="both"/>
        <w:rPr>
          <w:rFonts w:ascii="Segoe UI Light" w:hAnsi="Segoe UI Light"/>
          <w:lang w:val="pl-PL"/>
        </w:rPr>
      </w:pPr>
      <w:r w:rsidRPr="00412060">
        <w:rPr>
          <w:rFonts w:ascii="Segoe UI Light" w:hAnsi="Segoe UI Light"/>
        </w:rPr>
        <w:object w:dxaOrig="6302" w:dyaOrig="3900">
          <v:shape id="_x0000_i1027" type="#_x0000_t75" style="width:315pt;height:195pt" o:ole="">
            <v:imagedata r:id="rId9" o:title=""/>
          </v:shape>
          <o:OLEObject Type="Embed" ProgID="MSGraph.Chart.8" ShapeID="_x0000_i1027" DrawAspect="Content" ObjectID="_1453020951" r:id="rId10">
            <o:FieldCodes>\s</o:FieldCodes>
          </o:OLEObject>
        </w:object>
      </w:r>
    </w:p>
    <w:p w:rsidR="006924E7" w:rsidRPr="00412060" w:rsidRDefault="006924E7" w:rsidP="00412060">
      <w:pPr>
        <w:pStyle w:val="PlainText"/>
        <w:jc w:val="both"/>
        <w:rPr>
          <w:rFonts w:ascii="Segoe UI Light" w:hAnsi="Segoe UI Light"/>
          <w:lang w:val="pl-PL"/>
        </w:rPr>
      </w:pPr>
      <w:r w:rsidRPr="00412060">
        <w:rPr>
          <w:rFonts w:ascii="Segoe UI Light" w:hAnsi="Segoe UI Light"/>
        </w:rPr>
        <w:object w:dxaOrig="6122" w:dyaOrig="4546">
          <v:shape id="_x0000_i1028" type="#_x0000_t75" style="width:306pt;height:227.25pt" o:ole="">
            <v:imagedata r:id="rId11" o:title=""/>
          </v:shape>
          <o:OLEObject Type="Embed" ProgID="MSGraph.Chart.8" ShapeID="_x0000_i1028" DrawAspect="Content" ObjectID="_1453020952" r:id="rId12">
            <o:FieldCodes>\s</o:FieldCodes>
          </o:OLEObject>
        </w:object>
      </w:r>
    </w:p>
    <w:p w:rsidR="006924E7" w:rsidRPr="00412060" w:rsidRDefault="006924E7" w:rsidP="00412060">
      <w:pPr>
        <w:pStyle w:val="PlainText"/>
        <w:jc w:val="both"/>
        <w:rPr>
          <w:rStyle w:val="SubtleEmphasis"/>
          <w:rFonts w:ascii="Segoe UI Light" w:hAnsi="Segoe UI Light"/>
          <w:lang w:val="pl-PL"/>
        </w:rPr>
      </w:pPr>
      <w:r w:rsidRPr="00412060">
        <w:rPr>
          <w:rStyle w:val="SubtleEmphasis"/>
          <w:rFonts w:ascii="Segoe UI Light" w:hAnsi="Segoe UI Light"/>
          <w:lang w:val="pl-PL"/>
        </w:rPr>
        <w:t>Źródło: CGM Bilancio Sociale 2011</w:t>
      </w:r>
    </w:p>
    <w:p w:rsidR="006924E7" w:rsidRPr="00412060" w:rsidRDefault="006924E7" w:rsidP="00412060">
      <w:pPr>
        <w:pStyle w:val="PlainText"/>
        <w:jc w:val="both"/>
        <w:rPr>
          <w:rStyle w:val="SubtleEmphasis"/>
          <w:rFonts w:ascii="Segoe UI Light" w:hAnsi="Segoe UI Light"/>
          <w:lang w:val="pl-PL"/>
        </w:rPr>
      </w:pPr>
    </w:p>
    <w:p w:rsidR="006924E7" w:rsidRPr="00412060" w:rsidRDefault="006924E7" w:rsidP="00412060">
      <w:pPr>
        <w:pStyle w:val="ListParagraph"/>
        <w:ind w:left="0"/>
        <w:rPr>
          <w:rStyle w:val="longtext"/>
          <w:rFonts w:ascii="Segoe UI Light" w:hAnsi="Segoe UI Light" w:cs="Arial"/>
        </w:rPr>
      </w:pPr>
      <w:r w:rsidRPr="00412060">
        <w:rPr>
          <w:rStyle w:val="longtext"/>
          <w:rFonts w:ascii="Segoe UI Light" w:hAnsi="Segoe UI Light" w:cs="Arial"/>
        </w:rPr>
        <w:t>Wzrost liczby spółdzielni socjalnych zawdzięczamy w głównej mierze inicjatywom podejmowanym w pr</w:t>
      </w:r>
      <w:r w:rsidRPr="00412060">
        <w:rPr>
          <w:rStyle w:val="longtext"/>
          <w:rFonts w:ascii="Segoe UI Light" w:hAnsi="Segoe UI Light" w:cs="Arial"/>
        </w:rPr>
        <w:t>a</w:t>
      </w:r>
      <w:r w:rsidRPr="00412060">
        <w:rPr>
          <w:rStyle w:val="longtext"/>
          <w:rFonts w:ascii="Segoe UI Light" w:hAnsi="Segoe UI Light" w:cs="Arial"/>
        </w:rPr>
        <w:t>wie całych Włoszech. Nie ma jednak wątpliwości, że proces ten został ułatwiony poprzez narzędzia przyg</w:t>
      </w:r>
      <w:r w:rsidRPr="00412060">
        <w:rPr>
          <w:rStyle w:val="longtext"/>
          <w:rFonts w:ascii="Segoe UI Light" w:hAnsi="Segoe UI Light" w:cs="Arial"/>
        </w:rPr>
        <w:t>o</w:t>
      </w:r>
      <w:r w:rsidRPr="00412060">
        <w:rPr>
          <w:rStyle w:val="longtext"/>
          <w:rFonts w:ascii="Segoe UI Light" w:hAnsi="Segoe UI Light" w:cs="Arial"/>
        </w:rPr>
        <w:t>towane przez CGM, na poziomie krajowym oraz regionalnym, w celu wzmocnienia istniejących spółdzielni, ich restrukturyzacji w razie potrzeby, promowania nowych, jeśli wymagałyby tego warunki socjoekonomiczne oraz w celu zapewnienia im wsparcia technicznego, administracyjnego oraz prawn</w:t>
      </w:r>
      <w:r w:rsidRPr="00412060">
        <w:rPr>
          <w:rStyle w:val="longtext"/>
          <w:rFonts w:ascii="Segoe UI Light" w:hAnsi="Segoe UI Light" w:cs="Arial"/>
        </w:rPr>
        <w:t>e</w:t>
      </w:r>
      <w:r w:rsidRPr="00412060">
        <w:rPr>
          <w:rStyle w:val="longtext"/>
          <w:rFonts w:ascii="Segoe UI Light" w:hAnsi="Segoe UI Light" w:cs="Arial"/>
        </w:rPr>
        <w:t xml:space="preserve">go.  </w:t>
      </w:r>
    </w:p>
    <w:p w:rsidR="006924E7" w:rsidRPr="004C607F" w:rsidRDefault="006924E7" w:rsidP="00412060">
      <w:pPr>
        <w:pStyle w:val="Heading3"/>
        <w:jc w:val="both"/>
        <w:rPr>
          <w:rFonts w:ascii="Segoe UI Light" w:hAnsi="Segoe UI Light"/>
          <w:color w:val="auto"/>
        </w:rPr>
      </w:pPr>
      <w:bookmarkStart w:id="22" w:name="_Toc378062972"/>
      <w:r w:rsidRPr="004C607F">
        <w:rPr>
          <w:rFonts w:ascii="Segoe UI Light" w:hAnsi="Segoe UI Light"/>
          <w:color w:val="auto"/>
        </w:rPr>
        <w:t>3.1.3 Cele i wartości</w:t>
      </w:r>
      <w:bookmarkEnd w:id="22"/>
      <w:r w:rsidRPr="004C607F">
        <w:rPr>
          <w:rFonts w:ascii="Segoe UI Light" w:hAnsi="Segoe UI Light"/>
          <w:color w:val="auto"/>
        </w:rPr>
        <w:t xml:space="preserve"> </w:t>
      </w:r>
    </w:p>
    <w:p w:rsidR="006924E7" w:rsidRPr="00412060" w:rsidRDefault="006924E7" w:rsidP="00412060">
      <w:pPr>
        <w:jc w:val="both"/>
        <w:rPr>
          <w:rFonts w:ascii="Segoe UI Light" w:hAnsi="Segoe UI Light"/>
          <w:sz w:val="24"/>
        </w:rPr>
      </w:pPr>
      <w:r w:rsidRPr="00412060">
        <w:rPr>
          <w:rFonts w:ascii="Segoe UI Light" w:hAnsi="Segoe UI Light"/>
          <w:sz w:val="24"/>
        </w:rPr>
        <w:t xml:space="preserve">Objaśnienie </w:t>
      </w:r>
      <w:r w:rsidRPr="00412060">
        <w:rPr>
          <w:rFonts w:ascii="Segoe UI Light" w:hAnsi="Segoe UI Light"/>
          <w:b/>
          <w:sz w:val="24"/>
        </w:rPr>
        <w:t>znaczenia istnienia</w:t>
      </w:r>
      <w:r w:rsidRPr="00412060">
        <w:rPr>
          <w:rFonts w:ascii="Segoe UI Light" w:hAnsi="Segoe UI Light"/>
          <w:sz w:val="24"/>
        </w:rPr>
        <w:t xml:space="preserve"> CGM można znaleźć w jego statucie. Art. 4 określa jego naturę organizacyjną odróżniającą je od  Federsolidarietà. Statut ten określa również podstawowe wa</w:t>
      </w:r>
      <w:r w:rsidRPr="00412060">
        <w:rPr>
          <w:rFonts w:ascii="Segoe UI Light" w:hAnsi="Segoe UI Light"/>
          <w:sz w:val="24"/>
        </w:rPr>
        <w:t>r</w:t>
      </w:r>
      <w:r w:rsidRPr="00412060">
        <w:rPr>
          <w:rFonts w:ascii="Segoe UI Light" w:hAnsi="Segoe UI Light"/>
          <w:sz w:val="24"/>
        </w:rPr>
        <w:t>tości: wzajemność, solidarność, wzajemność spółdzielni, pierwszeństwo człowieka nad pi</w:t>
      </w:r>
      <w:r w:rsidRPr="00412060">
        <w:rPr>
          <w:rFonts w:ascii="Segoe UI Light" w:hAnsi="Segoe UI Light"/>
          <w:sz w:val="24"/>
        </w:rPr>
        <w:t>e</w:t>
      </w:r>
      <w:r w:rsidRPr="00412060">
        <w:rPr>
          <w:rFonts w:ascii="Segoe UI Light" w:hAnsi="Segoe UI Light"/>
          <w:sz w:val="24"/>
        </w:rPr>
        <w:t xml:space="preserve">niędzmi oraz zewnętrzna i wewnętrzna demokracja. </w:t>
      </w:r>
    </w:p>
    <w:p w:rsidR="006924E7" w:rsidRPr="00412060" w:rsidRDefault="006924E7" w:rsidP="00412060">
      <w:pPr>
        <w:jc w:val="both"/>
        <w:rPr>
          <w:rFonts w:ascii="Segoe UI Light" w:hAnsi="Segoe UI Light"/>
          <w:sz w:val="24"/>
        </w:rPr>
      </w:pPr>
      <w:r w:rsidRPr="00412060">
        <w:rPr>
          <w:rFonts w:ascii="Segoe UI Light" w:hAnsi="Segoe UI Light"/>
          <w:sz w:val="24"/>
        </w:rPr>
        <w:t>Celem konsorcjum było wspieranie oraz promowanie rozwoju współpracy opartej na społecznej solidarności w całym kraju oraz propagowanie wartości moralnych oraz społecznych będących podstawą ruchu spółdzielczego. Według statutu cele te powinny być realizowane poprzez ka</w:t>
      </w:r>
      <w:r w:rsidRPr="00412060">
        <w:rPr>
          <w:rFonts w:ascii="Segoe UI Light" w:hAnsi="Segoe UI Light"/>
          <w:sz w:val="24"/>
        </w:rPr>
        <w:t>ż</w:t>
      </w:r>
      <w:r w:rsidRPr="00412060">
        <w:rPr>
          <w:rFonts w:ascii="Segoe UI Light" w:hAnsi="Segoe UI Light"/>
          <w:sz w:val="24"/>
        </w:rPr>
        <w:t>de działanie wspierające spółdzielnie oraz konsorcja w osiąganiu ich celów oraz upowszechni</w:t>
      </w:r>
      <w:r w:rsidRPr="00412060">
        <w:rPr>
          <w:rFonts w:ascii="Segoe UI Light" w:hAnsi="Segoe UI Light"/>
          <w:sz w:val="24"/>
        </w:rPr>
        <w:t>a</w:t>
      </w:r>
      <w:r w:rsidRPr="00412060">
        <w:rPr>
          <w:rFonts w:ascii="Segoe UI Light" w:hAnsi="Segoe UI Light"/>
          <w:sz w:val="24"/>
        </w:rPr>
        <w:t>niu wartości moralnych oraz społecznych spółdzielni w obrębie całego ruchu spółdzielczego oraz całych Włoszech (CGM, 1987).</w:t>
      </w:r>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Statut wskazuje na </w:t>
      </w:r>
      <w:r w:rsidRPr="00412060">
        <w:rPr>
          <w:rFonts w:ascii="Segoe UI Light" w:hAnsi="Segoe UI Light"/>
          <w:b/>
        </w:rPr>
        <w:t>działania</w:t>
      </w:r>
      <w:r w:rsidRPr="00412060">
        <w:rPr>
          <w:rFonts w:ascii="Segoe UI Light" w:hAnsi="Segoe UI Light"/>
        </w:rPr>
        <w:t>, które powinny być wykonywane przez konsorcja:</w:t>
      </w:r>
    </w:p>
    <w:p w:rsidR="006924E7" w:rsidRPr="00412060" w:rsidRDefault="006924E7" w:rsidP="00412060">
      <w:pPr>
        <w:pStyle w:val="ListParagraph"/>
        <w:ind w:left="0"/>
        <w:rPr>
          <w:rFonts w:ascii="Segoe UI Light" w:hAnsi="Segoe UI Light"/>
        </w:rPr>
      </w:pPr>
      <w:r w:rsidRPr="00412060">
        <w:rPr>
          <w:rFonts w:ascii="Segoe UI Light" w:hAnsi="Segoe UI Light"/>
        </w:rPr>
        <w:t>a) stymulowanie współpracy pomiędzy spółdzielniami popularyzując tym samym integrację społeczną obywateli cierpiących z powodu mniejszych szans na rynku pracy oraz wykluczenia, koordynując dział</w:t>
      </w:r>
      <w:r w:rsidRPr="00412060">
        <w:rPr>
          <w:rFonts w:ascii="Segoe UI Light" w:hAnsi="Segoe UI Light"/>
        </w:rPr>
        <w:t>a</w:t>
      </w:r>
      <w:r w:rsidRPr="00412060">
        <w:rPr>
          <w:rFonts w:ascii="Segoe UI Light" w:hAnsi="Segoe UI Light"/>
        </w:rPr>
        <w:t>nia spó</w:t>
      </w:r>
      <w:r w:rsidRPr="00412060">
        <w:rPr>
          <w:rFonts w:ascii="Segoe UI Light" w:hAnsi="Segoe UI Light"/>
        </w:rPr>
        <w:t>ł</w:t>
      </w:r>
      <w:r w:rsidRPr="00412060">
        <w:rPr>
          <w:rFonts w:ascii="Segoe UI Light" w:hAnsi="Segoe UI Light"/>
        </w:rPr>
        <w:t xml:space="preserve">dzielni i konsorcjów poprzez zarządzanie zintegrowanymi projektami rozwoju; </w:t>
      </w:r>
    </w:p>
    <w:p w:rsidR="006924E7" w:rsidRPr="00412060" w:rsidRDefault="006924E7" w:rsidP="00412060">
      <w:pPr>
        <w:pStyle w:val="ListParagraph"/>
        <w:ind w:left="0"/>
        <w:rPr>
          <w:rFonts w:ascii="Segoe UI Light" w:hAnsi="Segoe UI Light"/>
        </w:rPr>
      </w:pPr>
      <w:r w:rsidRPr="00412060">
        <w:rPr>
          <w:rFonts w:ascii="Segoe UI Light" w:hAnsi="Segoe UI Light"/>
        </w:rPr>
        <w:t>b) implementacja usług wspierających oraz porad technicznych, a także dostarczanie niezbędnych usług administracyjnych (w tym usług finansowych) konsorcjom oraz zrzeszonym spółdzielniom w celu zwię</w:t>
      </w:r>
      <w:r w:rsidRPr="00412060">
        <w:rPr>
          <w:rFonts w:ascii="Segoe UI Light" w:hAnsi="Segoe UI Light"/>
        </w:rPr>
        <w:t>k</w:t>
      </w:r>
      <w:r w:rsidRPr="00412060">
        <w:rPr>
          <w:rFonts w:ascii="Segoe UI Light" w:hAnsi="Segoe UI Light"/>
        </w:rPr>
        <w:t>szenia ich efektywności;</w:t>
      </w:r>
    </w:p>
    <w:p w:rsidR="006924E7" w:rsidRPr="00412060" w:rsidRDefault="006924E7" w:rsidP="00412060">
      <w:pPr>
        <w:pStyle w:val="ListParagraph"/>
        <w:ind w:left="0"/>
        <w:rPr>
          <w:rFonts w:ascii="Segoe UI Light" w:hAnsi="Segoe UI Light"/>
        </w:rPr>
      </w:pPr>
      <w:r w:rsidRPr="00412060">
        <w:rPr>
          <w:rFonts w:ascii="Segoe UI Light" w:hAnsi="Segoe UI Light"/>
        </w:rPr>
        <w:t>c) zarządzanie badaniami, edukacją oraz szkoleniami, również we współpracy z jednostkami p</w:t>
      </w:r>
      <w:r w:rsidRPr="00412060">
        <w:rPr>
          <w:rFonts w:ascii="Segoe UI Light" w:hAnsi="Segoe UI Light"/>
        </w:rPr>
        <w:t>u</w:t>
      </w:r>
      <w:r w:rsidRPr="00412060">
        <w:rPr>
          <w:rFonts w:ascii="Segoe UI Light" w:hAnsi="Segoe UI Light"/>
        </w:rPr>
        <w:t xml:space="preserve">blicznymi oraz prywatnymi, mającymi na celu zachęcanie, uświadamianie oraz rozpowszechnianie w odniesieniu do specyficznych umiejętności oraz opinii członków oraz podmiotów dotkniętych działaniem spółdzielni oraz konsorcjów; </w:t>
      </w:r>
    </w:p>
    <w:p w:rsidR="006924E7" w:rsidRPr="00412060" w:rsidRDefault="006924E7" w:rsidP="00412060">
      <w:pPr>
        <w:pStyle w:val="ListParagraph"/>
        <w:ind w:left="0"/>
        <w:rPr>
          <w:rFonts w:ascii="Segoe UI Light" w:hAnsi="Segoe UI Light"/>
        </w:rPr>
      </w:pPr>
      <w:r w:rsidRPr="00412060">
        <w:rPr>
          <w:rFonts w:ascii="Segoe UI Light" w:hAnsi="Segoe UI Light"/>
        </w:rPr>
        <w:t>d) wspomaganie rozwoju oraz produktywności społecznej spółdzielni pracy oraz konsorcjów, również poprzez ulepszenie promocji produktów oraz oferowanie produktów oraz usług zewnętrznym podmi</w:t>
      </w:r>
      <w:r w:rsidRPr="00412060">
        <w:rPr>
          <w:rFonts w:ascii="Segoe UI Light" w:hAnsi="Segoe UI Light"/>
        </w:rPr>
        <w:t>o</w:t>
      </w:r>
      <w:r w:rsidRPr="00412060">
        <w:rPr>
          <w:rFonts w:ascii="Segoe UI Light" w:hAnsi="Segoe UI Light"/>
        </w:rPr>
        <w:t>tom – w tym instytucjom publicznym oraz prywatnym – zarówno bezpośrednio jak i p</w:t>
      </w:r>
      <w:r w:rsidRPr="00412060">
        <w:rPr>
          <w:rFonts w:ascii="Segoe UI Light" w:hAnsi="Segoe UI Light"/>
        </w:rPr>
        <w:t>o</w:t>
      </w:r>
      <w:r w:rsidRPr="00412060">
        <w:rPr>
          <w:rFonts w:ascii="Segoe UI Light" w:hAnsi="Segoe UI Light"/>
        </w:rPr>
        <w:t xml:space="preserve">przez przetargi; </w:t>
      </w:r>
    </w:p>
    <w:p w:rsidR="006924E7" w:rsidRPr="00412060" w:rsidRDefault="006924E7" w:rsidP="00412060">
      <w:pPr>
        <w:pStyle w:val="ListParagraph"/>
        <w:ind w:left="0"/>
        <w:rPr>
          <w:rFonts w:ascii="Segoe UI Light" w:hAnsi="Segoe UI Light"/>
        </w:rPr>
      </w:pPr>
      <w:r w:rsidRPr="00412060">
        <w:rPr>
          <w:rFonts w:ascii="Segoe UI Light" w:hAnsi="Segoe UI Light"/>
        </w:rPr>
        <w:t>e) udostępnianie, zarówno bezpośrednio, jak i z pomocą zrzeszonych konsorcjów oraz spółdzielni, i</w:t>
      </w:r>
      <w:r w:rsidRPr="00412060">
        <w:rPr>
          <w:rFonts w:ascii="Segoe UI Light" w:hAnsi="Segoe UI Light"/>
        </w:rPr>
        <w:t>n</w:t>
      </w:r>
      <w:r w:rsidRPr="00412060">
        <w:rPr>
          <w:rFonts w:ascii="Segoe UI Light" w:hAnsi="Segoe UI Light"/>
        </w:rPr>
        <w:t>form</w:t>
      </w:r>
      <w:r w:rsidRPr="00412060">
        <w:rPr>
          <w:rFonts w:ascii="Segoe UI Light" w:hAnsi="Segoe UI Light"/>
        </w:rPr>
        <w:t>a</w:t>
      </w:r>
      <w:r w:rsidRPr="00412060">
        <w:rPr>
          <w:rFonts w:ascii="Segoe UI Light" w:hAnsi="Segoe UI Light"/>
        </w:rPr>
        <w:t xml:space="preserve">cji oraz uwrażliwienie obywateli oraz innych instytucji publicznych na problem wykluczenia; </w:t>
      </w:r>
    </w:p>
    <w:p w:rsidR="006924E7" w:rsidRPr="00412060" w:rsidRDefault="006924E7" w:rsidP="00412060">
      <w:pPr>
        <w:pStyle w:val="ListParagraph"/>
        <w:ind w:left="0"/>
        <w:rPr>
          <w:rFonts w:ascii="Segoe UI Light" w:hAnsi="Segoe UI Light"/>
        </w:rPr>
      </w:pPr>
      <w:r w:rsidRPr="00412060">
        <w:rPr>
          <w:rFonts w:ascii="Segoe UI Light" w:hAnsi="Segoe UI Light"/>
        </w:rPr>
        <w:t>f) koordynowanie relacji z instytucjami publicznymi oraz rządem;</w:t>
      </w:r>
    </w:p>
    <w:p w:rsidR="006924E7" w:rsidRPr="00412060" w:rsidRDefault="006924E7" w:rsidP="00412060">
      <w:pPr>
        <w:pStyle w:val="ListParagraph"/>
        <w:ind w:left="0"/>
        <w:rPr>
          <w:rFonts w:ascii="Segoe UI Light" w:hAnsi="Segoe UI Light"/>
        </w:rPr>
      </w:pPr>
      <w:r w:rsidRPr="00412060">
        <w:rPr>
          <w:rFonts w:ascii="Segoe UI Light" w:hAnsi="Segoe UI Light"/>
        </w:rPr>
        <w:t>g) lansowanie rozwiązań legislacyjnych uznających oraz promujących spółdzielnie solidarności społec</w:t>
      </w:r>
      <w:r w:rsidRPr="00412060">
        <w:rPr>
          <w:rFonts w:ascii="Segoe UI Light" w:hAnsi="Segoe UI Light"/>
        </w:rPr>
        <w:t>z</w:t>
      </w:r>
      <w:r w:rsidRPr="00412060">
        <w:rPr>
          <w:rFonts w:ascii="Segoe UI Light" w:hAnsi="Segoe UI Light"/>
        </w:rPr>
        <w:t>nej;</w:t>
      </w:r>
    </w:p>
    <w:p w:rsidR="006924E7" w:rsidRPr="00412060" w:rsidRDefault="006924E7" w:rsidP="00412060">
      <w:pPr>
        <w:pStyle w:val="ListParagraph"/>
        <w:ind w:left="0"/>
        <w:rPr>
          <w:rFonts w:ascii="Segoe UI Light" w:hAnsi="Segoe UI Light"/>
        </w:rPr>
      </w:pPr>
      <w:r w:rsidRPr="00412060">
        <w:rPr>
          <w:rFonts w:ascii="Segoe UI Light" w:hAnsi="Segoe UI Light"/>
        </w:rPr>
        <w:t>h) propagowanie poprzez odpowiednie działania powstawania nowych inicjatyw spółdzielczych (CGM, 1987).</w:t>
      </w:r>
    </w:p>
    <w:p w:rsidR="006924E7" w:rsidRPr="004C607F" w:rsidRDefault="006924E7" w:rsidP="00412060">
      <w:pPr>
        <w:pStyle w:val="Heading3"/>
        <w:jc w:val="both"/>
        <w:rPr>
          <w:rFonts w:ascii="Segoe UI Light" w:hAnsi="Segoe UI Light"/>
          <w:color w:val="auto"/>
        </w:rPr>
      </w:pPr>
      <w:bookmarkStart w:id="23" w:name="_Toc378062973"/>
      <w:r w:rsidRPr="004C607F">
        <w:rPr>
          <w:rStyle w:val="longtext"/>
          <w:rFonts w:ascii="Segoe UI Light" w:hAnsi="Segoe UI Light"/>
          <w:color w:val="auto"/>
        </w:rPr>
        <w:t xml:space="preserve">3.1.4 Od “sieci naturalnej” do “sieci zorganizowanej” </w:t>
      </w:r>
      <w:r w:rsidRPr="004C607F">
        <w:rPr>
          <w:rFonts w:ascii="Segoe UI Light" w:hAnsi="Segoe UI Light"/>
          <w:color w:val="auto"/>
        </w:rPr>
        <w:t>: Grupa Kooperatywna</w:t>
      </w:r>
      <w:bookmarkEnd w:id="23"/>
    </w:p>
    <w:p w:rsidR="006924E7" w:rsidRPr="00412060" w:rsidRDefault="006924E7" w:rsidP="00412060">
      <w:pPr>
        <w:pStyle w:val="PlainText"/>
        <w:jc w:val="both"/>
        <w:rPr>
          <w:rStyle w:val="longtext"/>
          <w:rFonts w:ascii="Segoe UI Light" w:hAnsi="Segoe UI Light" w:cs="Arial"/>
          <w:color w:val="333333"/>
          <w:sz w:val="24"/>
          <w:szCs w:val="22"/>
          <w:shd w:val="clear" w:color="auto" w:fill="FFFFFF"/>
          <w:lang w:val="pl-PL"/>
        </w:rPr>
      </w:pPr>
      <w:r w:rsidRPr="00412060">
        <w:rPr>
          <w:rStyle w:val="longtext"/>
          <w:rFonts w:ascii="Segoe UI Light" w:hAnsi="Segoe UI Light" w:cs="Arial"/>
          <w:color w:val="333333"/>
          <w:sz w:val="24"/>
          <w:szCs w:val="22"/>
          <w:shd w:val="clear" w:color="auto" w:fill="FFFFFF"/>
          <w:lang w:val="pl-PL"/>
        </w:rPr>
        <w:t xml:space="preserve">Od swojego powstania, </w:t>
      </w:r>
      <w:r w:rsidRPr="00412060">
        <w:rPr>
          <w:rStyle w:val="longtext"/>
          <w:rFonts w:ascii="Segoe UI Light" w:hAnsi="Segoe UI Light" w:cs="Arial"/>
          <w:b/>
          <w:color w:val="333333"/>
          <w:sz w:val="24"/>
          <w:szCs w:val="22"/>
          <w:shd w:val="clear" w:color="auto" w:fill="FFFFFF"/>
          <w:lang w:val="pl-PL"/>
        </w:rPr>
        <w:t>strategia</w:t>
      </w:r>
      <w:r w:rsidRPr="00412060">
        <w:rPr>
          <w:rStyle w:val="longtext"/>
          <w:rFonts w:ascii="Segoe UI Light" w:hAnsi="Segoe UI Light" w:cs="Arial"/>
          <w:color w:val="333333"/>
          <w:sz w:val="24"/>
          <w:szCs w:val="22"/>
          <w:shd w:val="clear" w:color="auto" w:fill="FFFFFF"/>
          <w:lang w:val="pl-PL"/>
        </w:rPr>
        <w:t xml:space="preserve"> CGM opierała się na integracji różnych podmiotów, lokalnych spółdzielni oraz konsorcjów, powiązanych luźnymi relacjami, które pozwoliły jednak na dalsze ich zacieśnianie poprzez wymianę wiedzy oraz doświadczeń bez ograniczania przy tym woln</w:t>
      </w:r>
      <w:r w:rsidRPr="00412060">
        <w:rPr>
          <w:rStyle w:val="longtext"/>
          <w:rFonts w:ascii="Segoe UI Light" w:hAnsi="Segoe UI Light" w:cs="Arial"/>
          <w:color w:val="333333"/>
          <w:sz w:val="24"/>
          <w:szCs w:val="22"/>
          <w:shd w:val="clear" w:color="auto" w:fill="FFFFFF"/>
          <w:lang w:val="pl-PL"/>
        </w:rPr>
        <w:t>o</w:t>
      </w:r>
      <w:r w:rsidRPr="00412060">
        <w:rPr>
          <w:rStyle w:val="longtext"/>
          <w:rFonts w:ascii="Segoe UI Light" w:hAnsi="Segoe UI Light" w:cs="Arial"/>
          <w:color w:val="333333"/>
          <w:sz w:val="24"/>
          <w:szCs w:val="22"/>
          <w:shd w:val="clear" w:color="auto" w:fill="FFFFFF"/>
          <w:lang w:val="pl-PL"/>
        </w:rPr>
        <w:t xml:space="preserve">ści, budując system „naturalnej sieci”. </w:t>
      </w:r>
    </w:p>
    <w:p w:rsidR="006924E7" w:rsidRPr="00412060" w:rsidRDefault="006924E7" w:rsidP="00412060">
      <w:pPr>
        <w:pStyle w:val="ListParagraph"/>
        <w:ind w:left="0"/>
        <w:rPr>
          <w:rStyle w:val="longtext"/>
          <w:rFonts w:ascii="Segoe UI Light" w:hAnsi="Segoe UI Light" w:cs="Arial"/>
          <w:color w:val="333333"/>
          <w:shd w:val="clear" w:color="auto" w:fill="FFFFFF"/>
        </w:rPr>
      </w:pPr>
      <w:r w:rsidRPr="00412060">
        <w:rPr>
          <w:rStyle w:val="longtext"/>
          <w:rFonts w:ascii="Segoe UI Light" w:hAnsi="Segoe UI Light" w:cs="Arial"/>
          <w:color w:val="333333"/>
          <w:shd w:val="clear" w:color="auto" w:fill="FFFFFF"/>
        </w:rPr>
        <w:t>W początkowych latach działania, CGM skupiło się głównie na aspekcie kulturowym zakładając Centrum Badań oraz proponując przeróżne szkolenia. Podążając ciągle tą ścieżką, CGM zaczęło skupiać się na innych aspektach rozpoczynając serię refleksji i debat mających na celu nadanie konsorcjom bardziej przedsi</w:t>
      </w:r>
      <w:r w:rsidRPr="00412060">
        <w:rPr>
          <w:rStyle w:val="longtext"/>
          <w:rFonts w:ascii="Segoe UI Light" w:hAnsi="Segoe UI Light" w:cs="Arial"/>
          <w:color w:val="333333"/>
          <w:shd w:val="clear" w:color="auto" w:fill="FFFFFF"/>
        </w:rPr>
        <w:t>ę</w:t>
      </w:r>
      <w:r w:rsidRPr="00412060">
        <w:rPr>
          <w:rStyle w:val="longtext"/>
          <w:rFonts w:ascii="Segoe UI Light" w:hAnsi="Segoe UI Light" w:cs="Arial"/>
          <w:color w:val="333333"/>
          <w:shd w:val="clear" w:color="auto" w:fill="FFFFFF"/>
        </w:rPr>
        <w:t xml:space="preserve">biorczego charakteru </w:t>
      </w:r>
      <w:r w:rsidRPr="00412060">
        <w:rPr>
          <w:rStyle w:val="longtext"/>
          <w:rFonts w:ascii="Segoe UI Light" w:hAnsi="Segoe UI Light"/>
        </w:rPr>
        <w:t>(Borzaga, Ianes 2011)</w:t>
      </w:r>
      <w:r w:rsidRPr="00412060">
        <w:rPr>
          <w:rStyle w:val="longtext"/>
          <w:rFonts w:ascii="Segoe UI Light" w:hAnsi="Segoe UI Light" w:cs="Arial"/>
          <w:color w:val="333333"/>
          <w:shd w:val="clear" w:color="auto" w:fill="FFFFFF"/>
        </w:rPr>
        <w:t xml:space="preserve">. </w:t>
      </w:r>
    </w:p>
    <w:p w:rsidR="006924E7" w:rsidRPr="00412060" w:rsidRDefault="006924E7" w:rsidP="00412060">
      <w:pPr>
        <w:pStyle w:val="ListParagraph"/>
        <w:ind w:left="0"/>
        <w:rPr>
          <w:rStyle w:val="longtext"/>
          <w:rFonts w:ascii="Segoe UI Light" w:hAnsi="Segoe UI Light" w:cs="Arial"/>
          <w:color w:val="333333"/>
          <w:shd w:val="clear" w:color="auto" w:fill="FFFFFF"/>
        </w:rPr>
      </w:pPr>
      <w:r w:rsidRPr="00412060">
        <w:rPr>
          <w:rStyle w:val="longtext"/>
          <w:rFonts w:ascii="Segoe UI Light" w:hAnsi="Segoe UI Light" w:cs="Arial"/>
          <w:color w:val="333333"/>
          <w:shd w:val="clear" w:color="auto" w:fill="FFFFFF"/>
        </w:rPr>
        <w:t>W końcu, w roku 2005, konsorcjum postanowiło radykalnie zmienić swój sposób organizacji, co dopr</w:t>
      </w:r>
      <w:r w:rsidRPr="00412060">
        <w:rPr>
          <w:rStyle w:val="longtext"/>
          <w:rFonts w:ascii="Segoe UI Light" w:hAnsi="Segoe UI Light" w:cs="Arial"/>
          <w:color w:val="333333"/>
          <w:shd w:val="clear" w:color="auto" w:fill="FFFFFF"/>
        </w:rPr>
        <w:t>o</w:t>
      </w:r>
      <w:r w:rsidRPr="00412060">
        <w:rPr>
          <w:rStyle w:val="longtext"/>
          <w:rFonts w:ascii="Segoe UI Light" w:hAnsi="Segoe UI Light" w:cs="Arial"/>
          <w:color w:val="333333"/>
          <w:shd w:val="clear" w:color="auto" w:fill="FFFFFF"/>
        </w:rPr>
        <w:t xml:space="preserve">wadziło do powstania </w:t>
      </w:r>
      <w:r w:rsidRPr="00412060">
        <w:rPr>
          <w:rStyle w:val="longtext"/>
          <w:rFonts w:ascii="Segoe UI Light" w:hAnsi="Segoe UI Light" w:cs="Arial"/>
          <w:b/>
          <w:color w:val="333333"/>
          <w:shd w:val="clear" w:color="auto" w:fill="FFFFFF"/>
        </w:rPr>
        <w:t>Grupy Kooperatywnej</w:t>
      </w:r>
      <w:r w:rsidRPr="00412060">
        <w:rPr>
          <w:rStyle w:val="longtext"/>
          <w:rFonts w:ascii="Segoe UI Light" w:hAnsi="Segoe UI Light" w:cs="Arial"/>
          <w:color w:val="333333"/>
          <w:shd w:val="clear" w:color="auto" w:fill="FFFFFF"/>
        </w:rPr>
        <w:t>. Utworzenie tego organu nie doprowadziło w żaden sp</w:t>
      </w:r>
      <w:r w:rsidRPr="00412060">
        <w:rPr>
          <w:rStyle w:val="longtext"/>
          <w:rFonts w:ascii="Segoe UI Light" w:hAnsi="Segoe UI Light" w:cs="Arial"/>
          <w:color w:val="333333"/>
          <w:shd w:val="clear" w:color="auto" w:fill="FFFFFF"/>
        </w:rPr>
        <w:t>o</w:t>
      </w:r>
      <w:r w:rsidRPr="00412060">
        <w:rPr>
          <w:rStyle w:val="longtext"/>
          <w:rFonts w:ascii="Segoe UI Light" w:hAnsi="Segoe UI Light" w:cs="Arial"/>
          <w:color w:val="333333"/>
          <w:shd w:val="clear" w:color="auto" w:fill="FFFFFF"/>
        </w:rPr>
        <w:t>sób do wypaczenia systemu wartości wspólnych z siecią CGM, ale pozwoliło na wyklarowanie zarówno obowią</w:t>
      </w:r>
      <w:r w:rsidRPr="00412060">
        <w:rPr>
          <w:rStyle w:val="longtext"/>
          <w:rFonts w:ascii="Segoe UI Light" w:hAnsi="Segoe UI Light" w:cs="Arial"/>
          <w:color w:val="333333"/>
          <w:shd w:val="clear" w:color="auto" w:fill="FFFFFF"/>
        </w:rPr>
        <w:t>z</w:t>
      </w:r>
      <w:r w:rsidRPr="00412060">
        <w:rPr>
          <w:rStyle w:val="longtext"/>
          <w:rFonts w:ascii="Segoe UI Light" w:hAnsi="Segoe UI Light" w:cs="Arial"/>
          <w:color w:val="333333"/>
          <w:shd w:val="clear" w:color="auto" w:fill="FFFFFF"/>
        </w:rPr>
        <w:t>ków, jak i funkcji oraz roli każdej części składowej tejże grupy. Grupa została też stworzona w celu rozwinięcia wymiaru przedsiębiorczego całego systemu poprzez ustanowienie jednostek ściśle w</w:t>
      </w:r>
      <w:r w:rsidRPr="00412060">
        <w:rPr>
          <w:rStyle w:val="longtext"/>
          <w:rFonts w:ascii="Segoe UI Light" w:hAnsi="Segoe UI Light" w:cs="Arial"/>
          <w:color w:val="333333"/>
          <w:shd w:val="clear" w:color="auto" w:fill="FFFFFF"/>
        </w:rPr>
        <w:t>y</w:t>
      </w:r>
      <w:r w:rsidRPr="00412060">
        <w:rPr>
          <w:rStyle w:val="longtext"/>
          <w:rFonts w:ascii="Segoe UI Light" w:hAnsi="Segoe UI Light" w:cs="Arial"/>
          <w:color w:val="333333"/>
          <w:shd w:val="clear" w:color="auto" w:fill="FFFFFF"/>
        </w:rPr>
        <w:t>specjalizowanych w różnych działaniach podejmowanych przez spółdzielnie s</w:t>
      </w:r>
      <w:r w:rsidRPr="00412060">
        <w:rPr>
          <w:rStyle w:val="longtext"/>
          <w:rFonts w:ascii="Segoe UI Light" w:hAnsi="Segoe UI Light" w:cs="Arial"/>
          <w:color w:val="333333"/>
          <w:shd w:val="clear" w:color="auto" w:fill="FFFFFF"/>
        </w:rPr>
        <w:t>o</w:t>
      </w:r>
      <w:r w:rsidRPr="00412060">
        <w:rPr>
          <w:rStyle w:val="longtext"/>
          <w:rFonts w:ascii="Segoe UI Light" w:hAnsi="Segoe UI Light" w:cs="Arial"/>
          <w:color w:val="333333"/>
          <w:shd w:val="clear" w:color="auto" w:fill="FFFFFF"/>
        </w:rPr>
        <w:t xml:space="preserve">cjalne, a mianowicie usługach społecznych, edukacyjnych oraz tworzeniu nowych miejsc pracy </w:t>
      </w:r>
      <w:r w:rsidRPr="00412060">
        <w:rPr>
          <w:rStyle w:val="longtext"/>
          <w:rFonts w:ascii="Segoe UI Light" w:hAnsi="Segoe UI Light"/>
        </w:rPr>
        <w:t>(B</w:t>
      </w:r>
      <w:r w:rsidRPr="00412060">
        <w:rPr>
          <w:rStyle w:val="longtext"/>
          <w:rFonts w:ascii="Segoe UI Light" w:hAnsi="Segoe UI Light"/>
        </w:rPr>
        <w:t>o</w:t>
      </w:r>
      <w:r w:rsidRPr="00412060">
        <w:rPr>
          <w:rStyle w:val="longtext"/>
          <w:rFonts w:ascii="Segoe UI Light" w:hAnsi="Segoe UI Light"/>
        </w:rPr>
        <w:t>rzaga, Ianes 2011).</w:t>
      </w:r>
    </w:p>
    <w:p w:rsidR="006924E7" w:rsidRDefault="006924E7" w:rsidP="00412060">
      <w:pPr>
        <w:pStyle w:val="ListParagraph"/>
        <w:ind w:left="0"/>
        <w:rPr>
          <w:rFonts w:ascii="Segoe UI Light" w:hAnsi="Segoe UI Light"/>
        </w:rPr>
      </w:pPr>
      <w:r w:rsidRPr="00412060">
        <w:rPr>
          <w:rFonts w:ascii="Segoe UI Light" w:hAnsi="Segoe UI Light"/>
        </w:rPr>
        <w:t>W 2005 roku, CGM stworzyło osobne byty prawne mające swoje własne znaki towarowe, aby skonsol</w:t>
      </w:r>
      <w:r w:rsidRPr="00412060">
        <w:rPr>
          <w:rFonts w:ascii="Segoe UI Light" w:hAnsi="Segoe UI Light"/>
        </w:rPr>
        <w:t>i</w:t>
      </w:r>
      <w:r w:rsidRPr="00412060">
        <w:rPr>
          <w:rFonts w:ascii="Segoe UI Light" w:hAnsi="Segoe UI Light"/>
        </w:rPr>
        <w:t>dować ich działania oraz know-how kumulowany przez lata. Przedsiębiorstwa te prezentują wyspecjal</w:t>
      </w:r>
      <w:r w:rsidRPr="00412060">
        <w:rPr>
          <w:rFonts w:ascii="Segoe UI Light" w:hAnsi="Segoe UI Light"/>
        </w:rPr>
        <w:t>i</w:t>
      </w:r>
      <w:r w:rsidRPr="00412060">
        <w:rPr>
          <w:rFonts w:ascii="Segoe UI Light" w:hAnsi="Segoe UI Light"/>
        </w:rPr>
        <w:t>zow</w:t>
      </w:r>
      <w:r w:rsidRPr="00412060">
        <w:rPr>
          <w:rFonts w:ascii="Segoe UI Light" w:hAnsi="Segoe UI Light"/>
        </w:rPr>
        <w:t>a</w:t>
      </w:r>
      <w:r w:rsidRPr="00412060">
        <w:rPr>
          <w:rFonts w:ascii="Segoe UI Light" w:hAnsi="Segoe UI Light"/>
        </w:rPr>
        <w:t>ne, skonsolidowane działania zgodne z silną logiką przedsiębiorczą:</w:t>
      </w:r>
    </w:p>
    <w:p w:rsidR="006924E7" w:rsidRDefault="006924E7" w:rsidP="00412060">
      <w:pPr>
        <w:pStyle w:val="ListParagraph"/>
        <w:ind w:left="0"/>
        <w:rPr>
          <w:rFonts w:ascii="Segoe UI Light" w:hAnsi="Segoe UI Light"/>
        </w:rPr>
      </w:pPr>
    </w:p>
    <w:p w:rsidR="006924E7" w:rsidRPr="00412060" w:rsidRDefault="006924E7" w:rsidP="00412060">
      <w:pPr>
        <w:pStyle w:val="ListParagraph"/>
        <w:ind w:left="0"/>
        <w:rPr>
          <w:rFonts w:ascii="Segoe UI Light" w:hAnsi="Segoe UI Light"/>
        </w:rPr>
      </w:pPr>
    </w:p>
    <w:p w:rsidR="006924E7" w:rsidRPr="00412060" w:rsidRDefault="006924E7" w:rsidP="00412060">
      <w:pPr>
        <w:pStyle w:val="PlainText"/>
        <w:jc w:val="both"/>
        <w:rPr>
          <w:rFonts w:ascii="Segoe UI Light" w:hAnsi="Segoe UI Light"/>
          <w:lang w:val="pl-PL"/>
        </w:rPr>
      </w:pPr>
      <w:r>
        <w:rPr>
          <w:noProof/>
          <w:lang w:val="pl-PL" w:eastAsia="pl-PL"/>
        </w:rPr>
        <w:pict>
          <v:group id="Gruppo 28" o:spid="_x0000_s1038" style="position:absolute;left:0;text-align:left;margin-left:0;margin-top:.15pt;width:474pt;height:213.5pt;z-index:251653632" coordsize="60200,2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">
            <v:shapetype id="_x0000_t202" coordsize="21600,21600" o:spt="202" path="m,l,21600r21600,l21600,xe">
              <v:stroke joinstyle="miter"/>
              <v:path gradientshapeok="t" o:connecttype="rect"/>
            </v:shapetype>
            <v:shape id="Text Box 11" o:spid="_x0000_s1039" type="#_x0000_t202" style="position:absolute;width:10655;height:27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mWMIA&#10;AADaAAAADwAAAGRycy9kb3ducmV2LnhtbESPT4vCMBTE7wt+h/CEva2pHkSrsUhBkFUW/IN4fDTP&#10;trR5KU209dtvBMHjMDO/YZZJb2rxoNaVlhWMRxEI4szqknMF59PmZwbCeWSNtWVS8CQHyWrwtcRY&#10;244P9Dj6XAQIuxgVFN43sZQuK8igG9mGOHg32xr0Qba51C12AW5qOYmiqTRYclgosKG0oKw63o2C&#10;XbWv6sPV9un29zL/q7r5ZLPTSn0P+/UChKfef8Lv9lYrmMLrSrg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KZYwgAAANoAAAAPAAAAAAAAAAAAAAAAAJgCAABkcnMvZG93&#10;bnJldi54bWxQSwUGAAAAAAQABAD1AAAAhwMAAAAA&#10;" fillcolor="#a7cfb3" strokecolor="#d8d8d8" strokeweight="3pt">
              <v:textbox style="mso-next-textbox:#Text Box 11">
                <w:txbxContent>
                  <w:p w:rsidR="006924E7" w:rsidRPr="003E32F9" w:rsidRDefault="006924E7" w:rsidP="00412060">
                    <w:pPr>
                      <w:rPr>
                        <w:sz w:val="16"/>
                        <w:szCs w:val="16"/>
                      </w:rPr>
                    </w:pPr>
                    <w:r w:rsidRPr="00224667">
                      <w:rPr>
                        <w:noProof/>
                        <w:sz w:val="16"/>
                        <w:szCs w:val="16"/>
                      </w:rPr>
                      <w:pict>
                        <v:shape id="Immagine 6" o:spid="_x0000_i1034" type="#_x0000_t75" style="width:57.75pt;height:39.75pt;visibility:visible">
                          <v:imagedata r:id="rId13" o:title=""/>
                        </v:shape>
                      </w:pict>
                    </w:r>
                  </w:p>
                  <w:p w:rsidR="006924E7" w:rsidRPr="003E32F9" w:rsidRDefault="006924E7" w:rsidP="00412060">
                    <w:pPr>
                      <w:rPr>
                        <w:sz w:val="8"/>
                        <w:szCs w:val="8"/>
                      </w:rPr>
                    </w:pPr>
                  </w:p>
                  <w:p w:rsidR="006924E7" w:rsidRPr="003E32F9" w:rsidRDefault="006924E7" w:rsidP="00412060">
                    <w:pPr>
                      <w:jc w:val="center"/>
                      <w:rPr>
                        <w:sz w:val="16"/>
                        <w:szCs w:val="16"/>
                      </w:rPr>
                    </w:pPr>
                    <w:r w:rsidRPr="00224667">
                      <w:rPr>
                        <w:noProof/>
                        <w:sz w:val="16"/>
                        <w:szCs w:val="16"/>
                      </w:rPr>
                      <w:pict>
                        <v:shape id="il_fi" o:spid="_x0000_i1035" type="#_x0000_t75" alt="http://www.solcobrescia.it/image/CGM-FINANCE.png" style="width:49.5pt;height:25.5pt;visibility:visible">
                          <v:imagedata r:id="rId14" o:title=""/>
                        </v:shape>
                      </w:pict>
                    </w:r>
                  </w:p>
                  <w:p w:rsidR="006924E7" w:rsidRPr="003E32F9" w:rsidRDefault="006924E7" w:rsidP="00412060">
                    <w:pPr>
                      <w:rPr>
                        <w:sz w:val="8"/>
                        <w:szCs w:val="8"/>
                      </w:rPr>
                    </w:pPr>
                  </w:p>
                  <w:p w:rsidR="006924E7" w:rsidRPr="003E32F9" w:rsidRDefault="006924E7" w:rsidP="00412060">
                    <w:pPr>
                      <w:rPr>
                        <w:sz w:val="16"/>
                        <w:szCs w:val="16"/>
                      </w:rPr>
                    </w:pPr>
                    <w:r w:rsidRPr="00224667">
                      <w:rPr>
                        <w:noProof/>
                        <w:sz w:val="16"/>
                        <w:szCs w:val="16"/>
                      </w:rPr>
                      <w:pict>
                        <v:shape id="Immagine 7" o:spid="_x0000_i1036" type="#_x0000_t75" style="width:60.75pt;height:30.75pt;visibility:visible">
                          <v:imagedata r:id="rId15" o:title=""/>
                        </v:shape>
                      </w:pict>
                    </w:r>
                  </w:p>
                  <w:p w:rsidR="006924E7" w:rsidRPr="003E32F9" w:rsidRDefault="006924E7" w:rsidP="00412060">
                    <w:pPr>
                      <w:rPr>
                        <w:sz w:val="8"/>
                        <w:szCs w:val="8"/>
                      </w:rPr>
                    </w:pPr>
                  </w:p>
                  <w:p w:rsidR="006924E7" w:rsidRPr="003E32F9" w:rsidRDefault="006924E7" w:rsidP="00412060">
                    <w:pPr>
                      <w:rPr>
                        <w:sz w:val="16"/>
                        <w:szCs w:val="16"/>
                      </w:rPr>
                    </w:pPr>
                    <w:r w:rsidRPr="00224667">
                      <w:rPr>
                        <w:noProof/>
                        <w:sz w:val="16"/>
                        <w:szCs w:val="16"/>
                      </w:rPr>
                      <w:pict>
                        <v:shape id="Immagine 8" o:spid="_x0000_i1037" type="#_x0000_t75" style="width:66.75pt;height:32.25pt;visibility:visible">
                          <v:imagedata r:id="rId16" o:title=""/>
                        </v:shape>
                      </w:pict>
                    </w:r>
                  </w:p>
                  <w:p w:rsidR="006924E7" w:rsidRPr="003E32F9" w:rsidRDefault="006924E7" w:rsidP="00412060">
                    <w:pPr>
                      <w:rPr>
                        <w:sz w:val="8"/>
                        <w:szCs w:val="8"/>
                      </w:rPr>
                    </w:pPr>
                  </w:p>
                  <w:p w:rsidR="006924E7" w:rsidRPr="003E32F9" w:rsidRDefault="006924E7" w:rsidP="00412060">
                    <w:pPr>
                      <w:rPr>
                        <w:sz w:val="16"/>
                        <w:szCs w:val="16"/>
                      </w:rPr>
                    </w:pPr>
                    <w:r w:rsidRPr="00224667">
                      <w:rPr>
                        <w:noProof/>
                        <w:sz w:val="16"/>
                        <w:szCs w:val="16"/>
                      </w:rPr>
                      <w:pict>
                        <v:shape id="Immagine 9" o:spid="_x0000_i1038" type="#_x0000_t75" style="width:59.25pt;height:40.5pt;visibility:visible">
                          <v:imagedata r:id="rId17" o:title=""/>
                        </v:shape>
                      </w:pict>
                    </w:r>
                  </w:p>
                </w:txbxContent>
              </v:textbox>
            </v:shape>
            <v:shape id="Text Box 12" o:spid="_x0000_s1040" type="#_x0000_t202" style="position:absolute;left:11381;width:48819;height:27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vOGL0A&#10;AADaAAAADwAAAGRycy9kb3ducmV2LnhtbERPzWrCQBC+F/oOyxS8NRs9SIlZRUTbHK31AcbsmAQz&#10;syG70eTt3YPQ48f3n29GbtWdet84MTBPUlAkpbONVAbOf4fPL1A+oFhsnZCBiTxs1u9vOWbWPeSX&#10;7qdQqRgiPkMDdQhdprUva2L0ietIInd1PWOIsK+07fERw7nVizRdasZGYkONHe1qKm+ngQ1U38t9&#10;M5QX/zNcz9PiULAcmY2ZfYzbFahAY/gXv9yFNRC3xivxBuj1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3vOGL0AAADaAAAADwAAAAAAAAAAAAAAAACYAgAAZHJzL2Rvd25yZXYu&#10;eG1sUEsFBgAAAAAEAAQA9QAAAIIDAAAAAA==&#10;" fillcolor="#d3e7d9" strokecolor="#d8d8d8" strokeweight="3pt">
              <v:textbox style="mso-next-textbox:#Text Box 12">
                <w:txbxContent>
                  <w:p w:rsidR="006924E7" w:rsidRPr="00843D57" w:rsidRDefault="006924E7" w:rsidP="00412060">
                    <w:pPr>
                      <w:pStyle w:val="ListParagraph"/>
                      <w:numPr>
                        <w:ilvl w:val="0"/>
                        <w:numId w:val="10"/>
                      </w:numPr>
                      <w:spacing w:before="40" w:after="360" w:line="240" w:lineRule="auto"/>
                      <w:ind w:left="567" w:hanging="425"/>
                      <w:jc w:val="both"/>
                      <w:rPr>
                        <w:rStyle w:val="Emphasis"/>
                        <w:sz w:val="20"/>
                      </w:rPr>
                    </w:pPr>
                    <w:r w:rsidRPr="00843D57">
                      <w:rPr>
                        <w:rStyle w:val="Emphasis"/>
                        <w:sz w:val="20"/>
                      </w:rPr>
                      <w:t xml:space="preserve">ACCORDI: Przedsiębiorstwo działające na polu inkluzji w środowisku pracy, </w:t>
                    </w:r>
                    <w:r w:rsidRPr="00E87DA3">
                      <w:rPr>
                        <w:rStyle w:val="Emphasis"/>
                        <w:sz w:val="20"/>
                      </w:rPr>
                      <w:t>szczególnie jeśli chodzi o prace związane z ochroną środowiska.</w:t>
                    </w:r>
                    <w:r w:rsidRPr="00843D57">
                      <w:rPr>
                        <w:rStyle w:val="Emphasis"/>
                        <w:sz w:val="20"/>
                      </w:rPr>
                      <w:t xml:space="preserve">   </w:t>
                    </w:r>
                  </w:p>
                  <w:p w:rsidR="006924E7" w:rsidRPr="00843D57" w:rsidRDefault="006924E7" w:rsidP="00412060">
                    <w:pPr>
                      <w:pStyle w:val="ListParagraph"/>
                      <w:spacing w:before="40" w:after="360" w:line="240" w:lineRule="auto"/>
                      <w:ind w:left="567"/>
                      <w:rPr>
                        <w:rStyle w:val="Emphasis"/>
                        <w:sz w:val="20"/>
                      </w:rPr>
                    </w:pPr>
                    <w:r w:rsidRPr="00843D57">
                      <w:rPr>
                        <w:rStyle w:val="Emphasis"/>
                        <w:sz w:val="20"/>
                      </w:rPr>
                      <w:t xml:space="preserve"> </w:t>
                    </w:r>
                  </w:p>
                  <w:p w:rsidR="006924E7" w:rsidRPr="00843D57" w:rsidRDefault="006924E7" w:rsidP="00412060">
                    <w:pPr>
                      <w:pStyle w:val="ListParagraph"/>
                      <w:numPr>
                        <w:ilvl w:val="0"/>
                        <w:numId w:val="10"/>
                      </w:numPr>
                      <w:spacing w:before="40" w:after="360" w:line="240" w:lineRule="auto"/>
                      <w:ind w:left="567" w:hanging="425"/>
                      <w:contextualSpacing w:val="0"/>
                      <w:jc w:val="both"/>
                      <w:rPr>
                        <w:rStyle w:val="Emphasis"/>
                        <w:sz w:val="20"/>
                      </w:rPr>
                    </w:pPr>
                    <w:r w:rsidRPr="00843D57">
                      <w:rPr>
                        <w:rStyle w:val="Emphasis"/>
                        <w:sz w:val="20"/>
                      </w:rPr>
                      <w:t>CGM FINANCE: wewnątrzgrupowe przedsiębiorstwo finansowe.</w:t>
                    </w:r>
                  </w:p>
                  <w:p w:rsidR="006924E7" w:rsidRPr="00843D57" w:rsidRDefault="006924E7" w:rsidP="00412060">
                    <w:pPr>
                      <w:pStyle w:val="ListParagraph"/>
                      <w:numPr>
                        <w:ilvl w:val="0"/>
                        <w:numId w:val="10"/>
                      </w:numPr>
                      <w:spacing w:before="40" w:after="360" w:line="240" w:lineRule="auto"/>
                      <w:ind w:left="567" w:hanging="425"/>
                      <w:contextualSpacing w:val="0"/>
                      <w:jc w:val="both"/>
                      <w:rPr>
                        <w:rStyle w:val="Emphasis"/>
                        <w:sz w:val="20"/>
                      </w:rPr>
                    </w:pPr>
                    <w:r w:rsidRPr="00843D57">
                      <w:rPr>
                        <w:rStyle w:val="Emphasis"/>
                        <w:sz w:val="20"/>
                      </w:rPr>
                      <w:t>COMUNITA' SOLIDALI: Przedsiębiorstwo wysoko wyspecjalizowane we wspier</w:t>
                    </w:r>
                    <w:r w:rsidRPr="00843D57">
                      <w:rPr>
                        <w:rStyle w:val="Emphasis"/>
                        <w:sz w:val="20"/>
                      </w:rPr>
                      <w:t>a</w:t>
                    </w:r>
                    <w:r w:rsidRPr="00843D57">
                      <w:rPr>
                        <w:rStyle w:val="Emphasis"/>
                        <w:sz w:val="20"/>
                      </w:rPr>
                      <w:t>niu spółdzielni w opiece, szczególnie nad osobami starszymi, niepełnosprawnymi czy chorymi psychicznie.</w:t>
                    </w:r>
                  </w:p>
                  <w:p w:rsidR="006924E7" w:rsidRPr="004305B9" w:rsidRDefault="006924E7" w:rsidP="00412060">
                    <w:pPr>
                      <w:pStyle w:val="ListParagraph"/>
                      <w:numPr>
                        <w:ilvl w:val="0"/>
                        <w:numId w:val="10"/>
                      </w:numPr>
                      <w:spacing w:before="40" w:after="360" w:line="240" w:lineRule="auto"/>
                      <w:ind w:left="567" w:hanging="425"/>
                      <w:contextualSpacing w:val="0"/>
                      <w:jc w:val="both"/>
                      <w:rPr>
                        <w:rStyle w:val="Emphasis"/>
                        <w:sz w:val="20"/>
                      </w:rPr>
                    </w:pPr>
                    <w:r w:rsidRPr="004305B9">
                      <w:rPr>
                        <w:rStyle w:val="Emphasis"/>
                        <w:sz w:val="20"/>
                      </w:rPr>
                      <w:t>LUOGHI PER CRESCERE: działa w obszarze edukacji oraz szkoleń</w:t>
                    </w:r>
                    <w:r>
                      <w:rPr>
                        <w:rStyle w:val="Emphasis"/>
                        <w:sz w:val="20"/>
                      </w:rPr>
                      <w:t>.</w:t>
                    </w:r>
                  </w:p>
                  <w:p w:rsidR="006924E7" w:rsidRPr="001C2962" w:rsidRDefault="006924E7" w:rsidP="00412060">
                    <w:pPr>
                      <w:pStyle w:val="ListParagraph"/>
                      <w:numPr>
                        <w:ilvl w:val="0"/>
                        <w:numId w:val="10"/>
                      </w:numPr>
                      <w:spacing w:before="40" w:after="360" w:line="240" w:lineRule="auto"/>
                      <w:ind w:left="567" w:hanging="425"/>
                      <w:contextualSpacing w:val="0"/>
                      <w:jc w:val="both"/>
                      <w:rPr>
                        <w:rStyle w:val="Emphasis"/>
                        <w:sz w:val="20"/>
                      </w:rPr>
                    </w:pPr>
                    <w:r w:rsidRPr="001C2962">
                      <w:rPr>
                        <w:rStyle w:val="Emphasis"/>
                        <w:sz w:val="20"/>
                      </w:rPr>
                      <w:t xml:space="preserve">MESTIERI: przedsiębiorstwo zajmujące się rekrutacją, </w:t>
                    </w:r>
                    <w:r>
                      <w:rPr>
                        <w:rStyle w:val="Emphasis"/>
                        <w:sz w:val="20"/>
                      </w:rPr>
                      <w:t>szkoleni</w:t>
                    </w:r>
                    <w:r w:rsidRPr="001C2962">
                      <w:rPr>
                        <w:rStyle w:val="Emphasis"/>
                        <w:sz w:val="20"/>
                      </w:rPr>
                      <w:t>ami zawodowymi dla dorosłych</w:t>
                    </w:r>
                    <w:r>
                      <w:rPr>
                        <w:rStyle w:val="Emphasis"/>
                        <w:sz w:val="20"/>
                      </w:rPr>
                      <w:t>, doradztwem zawodowym, dopasowywaniem działalności w z</w:t>
                    </w:r>
                    <w:r>
                      <w:rPr>
                        <w:rStyle w:val="Emphasis"/>
                        <w:sz w:val="20"/>
                      </w:rPr>
                      <w:t>a</w:t>
                    </w:r>
                    <w:r>
                      <w:rPr>
                        <w:rStyle w:val="Emphasis"/>
                        <w:sz w:val="20"/>
                      </w:rPr>
                      <w:t>leżności od podaży i popytu na rynku pracy</w:t>
                    </w:r>
                    <w:r w:rsidRPr="001C2962">
                      <w:rPr>
                        <w:rStyle w:val="Emphasis"/>
                        <w:sz w:val="20"/>
                      </w:rPr>
                      <w:t>.</w:t>
                    </w:r>
                  </w:p>
                  <w:p w:rsidR="006924E7" w:rsidRPr="001C2962" w:rsidRDefault="006924E7" w:rsidP="00412060"/>
                </w:txbxContent>
              </v:textbox>
            </v:shape>
          </v:group>
        </w:pict>
      </w:r>
    </w:p>
    <w:p w:rsidR="006924E7" w:rsidRPr="00412060" w:rsidRDefault="006924E7" w:rsidP="00412060">
      <w:pPr>
        <w:pStyle w:val="PlainText"/>
        <w:jc w:val="both"/>
        <w:rPr>
          <w:rFonts w:ascii="Segoe UI Light" w:hAnsi="Segoe UI Light"/>
          <w:lang w:val="pl-PL"/>
        </w:rPr>
      </w:pPr>
    </w:p>
    <w:p w:rsidR="006924E7" w:rsidRPr="00412060" w:rsidRDefault="006924E7" w:rsidP="00412060">
      <w:pPr>
        <w:pStyle w:val="PlainText"/>
        <w:jc w:val="both"/>
        <w:rPr>
          <w:rFonts w:ascii="Segoe UI Light" w:hAnsi="Segoe UI Light"/>
          <w:lang w:val="pl-PL"/>
        </w:rPr>
      </w:pPr>
    </w:p>
    <w:p w:rsidR="006924E7" w:rsidRPr="00412060" w:rsidRDefault="006924E7" w:rsidP="00412060">
      <w:pPr>
        <w:pStyle w:val="PlainText"/>
        <w:jc w:val="both"/>
        <w:rPr>
          <w:rFonts w:ascii="Segoe UI Light" w:hAnsi="Segoe UI Light"/>
          <w:lang w:val="pl-PL"/>
        </w:rPr>
      </w:pPr>
    </w:p>
    <w:p w:rsidR="006924E7" w:rsidRPr="00412060" w:rsidRDefault="006924E7" w:rsidP="00412060">
      <w:pPr>
        <w:pStyle w:val="PlainText"/>
        <w:jc w:val="both"/>
        <w:rPr>
          <w:rFonts w:ascii="Segoe UI Light" w:hAnsi="Segoe UI Light"/>
          <w:lang w:val="pl-PL"/>
        </w:rPr>
      </w:pPr>
    </w:p>
    <w:p w:rsidR="006924E7" w:rsidRPr="00412060" w:rsidRDefault="006924E7" w:rsidP="00412060">
      <w:pPr>
        <w:spacing w:before="40" w:after="160"/>
        <w:jc w:val="both"/>
        <w:rPr>
          <w:rFonts w:ascii="Segoe UI Light" w:hAnsi="Segoe UI Light" w:cs="Arial"/>
        </w:rPr>
      </w:pPr>
    </w:p>
    <w:p w:rsidR="006924E7" w:rsidRPr="00412060" w:rsidRDefault="006924E7" w:rsidP="00412060">
      <w:pPr>
        <w:spacing w:before="40" w:after="160"/>
        <w:jc w:val="both"/>
        <w:rPr>
          <w:rFonts w:ascii="Segoe UI Light" w:hAnsi="Segoe UI Light" w:cs="Arial"/>
        </w:rPr>
      </w:pPr>
    </w:p>
    <w:p w:rsidR="006924E7" w:rsidRPr="00412060" w:rsidRDefault="006924E7" w:rsidP="00412060">
      <w:pPr>
        <w:spacing w:before="40" w:after="160"/>
        <w:jc w:val="both"/>
        <w:rPr>
          <w:rFonts w:ascii="Segoe UI Light" w:hAnsi="Segoe UI Light" w:cs="Arial"/>
        </w:rPr>
      </w:pPr>
    </w:p>
    <w:p w:rsidR="006924E7" w:rsidRPr="00412060" w:rsidRDefault="006924E7" w:rsidP="00412060">
      <w:pPr>
        <w:spacing w:before="40" w:after="160"/>
        <w:jc w:val="both"/>
        <w:rPr>
          <w:rFonts w:ascii="Segoe UI Light" w:hAnsi="Segoe UI Light" w:cs="Arial"/>
        </w:rPr>
      </w:pPr>
    </w:p>
    <w:p w:rsidR="006924E7" w:rsidRPr="00412060" w:rsidRDefault="006924E7" w:rsidP="00412060">
      <w:pPr>
        <w:spacing w:before="40" w:after="160"/>
        <w:jc w:val="both"/>
        <w:rPr>
          <w:rFonts w:ascii="Segoe UI Light" w:hAnsi="Segoe UI Light" w:cs="Arial"/>
        </w:rPr>
      </w:pPr>
    </w:p>
    <w:p w:rsidR="006924E7" w:rsidRPr="00412060" w:rsidRDefault="006924E7" w:rsidP="00412060">
      <w:pPr>
        <w:spacing w:before="40" w:after="160"/>
        <w:jc w:val="both"/>
        <w:rPr>
          <w:rFonts w:ascii="Segoe UI Light" w:hAnsi="Segoe UI Light" w:cs="Arial"/>
        </w:rPr>
      </w:pPr>
    </w:p>
    <w:p w:rsidR="006924E7" w:rsidRPr="00412060" w:rsidRDefault="006924E7" w:rsidP="00412060">
      <w:pPr>
        <w:spacing w:before="40" w:after="160"/>
        <w:jc w:val="both"/>
        <w:rPr>
          <w:rFonts w:ascii="Segoe UI Light" w:hAnsi="Segoe UI Light" w:cs="Arial"/>
        </w:rPr>
      </w:pPr>
    </w:p>
    <w:p w:rsidR="006924E7" w:rsidRPr="00412060" w:rsidRDefault="006924E7" w:rsidP="00412060">
      <w:pPr>
        <w:spacing w:before="40" w:after="160"/>
        <w:jc w:val="both"/>
        <w:rPr>
          <w:rFonts w:ascii="Segoe UI Light" w:hAnsi="Segoe UI Light" w:cs="Arial"/>
        </w:rPr>
      </w:pPr>
    </w:p>
    <w:p w:rsidR="006924E7" w:rsidRPr="00412060" w:rsidRDefault="006924E7" w:rsidP="00412060">
      <w:pPr>
        <w:pStyle w:val="PlainText"/>
        <w:jc w:val="both"/>
        <w:rPr>
          <w:rFonts w:ascii="Segoe UI Light" w:hAnsi="Segoe UI Light" w:cs="Times New Roman"/>
          <w:sz w:val="24"/>
          <w:szCs w:val="22"/>
          <w:lang w:val="pl-PL"/>
        </w:rPr>
      </w:pPr>
      <w:r w:rsidRPr="00412060">
        <w:rPr>
          <w:rFonts w:ascii="Segoe UI Light" w:hAnsi="Segoe UI Light" w:cs="Times New Roman"/>
          <w:sz w:val="24"/>
          <w:szCs w:val="22"/>
          <w:lang w:val="pl-PL"/>
        </w:rPr>
        <w:t>Przedsiębiorstwa te należą do Krajowej Grupy Kooperatywnej CGM i rozwijają swoją działalność pod znakiem towarowym „Welfare Italia” używanym przez samo CGM w akcjach promocyjnych. Znak ten ma na celu reprezentowanie nowej koncepcji opieki społecznej we Włoszech bazuj</w:t>
      </w:r>
      <w:r w:rsidRPr="00412060">
        <w:rPr>
          <w:rFonts w:ascii="Segoe UI Light" w:hAnsi="Segoe UI Light" w:cs="Times New Roman"/>
          <w:sz w:val="24"/>
          <w:szCs w:val="22"/>
          <w:lang w:val="pl-PL"/>
        </w:rPr>
        <w:t>ą</w:t>
      </w:r>
      <w:r w:rsidRPr="00412060">
        <w:rPr>
          <w:rFonts w:ascii="Segoe UI Light" w:hAnsi="Segoe UI Light" w:cs="Times New Roman"/>
          <w:sz w:val="24"/>
          <w:szCs w:val="22"/>
          <w:lang w:val="pl-PL"/>
        </w:rPr>
        <w:t xml:space="preserve">cej na globalnej społeczności, jakości oraz możliwości przyciągania nowych zasobów. </w:t>
      </w:r>
    </w:p>
    <w:p w:rsidR="006924E7" w:rsidRPr="00412060" w:rsidRDefault="006924E7" w:rsidP="00412060">
      <w:pPr>
        <w:pStyle w:val="ListParagraph"/>
        <w:ind w:left="0"/>
        <w:rPr>
          <w:rFonts w:ascii="Segoe UI Light" w:hAnsi="Segoe UI Light"/>
        </w:rPr>
      </w:pPr>
    </w:p>
    <w:p w:rsidR="006924E7" w:rsidRPr="00412060" w:rsidRDefault="006924E7" w:rsidP="00412060">
      <w:pPr>
        <w:pBdr>
          <w:top w:val="single" w:sz="4" w:space="1" w:color="92D050"/>
          <w:left w:val="single" w:sz="4" w:space="4" w:color="92D050"/>
          <w:bottom w:val="single" w:sz="4" w:space="1" w:color="92D050"/>
          <w:right w:val="single" w:sz="4" w:space="4" w:color="92D050"/>
        </w:pBdr>
        <w:spacing w:before="40" w:after="160"/>
        <w:jc w:val="both"/>
        <w:rPr>
          <w:rFonts w:ascii="Segoe UI Light" w:hAnsi="Segoe UI Light" w:cs="Arial"/>
          <w:i/>
          <w:szCs w:val="24"/>
        </w:rPr>
      </w:pPr>
      <w:r w:rsidRPr="00412060">
        <w:rPr>
          <w:rFonts w:ascii="Segoe UI Light" w:hAnsi="Segoe UI Light" w:cs="Arial"/>
          <w:noProof/>
          <w:sz w:val="18"/>
        </w:rPr>
        <w:pict>
          <v:shape id="Immagine 16" o:spid="_x0000_i1039" type="#_x0000_t75" alt="http://www.welfareitalia.com/images/LogoWi.gif" style="width:142.5pt;height:27pt;visibility:visible">
            <v:imagedata r:id="rId18" o:title=""/>
          </v:shape>
        </w:pict>
      </w:r>
      <w:r w:rsidRPr="00412060">
        <w:rPr>
          <w:rFonts w:ascii="Segoe UI Light" w:hAnsi="Segoe UI Light" w:cs="Arial"/>
          <w:i/>
          <w:szCs w:val="24"/>
        </w:rPr>
        <w:t>Znak towarowy “Welfare Italia” ma na celu ukazywanie zasobów sieci w dobrym świetle tworząc tym samym grupę opartą na porozumieniu podpisanym przez przedsiębiorstwa członkowskie. Pakt konsorcjum jest dokumentem definiującym warunki oraz wymogi używania tego znaku towarowego oraz podkr</w:t>
      </w:r>
      <w:r w:rsidRPr="00412060">
        <w:rPr>
          <w:rFonts w:ascii="Segoe UI Light" w:hAnsi="Segoe UI Light" w:cs="Arial"/>
          <w:i/>
          <w:szCs w:val="24"/>
        </w:rPr>
        <w:t>e</w:t>
      </w:r>
      <w:r w:rsidRPr="00412060">
        <w:rPr>
          <w:rFonts w:ascii="Segoe UI Light" w:hAnsi="Segoe UI Light" w:cs="Arial"/>
          <w:i/>
          <w:szCs w:val="24"/>
        </w:rPr>
        <w:t xml:space="preserve">ślającym istotność przeprowadzenia szkoleń w celu stworzenia oraz podtrzymania wspólnego języka. </w:t>
      </w:r>
    </w:p>
    <w:p w:rsidR="006924E7" w:rsidRPr="004C607F" w:rsidRDefault="006924E7" w:rsidP="00412060">
      <w:pPr>
        <w:pStyle w:val="Heading3"/>
        <w:jc w:val="both"/>
        <w:rPr>
          <w:rFonts w:ascii="Segoe UI Light" w:hAnsi="Segoe UI Light"/>
          <w:color w:val="auto"/>
        </w:rPr>
      </w:pPr>
      <w:bookmarkStart w:id="24" w:name="_Toc378062974"/>
      <w:r w:rsidRPr="004C607F">
        <w:rPr>
          <w:rFonts w:ascii="Segoe UI Light" w:hAnsi="Segoe UI Light"/>
          <w:color w:val="auto"/>
        </w:rPr>
        <w:t>3.1.5 Dynamika krajowej grupy kooperatywnej</w:t>
      </w:r>
      <w:bookmarkEnd w:id="24"/>
    </w:p>
    <w:p w:rsidR="006924E7" w:rsidRPr="00412060" w:rsidRDefault="006924E7" w:rsidP="00412060">
      <w:pPr>
        <w:pStyle w:val="ListParagraph"/>
        <w:ind w:left="0"/>
        <w:rPr>
          <w:rStyle w:val="longtext"/>
          <w:rFonts w:ascii="Segoe UI Light" w:hAnsi="Segoe UI Light" w:cs="Arial"/>
          <w:color w:val="333333"/>
          <w:shd w:val="clear" w:color="auto" w:fill="FFFFFF"/>
        </w:rPr>
      </w:pPr>
      <w:r w:rsidRPr="00412060">
        <w:rPr>
          <w:rStyle w:val="longtext"/>
          <w:rFonts w:ascii="Segoe UI Light" w:hAnsi="Segoe UI Light" w:cs="Arial"/>
          <w:color w:val="333333"/>
          <w:shd w:val="clear" w:color="auto" w:fill="FFFFFF"/>
        </w:rPr>
        <w:t>CGM sprawuje pieczę nad działalnością wyspecjalizowanych przedsiębiorstw wprowadzając ule</w:t>
      </w:r>
      <w:r w:rsidRPr="00412060">
        <w:rPr>
          <w:rStyle w:val="longtext"/>
          <w:rFonts w:ascii="Segoe UI Light" w:hAnsi="Segoe UI Light" w:cs="Arial"/>
          <w:color w:val="333333"/>
          <w:shd w:val="clear" w:color="auto" w:fill="FFFFFF"/>
        </w:rPr>
        <w:t>p</w:t>
      </w:r>
      <w:r w:rsidRPr="00412060">
        <w:rPr>
          <w:rStyle w:val="longtext"/>
          <w:rFonts w:ascii="Segoe UI Light" w:hAnsi="Segoe UI Light" w:cs="Arial"/>
          <w:color w:val="333333"/>
          <w:shd w:val="clear" w:color="auto" w:fill="FFFFFF"/>
        </w:rPr>
        <w:t>szenia dla lepszej wydajności gospodarczej i lepszego rozpoznania rynku. Po omówionej wcześniej zmianie organiz</w:t>
      </w:r>
      <w:r w:rsidRPr="00412060">
        <w:rPr>
          <w:rStyle w:val="longtext"/>
          <w:rFonts w:ascii="Segoe UI Light" w:hAnsi="Segoe UI Light" w:cs="Arial"/>
          <w:color w:val="333333"/>
          <w:shd w:val="clear" w:color="auto" w:fill="FFFFFF"/>
        </w:rPr>
        <w:t>a</w:t>
      </w:r>
      <w:r w:rsidRPr="00412060">
        <w:rPr>
          <w:rStyle w:val="longtext"/>
          <w:rFonts w:ascii="Segoe UI Light" w:hAnsi="Segoe UI Light" w:cs="Arial"/>
          <w:color w:val="333333"/>
          <w:shd w:val="clear" w:color="auto" w:fill="FFFFFF"/>
        </w:rPr>
        <w:t>cyjnej, CGM działa jako „agencja krajowa” pozostając jednak własnością lokalnych konsorcjów, będąc z</w:t>
      </w:r>
      <w:r w:rsidRPr="00412060">
        <w:rPr>
          <w:rStyle w:val="longtext"/>
          <w:rFonts w:ascii="Segoe UI Light" w:hAnsi="Segoe UI Light" w:cs="Arial"/>
          <w:color w:val="333333"/>
          <w:shd w:val="clear" w:color="auto" w:fill="FFFFFF"/>
        </w:rPr>
        <w:t>a</w:t>
      </w:r>
      <w:r w:rsidRPr="00412060">
        <w:rPr>
          <w:rStyle w:val="longtext"/>
          <w:rFonts w:ascii="Segoe UI Light" w:hAnsi="Segoe UI Light" w:cs="Arial"/>
          <w:color w:val="333333"/>
          <w:shd w:val="clear" w:color="auto" w:fill="FFFFFF"/>
        </w:rPr>
        <w:t>rządzaną według zasad demokracji i współpracy oraz skupiając się jeszcze bardziej na swojej wizji przedsi</w:t>
      </w:r>
      <w:r w:rsidRPr="00412060">
        <w:rPr>
          <w:rStyle w:val="longtext"/>
          <w:rFonts w:ascii="Segoe UI Light" w:hAnsi="Segoe UI Light" w:cs="Arial"/>
          <w:color w:val="333333"/>
          <w:shd w:val="clear" w:color="auto" w:fill="FFFFFF"/>
        </w:rPr>
        <w:t>ę</w:t>
      </w:r>
      <w:r w:rsidRPr="00412060">
        <w:rPr>
          <w:rStyle w:val="longtext"/>
          <w:rFonts w:ascii="Segoe UI Light" w:hAnsi="Segoe UI Light" w:cs="Arial"/>
          <w:color w:val="333333"/>
          <w:shd w:val="clear" w:color="auto" w:fill="FFFFFF"/>
        </w:rPr>
        <w:t xml:space="preserve">biorczości (Borzaga, Ianes 2011). </w:t>
      </w:r>
    </w:p>
    <w:p w:rsidR="006924E7" w:rsidRPr="00412060" w:rsidRDefault="006924E7" w:rsidP="00412060">
      <w:pPr>
        <w:pStyle w:val="ListParagraph"/>
        <w:ind w:left="0"/>
        <w:rPr>
          <w:rStyle w:val="longtext"/>
          <w:rFonts w:ascii="Segoe UI Light" w:hAnsi="Segoe UI Light" w:cs="Arial"/>
          <w:color w:val="333333"/>
          <w:shd w:val="clear" w:color="auto" w:fill="FFFFFF"/>
        </w:rPr>
      </w:pPr>
      <w:r w:rsidRPr="00412060">
        <w:rPr>
          <w:rStyle w:val="longtext"/>
          <w:rFonts w:ascii="Segoe UI Light" w:hAnsi="Segoe UI Light" w:cs="Arial"/>
          <w:color w:val="333333"/>
          <w:shd w:val="clear" w:color="auto" w:fill="FFFFFF"/>
        </w:rPr>
        <w:t>Po tej transformacji, nie tylko pojedyncze spółdzielnie oraz wyspecjalizowane przedsiębiorstwa  są z</w:t>
      </w:r>
      <w:r w:rsidRPr="00412060">
        <w:rPr>
          <w:rStyle w:val="longtext"/>
          <w:rFonts w:ascii="Segoe UI Light" w:hAnsi="Segoe UI Light" w:cs="Arial"/>
          <w:color w:val="333333"/>
          <w:shd w:val="clear" w:color="auto" w:fill="FFFFFF"/>
        </w:rPr>
        <w:t>o</w:t>
      </w:r>
      <w:r w:rsidRPr="00412060">
        <w:rPr>
          <w:rStyle w:val="longtext"/>
          <w:rFonts w:ascii="Segoe UI Light" w:hAnsi="Segoe UI Light" w:cs="Arial"/>
          <w:color w:val="333333"/>
          <w:shd w:val="clear" w:color="auto" w:fill="FFFFFF"/>
        </w:rPr>
        <w:t>bowiązane do przyjęcia bardziej przedsiębiorczej postawy, ale i lokalne konsorcja są zachęcane do dzi</w:t>
      </w:r>
      <w:r w:rsidRPr="00412060">
        <w:rPr>
          <w:rStyle w:val="longtext"/>
          <w:rFonts w:ascii="Segoe UI Light" w:hAnsi="Segoe UI Light" w:cs="Arial"/>
          <w:color w:val="333333"/>
          <w:shd w:val="clear" w:color="auto" w:fill="FFFFFF"/>
        </w:rPr>
        <w:t>a</w:t>
      </w:r>
      <w:r w:rsidRPr="00412060">
        <w:rPr>
          <w:rStyle w:val="longtext"/>
          <w:rFonts w:ascii="Segoe UI Light" w:hAnsi="Segoe UI Light" w:cs="Arial"/>
          <w:color w:val="333333"/>
          <w:shd w:val="clear" w:color="auto" w:fill="FFFFFF"/>
        </w:rPr>
        <w:t>łania bardziej skierowanego na przedsiębiorczość będąc odpowiedzialnymi każde za ko</w:t>
      </w:r>
      <w:r w:rsidRPr="00412060">
        <w:rPr>
          <w:rStyle w:val="longtext"/>
          <w:rFonts w:ascii="Segoe UI Light" w:hAnsi="Segoe UI Light" w:cs="Arial"/>
          <w:color w:val="333333"/>
          <w:shd w:val="clear" w:color="auto" w:fill="FFFFFF"/>
        </w:rPr>
        <w:t>n</w:t>
      </w:r>
      <w:r w:rsidRPr="00412060">
        <w:rPr>
          <w:rStyle w:val="longtext"/>
          <w:rFonts w:ascii="Segoe UI Light" w:hAnsi="Segoe UI Light" w:cs="Arial"/>
          <w:color w:val="333333"/>
          <w:shd w:val="clear" w:color="auto" w:fill="FFFFFF"/>
        </w:rPr>
        <w:t>kretny region. Każdy członek Grupy jest zachęcany do innowacji w stosunku do oferowanych produktów i procesów, do przekraczania dotychczasowych barier jeśli chodzi o rozwój, do pozyskiwania coraz to nowych mo</w:t>
      </w:r>
      <w:r w:rsidRPr="00412060">
        <w:rPr>
          <w:rStyle w:val="longtext"/>
          <w:rFonts w:ascii="Segoe UI Light" w:hAnsi="Segoe UI Light" w:cs="Arial"/>
          <w:color w:val="333333"/>
          <w:shd w:val="clear" w:color="auto" w:fill="FFFFFF"/>
        </w:rPr>
        <w:t>ż</w:t>
      </w:r>
      <w:r w:rsidRPr="00412060">
        <w:rPr>
          <w:rStyle w:val="longtext"/>
          <w:rFonts w:ascii="Segoe UI Light" w:hAnsi="Segoe UI Light" w:cs="Arial"/>
          <w:color w:val="333333"/>
          <w:shd w:val="clear" w:color="auto" w:fill="FFFFFF"/>
        </w:rPr>
        <w:t>liwości rozszerzenia biznesu w obszarach sąsiadujących z tymi tradycyjnymi. To wszystko wymaga sk</w:t>
      </w:r>
      <w:r w:rsidRPr="00412060">
        <w:rPr>
          <w:rStyle w:val="longtext"/>
          <w:rFonts w:ascii="Segoe UI Light" w:hAnsi="Segoe UI Light" w:cs="Arial"/>
          <w:color w:val="333333"/>
          <w:shd w:val="clear" w:color="auto" w:fill="FFFFFF"/>
        </w:rPr>
        <w:t>o</w:t>
      </w:r>
      <w:r w:rsidRPr="00412060">
        <w:rPr>
          <w:rStyle w:val="longtext"/>
          <w:rFonts w:ascii="Segoe UI Light" w:hAnsi="Segoe UI Light" w:cs="Arial"/>
          <w:color w:val="333333"/>
          <w:shd w:val="clear" w:color="auto" w:fill="FFFFFF"/>
        </w:rPr>
        <w:t>ordynowanego działania między poszczególnymi podmiotami, gdzie każdy z nich specjalizuje się w d</w:t>
      </w:r>
      <w:r w:rsidRPr="00412060">
        <w:rPr>
          <w:rStyle w:val="longtext"/>
          <w:rFonts w:ascii="Segoe UI Light" w:hAnsi="Segoe UI Light" w:cs="Arial"/>
          <w:color w:val="333333"/>
          <w:shd w:val="clear" w:color="auto" w:fill="FFFFFF"/>
        </w:rPr>
        <w:t>a</w:t>
      </w:r>
      <w:r w:rsidRPr="00412060">
        <w:rPr>
          <w:rStyle w:val="longtext"/>
          <w:rFonts w:ascii="Segoe UI Light" w:hAnsi="Segoe UI Light" w:cs="Arial"/>
          <w:color w:val="333333"/>
          <w:shd w:val="clear" w:color="auto" w:fill="FFFFFF"/>
        </w:rPr>
        <w:t>nym „sektorze”, a „całość” jest silnie współzależną relacją między nimi. W obliczu tej nowej organizacji, usługi nie są raczej oferowane przez pojedyncze spółdzielnie, ale przez połączone podmioty różnego typu oferujące całościowy „łańcuch” społeczny postrzegany jako całość, co nadaje proponowanym usł</w:t>
      </w:r>
      <w:r w:rsidRPr="00412060">
        <w:rPr>
          <w:rStyle w:val="longtext"/>
          <w:rFonts w:ascii="Segoe UI Light" w:hAnsi="Segoe UI Light" w:cs="Arial"/>
          <w:color w:val="333333"/>
          <w:shd w:val="clear" w:color="auto" w:fill="FFFFFF"/>
        </w:rPr>
        <w:t>u</w:t>
      </w:r>
      <w:r w:rsidRPr="00412060">
        <w:rPr>
          <w:rStyle w:val="longtext"/>
          <w:rFonts w:ascii="Segoe UI Light" w:hAnsi="Segoe UI Light" w:cs="Arial"/>
          <w:color w:val="333333"/>
          <w:shd w:val="clear" w:color="auto" w:fill="FFFFFF"/>
        </w:rPr>
        <w:t xml:space="preserve">gom większą wartość.  </w:t>
      </w:r>
    </w:p>
    <w:p w:rsidR="006924E7" w:rsidRPr="00412060" w:rsidRDefault="006924E7" w:rsidP="00412060">
      <w:pPr>
        <w:pStyle w:val="ListParagraph"/>
        <w:ind w:left="0"/>
        <w:rPr>
          <w:rFonts w:ascii="Segoe UI Light" w:hAnsi="Segoe UI Light"/>
        </w:rPr>
      </w:pPr>
      <w:r w:rsidRPr="00412060">
        <w:rPr>
          <w:rFonts w:ascii="Segoe UI Light" w:hAnsi="Segoe UI Light"/>
        </w:rPr>
        <w:t>Relacje między poszczególnymi jednostkami sieci są bliższe do tego stopnia, iż można powiedzieć, że osoby działające na różnych poziomach organizacyjnych Grupy CGM zadzierzgają mocniejsze więzi, niż byliby w stanie stworzyć poza nią, na przykład, decyzja o stworzeniu wspólnej marki „Welfare Italia” t</w:t>
      </w:r>
      <w:r w:rsidRPr="00412060">
        <w:rPr>
          <w:rFonts w:ascii="Segoe UI Light" w:hAnsi="Segoe UI Light"/>
        </w:rPr>
        <w:t>o</w:t>
      </w:r>
      <w:r w:rsidRPr="00412060">
        <w:rPr>
          <w:rFonts w:ascii="Segoe UI Light" w:hAnsi="Segoe UI Light"/>
        </w:rPr>
        <w:t>warzyszącej wszystkim działaniom członków grupy przypomina próbę nadania dodatkowej wartości byciu częścią sieci poprzez zunifikowanie sposobów odniesienia do rynku, co zawsze prowadzi do uje</w:t>
      </w:r>
      <w:r w:rsidRPr="00412060">
        <w:rPr>
          <w:rFonts w:ascii="Segoe UI Light" w:hAnsi="Segoe UI Light"/>
        </w:rPr>
        <w:t>d</w:t>
      </w:r>
      <w:r w:rsidRPr="00412060">
        <w:rPr>
          <w:rFonts w:ascii="Segoe UI Light" w:hAnsi="Segoe UI Light"/>
        </w:rPr>
        <w:t>nolicenia standardów jakości. To właśnie stworzyło potrzebę ustalenia protokołu akredytacji członków i wzmożoną kontrolę działań, która ma na celu weryfikację zgodn</w:t>
      </w:r>
      <w:r w:rsidRPr="00412060">
        <w:rPr>
          <w:rFonts w:ascii="Segoe UI Light" w:hAnsi="Segoe UI Light"/>
        </w:rPr>
        <w:t>o</w:t>
      </w:r>
      <w:r w:rsidRPr="00412060">
        <w:rPr>
          <w:rFonts w:ascii="Segoe UI Light" w:hAnsi="Segoe UI Light"/>
        </w:rPr>
        <w:t xml:space="preserve">ści z porozumieniem podpisanym przez każdego z członków.  </w:t>
      </w:r>
    </w:p>
    <w:p w:rsidR="006924E7" w:rsidRPr="00412060" w:rsidRDefault="006924E7" w:rsidP="00412060">
      <w:pPr>
        <w:pStyle w:val="ListParagraph"/>
        <w:ind w:left="0"/>
        <w:rPr>
          <w:rStyle w:val="longtext"/>
          <w:rFonts w:ascii="Segoe UI Light" w:hAnsi="Segoe UI Light"/>
        </w:rPr>
      </w:pPr>
      <w:r w:rsidRPr="00412060">
        <w:rPr>
          <w:rStyle w:val="longtext"/>
          <w:rFonts w:ascii="Segoe UI Light" w:hAnsi="Segoe UI Light"/>
        </w:rPr>
        <w:t>Stąd właśnie wiodąca potrzeba umiejętności radzenia sobie z tak złożoną strukturą, która osiągnęła zn</w:t>
      </w:r>
      <w:r w:rsidRPr="00412060">
        <w:rPr>
          <w:rStyle w:val="longtext"/>
          <w:rFonts w:ascii="Segoe UI Light" w:hAnsi="Segoe UI Light"/>
        </w:rPr>
        <w:t>a</w:t>
      </w:r>
      <w:r w:rsidRPr="00412060">
        <w:rPr>
          <w:rStyle w:val="longtext"/>
          <w:rFonts w:ascii="Segoe UI Light" w:hAnsi="Segoe UI Light"/>
        </w:rPr>
        <w:t>cz</w:t>
      </w:r>
      <w:r w:rsidRPr="00412060">
        <w:rPr>
          <w:rStyle w:val="longtext"/>
          <w:rFonts w:ascii="Segoe UI Light" w:hAnsi="Segoe UI Light"/>
        </w:rPr>
        <w:t>ą</w:t>
      </w:r>
      <w:r w:rsidRPr="00412060">
        <w:rPr>
          <w:rStyle w:val="longtext"/>
          <w:rFonts w:ascii="Segoe UI Light" w:hAnsi="Segoe UI Light"/>
        </w:rPr>
        <w:t xml:space="preserve">ce rozmiary, poczynając od </w:t>
      </w:r>
      <w:r w:rsidRPr="00412060">
        <w:rPr>
          <w:rStyle w:val="longtext"/>
          <w:rFonts w:ascii="Segoe UI Light" w:hAnsi="Segoe UI Light"/>
          <w:b/>
        </w:rPr>
        <w:t>“sieci naturalnej”</w:t>
      </w:r>
      <w:r w:rsidRPr="00412060">
        <w:rPr>
          <w:rStyle w:val="longtext"/>
          <w:rFonts w:ascii="Segoe UI Light" w:hAnsi="Segoe UI Light"/>
        </w:rPr>
        <w:t xml:space="preserve">, a kończąc na </w:t>
      </w:r>
      <w:r w:rsidRPr="00412060">
        <w:rPr>
          <w:rStyle w:val="longtext"/>
          <w:rFonts w:ascii="Segoe UI Light" w:hAnsi="Segoe UI Light"/>
          <w:b/>
        </w:rPr>
        <w:t>“sieci zarządzanej”</w:t>
      </w:r>
      <w:r w:rsidRPr="00412060">
        <w:rPr>
          <w:rStyle w:val="longtext"/>
          <w:rFonts w:ascii="Segoe UI Light" w:hAnsi="Segoe UI Light"/>
        </w:rPr>
        <w:t xml:space="preserve">. </w:t>
      </w:r>
    </w:p>
    <w:p w:rsidR="006924E7" w:rsidRPr="00412060" w:rsidRDefault="006924E7" w:rsidP="00412060">
      <w:pPr>
        <w:pStyle w:val="ListParagraph"/>
        <w:ind w:left="0"/>
        <w:rPr>
          <w:rFonts w:ascii="Segoe UI Light" w:hAnsi="Segoe UI Light"/>
        </w:rPr>
      </w:pPr>
      <w:r w:rsidRPr="00412060">
        <w:rPr>
          <w:rFonts w:ascii="Segoe UI Light" w:hAnsi="Segoe UI Light"/>
        </w:rPr>
        <w:t>Tenże model wymagał określenia nowej podmiotowości opierającej się na stabilizacji stosunków, które powinny stać się mniej epizodyczne, a bardziej sformalizowane. Nawet jeśli w przypadku członków Gr</w:t>
      </w:r>
      <w:r w:rsidRPr="00412060">
        <w:rPr>
          <w:rFonts w:ascii="Segoe UI Light" w:hAnsi="Segoe UI Light"/>
        </w:rPr>
        <w:t>u</w:t>
      </w:r>
      <w:r w:rsidRPr="00412060">
        <w:rPr>
          <w:rFonts w:ascii="Segoe UI Light" w:hAnsi="Segoe UI Light"/>
        </w:rPr>
        <w:t>py nie możemy mówić o strukturze hierarchicznej, to, przy tej nowej organizacji, więzi stały się bardziej ryg</w:t>
      </w:r>
      <w:r w:rsidRPr="00412060">
        <w:rPr>
          <w:rFonts w:ascii="Segoe UI Light" w:hAnsi="Segoe UI Light"/>
        </w:rPr>
        <w:t>o</w:t>
      </w:r>
      <w:r w:rsidRPr="00412060">
        <w:rPr>
          <w:rFonts w:ascii="Segoe UI Light" w:hAnsi="Segoe UI Light"/>
        </w:rPr>
        <w:t>rystyczne: zrzeszone konsorcja nie mogą łatwo uciec przed obowiązkiem (poszanowanie reguł, certyfikowanie jakości, standardy …) wynikającym z członkowstwa w CGM bez ryzyka wydalenia ze stru</w:t>
      </w:r>
      <w:r w:rsidRPr="00412060">
        <w:rPr>
          <w:rFonts w:ascii="Segoe UI Light" w:hAnsi="Segoe UI Light"/>
        </w:rPr>
        <w:t>k</w:t>
      </w:r>
      <w:r w:rsidRPr="00412060">
        <w:rPr>
          <w:rFonts w:ascii="Segoe UI Light" w:hAnsi="Segoe UI Light"/>
        </w:rPr>
        <w:t xml:space="preserve">tur Grupy.   </w:t>
      </w:r>
    </w:p>
    <w:p w:rsidR="006924E7" w:rsidRPr="00412060" w:rsidRDefault="006924E7" w:rsidP="00412060">
      <w:pPr>
        <w:pStyle w:val="Heading2"/>
        <w:jc w:val="both"/>
        <w:rPr>
          <w:rFonts w:ascii="Segoe UI Light" w:hAnsi="Segoe UI Light"/>
        </w:rPr>
      </w:pPr>
      <w:bookmarkStart w:id="25" w:name="_Toc378062975"/>
      <w:r w:rsidRPr="00412060">
        <w:rPr>
          <w:rFonts w:ascii="Segoe UI Light" w:hAnsi="Segoe UI Light"/>
        </w:rPr>
        <w:t>3.2 Krajowa Grupa Kooperatywna CGM : dane</w:t>
      </w:r>
      <w:bookmarkEnd w:id="25"/>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Na dzień dzisiejszy </w:t>
      </w:r>
      <w:r w:rsidRPr="00412060">
        <w:rPr>
          <w:rFonts w:ascii="Segoe UI Light" w:hAnsi="Segoe UI Light"/>
          <w:b/>
        </w:rPr>
        <w:t>członkami</w:t>
      </w:r>
      <w:r w:rsidRPr="00412060">
        <w:rPr>
          <w:rFonts w:ascii="Segoe UI Light" w:hAnsi="Segoe UI Light"/>
        </w:rPr>
        <w:t xml:space="preserve"> Grupy Kooperatywnej CGM są: 77 lokalnych konsorcjów oraz 4 czło</w:t>
      </w:r>
      <w:r w:rsidRPr="00412060">
        <w:rPr>
          <w:rFonts w:ascii="Segoe UI Light" w:hAnsi="Segoe UI Light"/>
        </w:rPr>
        <w:t>n</w:t>
      </w:r>
      <w:r w:rsidRPr="00412060">
        <w:rPr>
          <w:rFonts w:ascii="Segoe UI Light" w:hAnsi="Segoe UI Light"/>
        </w:rPr>
        <w:t>ków założycieli (Fondazione Oltre, Fondosviluppo, Banca Intesa-San Paolo, PIA SA).</w:t>
      </w:r>
    </w:p>
    <w:p w:rsidR="006924E7" w:rsidRPr="00412060" w:rsidRDefault="006924E7" w:rsidP="00412060">
      <w:pPr>
        <w:pStyle w:val="ListParagraph"/>
        <w:ind w:left="0"/>
        <w:rPr>
          <w:rFonts w:ascii="Segoe UI Light" w:hAnsi="Segoe UI Light"/>
        </w:rPr>
      </w:pPr>
      <w:r>
        <w:rPr>
          <w:noProof/>
        </w:rPr>
        <w:pict>
          <v:shape id="Immagine 27" o:spid="_x0000_s1041" type="#_x0000_t75" style="position:absolute;margin-left:-7.6pt;margin-top:14.3pt;width:232.6pt;height:160.25pt;z-index:-251661824;visibility:visible" wrapcoords="62 76 62 21069 21167 21069 21167 76 62 76"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">
            <v:imagedata r:id="rId19" o:title=""/>
            <o:lock v:ext="edit" aspectratio="f"/>
            <w10:wrap type="tight"/>
          </v:shape>
        </w:pict>
      </w:r>
    </w:p>
    <w:p w:rsidR="006924E7" w:rsidRPr="00412060" w:rsidRDefault="006924E7" w:rsidP="00412060">
      <w:pPr>
        <w:pStyle w:val="ListParagraph"/>
        <w:ind w:left="0"/>
        <w:rPr>
          <w:rFonts w:ascii="Segoe UI Light" w:hAnsi="Segoe UI Light"/>
        </w:rPr>
      </w:pPr>
      <w:r w:rsidRPr="00412060">
        <w:rPr>
          <w:rFonts w:ascii="Segoe UI Light" w:hAnsi="Segoe UI Light"/>
        </w:rPr>
        <w:t>77 lokalnych konsorcjów jest rozpostartych na terenie całego kraju, ze szczególnym uwzględni</w:t>
      </w:r>
      <w:r w:rsidRPr="00412060">
        <w:rPr>
          <w:rFonts w:ascii="Segoe UI Light" w:hAnsi="Segoe UI Light"/>
        </w:rPr>
        <w:t>e</w:t>
      </w:r>
      <w:r w:rsidRPr="00412060">
        <w:rPr>
          <w:rFonts w:ascii="Segoe UI Light" w:hAnsi="Segoe UI Light"/>
        </w:rPr>
        <w:t xml:space="preserve">niem jego północnej części  (54% na północy, 19% w centrum, 27% na południu). </w:t>
      </w:r>
    </w:p>
    <w:p w:rsidR="006924E7" w:rsidRPr="00412060" w:rsidRDefault="006924E7" w:rsidP="00412060">
      <w:pPr>
        <w:pStyle w:val="ListParagraph"/>
        <w:ind w:left="0"/>
        <w:rPr>
          <w:rFonts w:ascii="Segoe UI Light" w:hAnsi="Segoe UI Light"/>
        </w:rPr>
      </w:pPr>
    </w:p>
    <w:p w:rsidR="006924E7" w:rsidRPr="00412060" w:rsidRDefault="006924E7" w:rsidP="00412060">
      <w:pPr>
        <w:pStyle w:val="ListParagraph"/>
        <w:ind w:left="0"/>
        <w:rPr>
          <w:rFonts w:ascii="Segoe UI Light" w:hAnsi="Segoe UI Light"/>
        </w:rPr>
      </w:pPr>
    </w:p>
    <w:p w:rsidR="006924E7" w:rsidRPr="00412060" w:rsidRDefault="006924E7" w:rsidP="00412060">
      <w:pPr>
        <w:pStyle w:val="ListParagraph"/>
        <w:ind w:left="0"/>
        <w:rPr>
          <w:rFonts w:ascii="Segoe UI Light" w:hAnsi="Segoe UI Light"/>
        </w:rPr>
      </w:pPr>
    </w:p>
    <w:p w:rsidR="006924E7" w:rsidRPr="00412060" w:rsidRDefault="006924E7" w:rsidP="00412060">
      <w:pPr>
        <w:pStyle w:val="ListParagraph"/>
        <w:ind w:left="0"/>
        <w:rPr>
          <w:rFonts w:ascii="Segoe UI Light" w:hAnsi="Segoe UI Light"/>
        </w:rPr>
      </w:pPr>
    </w:p>
    <w:p w:rsidR="006924E7" w:rsidRPr="00412060" w:rsidRDefault="006924E7" w:rsidP="00412060">
      <w:pPr>
        <w:pStyle w:val="ListParagraph"/>
        <w:ind w:left="0"/>
        <w:rPr>
          <w:rFonts w:ascii="Segoe UI Light" w:hAnsi="Segoe UI Light"/>
        </w:rPr>
      </w:pPr>
    </w:p>
    <w:p w:rsidR="006924E7" w:rsidRPr="00412060" w:rsidRDefault="006924E7" w:rsidP="00412060">
      <w:pPr>
        <w:pStyle w:val="ListParagraph"/>
        <w:ind w:left="0"/>
        <w:rPr>
          <w:rFonts w:ascii="Segoe UI Light" w:hAnsi="Segoe UI Light"/>
        </w:rPr>
      </w:pPr>
    </w:p>
    <w:p w:rsidR="006924E7" w:rsidRPr="00412060" w:rsidRDefault="006924E7" w:rsidP="00412060">
      <w:pPr>
        <w:pStyle w:val="ListParagraph"/>
        <w:ind w:left="0"/>
        <w:rPr>
          <w:rFonts w:ascii="Segoe UI Light" w:hAnsi="Segoe UI Light"/>
        </w:rPr>
      </w:pPr>
    </w:p>
    <w:p w:rsidR="006924E7" w:rsidRPr="00412060" w:rsidRDefault="006924E7" w:rsidP="00412060">
      <w:pPr>
        <w:pStyle w:val="ListParagraph"/>
        <w:ind w:left="0"/>
        <w:rPr>
          <w:rFonts w:ascii="Segoe UI Light" w:hAnsi="Segoe UI Light"/>
        </w:rPr>
      </w:pPr>
    </w:p>
    <w:tbl>
      <w:tblPr>
        <w:tblStyle w:val="TableGrid"/>
        <w:tblpPr w:leftFromText="141" w:rightFromText="141" w:vertAnchor="text" w:horzAnchor="margin" w:tblpY="-358"/>
        <w:tblW w:w="0" w:type="auto"/>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none" w:sz="0" w:space="0" w:color="auto"/>
        </w:tblBorders>
        <w:tblLook w:val="01E0"/>
      </w:tblPr>
      <w:tblGrid>
        <w:gridCol w:w="2934"/>
      </w:tblGrid>
      <w:tr w:rsidR="006924E7" w:rsidRPr="00412060" w:rsidTr="004C607F">
        <w:trPr>
          <w:trHeight w:val="808"/>
        </w:trPr>
        <w:tc>
          <w:tcPr>
            <w:tcW w:w="2934" w:type="dxa"/>
          </w:tcPr>
          <w:p w:rsidR="006924E7" w:rsidRPr="00412060" w:rsidRDefault="006924E7" w:rsidP="00412060">
            <w:pPr>
              <w:jc w:val="both"/>
              <w:rPr>
                <w:rFonts w:ascii="Segoe UI Light" w:hAnsi="Segoe UI Light"/>
              </w:rPr>
            </w:pPr>
            <w:r w:rsidRPr="00412060">
              <w:rPr>
                <w:rFonts w:ascii="Segoe UI Light" w:hAnsi="Segoe UI Light"/>
                <w:b/>
              </w:rPr>
              <w:t>44.200</w:t>
            </w:r>
            <w:r w:rsidRPr="00412060">
              <w:rPr>
                <w:rFonts w:ascii="Segoe UI Light" w:hAnsi="Segoe UI Light"/>
              </w:rPr>
              <w:t xml:space="preserve"> ludzi pracujących w spółdzielniach oraz kooperat</w:t>
            </w:r>
            <w:r w:rsidRPr="00412060">
              <w:rPr>
                <w:rFonts w:ascii="Segoe UI Light" w:hAnsi="Segoe UI Light"/>
              </w:rPr>
              <w:t>y</w:t>
            </w:r>
            <w:r w:rsidRPr="00412060">
              <w:rPr>
                <w:rFonts w:ascii="Segoe UI Light" w:hAnsi="Segoe UI Light"/>
              </w:rPr>
              <w:t>wach …</w:t>
            </w:r>
          </w:p>
        </w:tc>
      </w:tr>
      <w:tr w:rsidR="006924E7" w:rsidRPr="00412060" w:rsidTr="004C607F">
        <w:trPr>
          <w:trHeight w:val="480"/>
        </w:trPr>
        <w:tc>
          <w:tcPr>
            <w:tcW w:w="2934" w:type="dxa"/>
          </w:tcPr>
          <w:p w:rsidR="006924E7" w:rsidRPr="00412060" w:rsidRDefault="006924E7" w:rsidP="00412060">
            <w:pPr>
              <w:jc w:val="both"/>
              <w:rPr>
                <w:rFonts w:ascii="Segoe UI Light" w:hAnsi="Segoe UI Light"/>
              </w:rPr>
            </w:pPr>
            <w:r w:rsidRPr="00412060">
              <w:rPr>
                <w:rFonts w:ascii="Segoe UI Light" w:hAnsi="Segoe UI Light"/>
                <w:b/>
              </w:rPr>
              <w:t>43.000</w:t>
            </w:r>
            <w:r w:rsidRPr="00412060">
              <w:rPr>
                <w:rFonts w:ascii="Segoe UI Light" w:hAnsi="Segoe UI Light"/>
              </w:rPr>
              <w:t xml:space="preserve"> członków oraz praco</w:t>
            </w:r>
            <w:r w:rsidRPr="00412060">
              <w:rPr>
                <w:rFonts w:ascii="Segoe UI Light" w:hAnsi="Segoe UI Light"/>
              </w:rPr>
              <w:t>w</w:t>
            </w:r>
            <w:r w:rsidRPr="00412060">
              <w:rPr>
                <w:rFonts w:ascii="Segoe UI Light" w:hAnsi="Segoe UI Light"/>
              </w:rPr>
              <w:t>ników spółdzielni …</w:t>
            </w:r>
          </w:p>
        </w:tc>
      </w:tr>
      <w:tr w:rsidR="006924E7" w:rsidRPr="00412060" w:rsidTr="004C607F">
        <w:trPr>
          <w:trHeight w:val="439"/>
        </w:trPr>
        <w:tc>
          <w:tcPr>
            <w:tcW w:w="2934" w:type="dxa"/>
          </w:tcPr>
          <w:p w:rsidR="006924E7" w:rsidRPr="00412060" w:rsidRDefault="006924E7" w:rsidP="00412060">
            <w:pPr>
              <w:jc w:val="both"/>
              <w:rPr>
                <w:rFonts w:ascii="Segoe UI Light" w:hAnsi="Segoe UI Light"/>
              </w:rPr>
            </w:pPr>
            <w:r w:rsidRPr="00412060">
              <w:rPr>
                <w:rFonts w:ascii="Segoe UI Light" w:hAnsi="Segoe UI Light"/>
                <w:b/>
              </w:rPr>
              <w:t>1.200</w:t>
            </w:r>
            <w:r w:rsidRPr="00412060">
              <w:rPr>
                <w:rFonts w:ascii="Segoe UI Light" w:hAnsi="Segoe UI Light"/>
              </w:rPr>
              <w:t xml:space="preserve"> pracowników konso</w:t>
            </w:r>
            <w:r w:rsidRPr="00412060">
              <w:rPr>
                <w:rFonts w:ascii="Segoe UI Light" w:hAnsi="Segoe UI Light"/>
              </w:rPr>
              <w:t>r</w:t>
            </w:r>
            <w:r w:rsidRPr="00412060">
              <w:rPr>
                <w:rFonts w:ascii="Segoe UI Light" w:hAnsi="Segoe UI Light"/>
              </w:rPr>
              <w:t>cjów…</w:t>
            </w:r>
          </w:p>
        </w:tc>
      </w:tr>
      <w:tr w:rsidR="006924E7" w:rsidRPr="00412060" w:rsidTr="004C607F">
        <w:trPr>
          <w:trHeight w:val="480"/>
        </w:trPr>
        <w:tc>
          <w:tcPr>
            <w:tcW w:w="2934" w:type="dxa"/>
          </w:tcPr>
          <w:p w:rsidR="006924E7" w:rsidRPr="00412060" w:rsidRDefault="006924E7" w:rsidP="00412060">
            <w:pPr>
              <w:jc w:val="both"/>
              <w:rPr>
                <w:rFonts w:ascii="Segoe UI Light" w:hAnsi="Segoe UI Light"/>
              </w:rPr>
            </w:pPr>
            <w:r w:rsidRPr="00412060">
              <w:rPr>
                <w:rFonts w:ascii="Segoe UI Light" w:hAnsi="Segoe UI Light"/>
                <w:b/>
              </w:rPr>
              <w:t>4.300</w:t>
            </w:r>
            <w:r w:rsidRPr="00412060">
              <w:rPr>
                <w:rFonts w:ascii="Segoe UI Light" w:hAnsi="Segoe UI Light"/>
              </w:rPr>
              <w:t xml:space="preserve"> pracowników zagroż</w:t>
            </w:r>
            <w:r w:rsidRPr="00412060">
              <w:rPr>
                <w:rFonts w:ascii="Segoe UI Light" w:hAnsi="Segoe UI Light"/>
              </w:rPr>
              <w:t>o</w:t>
            </w:r>
            <w:r w:rsidRPr="00412060">
              <w:rPr>
                <w:rFonts w:ascii="Segoe UI Light" w:hAnsi="Segoe UI Light"/>
              </w:rPr>
              <w:t xml:space="preserve">nych wykluczeniem … </w:t>
            </w:r>
          </w:p>
        </w:tc>
      </w:tr>
      <w:tr w:rsidR="006924E7" w:rsidRPr="00412060" w:rsidTr="004C607F">
        <w:trPr>
          <w:trHeight w:val="480"/>
        </w:trPr>
        <w:tc>
          <w:tcPr>
            <w:tcW w:w="2934" w:type="dxa"/>
          </w:tcPr>
          <w:p w:rsidR="006924E7" w:rsidRPr="00412060" w:rsidRDefault="006924E7" w:rsidP="00412060">
            <w:pPr>
              <w:jc w:val="both"/>
              <w:rPr>
                <w:rFonts w:ascii="Segoe UI Light" w:hAnsi="Segoe UI Light"/>
              </w:rPr>
            </w:pPr>
            <w:r w:rsidRPr="00412060">
              <w:rPr>
                <w:rFonts w:ascii="Segoe UI Light" w:hAnsi="Segoe UI Light"/>
                <w:b/>
              </w:rPr>
              <w:t>4.200</w:t>
            </w:r>
            <w:r w:rsidRPr="00412060">
              <w:rPr>
                <w:rFonts w:ascii="Segoe UI Light" w:hAnsi="Segoe UI Light"/>
              </w:rPr>
              <w:t xml:space="preserve"> wolontariuszy …</w:t>
            </w:r>
          </w:p>
        </w:tc>
      </w:tr>
      <w:tr w:rsidR="006924E7" w:rsidRPr="00412060" w:rsidTr="004C607F">
        <w:trPr>
          <w:trHeight w:val="53"/>
        </w:trPr>
        <w:tc>
          <w:tcPr>
            <w:tcW w:w="2934" w:type="dxa"/>
            <w:tcBorders>
              <w:bottom w:val="thickThinSmallGap" w:sz="24" w:space="0" w:color="auto"/>
            </w:tcBorders>
          </w:tcPr>
          <w:p w:rsidR="006924E7" w:rsidRPr="00412060" w:rsidRDefault="006924E7" w:rsidP="00412060">
            <w:pPr>
              <w:jc w:val="both"/>
              <w:rPr>
                <w:rFonts w:ascii="Segoe UI Light" w:hAnsi="Segoe UI Light"/>
                <w:b/>
              </w:rPr>
            </w:pPr>
            <w:r w:rsidRPr="00412060">
              <w:rPr>
                <w:rFonts w:ascii="Segoe UI Light" w:hAnsi="Segoe UI Light"/>
                <w:b/>
              </w:rPr>
              <w:t>Spotykają się i pracują codzie</w:t>
            </w:r>
            <w:r w:rsidRPr="00412060">
              <w:rPr>
                <w:rFonts w:ascii="Segoe UI Light" w:hAnsi="Segoe UI Light"/>
                <w:b/>
              </w:rPr>
              <w:t>n</w:t>
            </w:r>
            <w:r w:rsidRPr="00412060">
              <w:rPr>
                <w:rFonts w:ascii="Segoe UI Light" w:hAnsi="Segoe UI Light"/>
                <w:b/>
              </w:rPr>
              <w:t xml:space="preserve">nie dla 500.000 ludzi </w:t>
            </w:r>
          </w:p>
        </w:tc>
      </w:tr>
    </w:tbl>
    <w:p w:rsidR="006924E7" w:rsidRPr="00412060" w:rsidRDefault="006924E7" w:rsidP="00412060">
      <w:pPr>
        <w:pStyle w:val="ListParagraph"/>
        <w:ind w:left="0"/>
        <w:rPr>
          <w:rFonts w:ascii="Segoe UI Light" w:hAnsi="Segoe UI Light"/>
        </w:rPr>
      </w:pPr>
      <w:r w:rsidRPr="00412060">
        <w:rPr>
          <w:rFonts w:ascii="Segoe UI Light" w:hAnsi="Segoe UI Light"/>
        </w:rPr>
        <w:t>Członkami lokalnych konsorcjów jest około 1000 spółdzielni socjalnych zatrudniających ok. 45000 ludzi (pracowników, interesariuszy, wolont</w:t>
      </w:r>
      <w:r w:rsidRPr="00412060">
        <w:rPr>
          <w:rFonts w:ascii="Segoe UI Light" w:hAnsi="Segoe UI Light"/>
        </w:rPr>
        <w:t>a</w:t>
      </w:r>
      <w:r w:rsidRPr="00412060">
        <w:rPr>
          <w:rFonts w:ascii="Segoe UI Light" w:hAnsi="Segoe UI Light"/>
        </w:rPr>
        <w:t xml:space="preserve">riuszy itp.) i generujących obroty rzędu 1,3 biliona euro. </w:t>
      </w:r>
    </w:p>
    <w:p w:rsidR="006924E7" w:rsidRPr="00412060" w:rsidRDefault="006924E7" w:rsidP="00412060">
      <w:pPr>
        <w:pStyle w:val="PlainText"/>
        <w:jc w:val="both"/>
        <w:rPr>
          <w:rFonts w:ascii="Segoe UI Light" w:hAnsi="Segoe UI Light"/>
          <w:lang w:val="pl-PL"/>
        </w:rPr>
      </w:pPr>
    </w:p>
    <w:p w:rsidR="006924E7" w:rsidRPr="00412060" w:rsidRDefault="006924E7" w:rsidP="00412060">
      <w:pPr>
        <w:pStyle w:val="Heading1"/>
        <w:jc w:val="both"/>
        <w:rPr>
          <w:rFonts w:ascii="Segoe UI Light" w:hAnsi="Segoe UI Light"/>
        </w:rPr>
      </w:pPr>
      <w:r w:rsidRPr="00412060">
        <w:rPr>
          <w:rFonts w:ascii="Segoe UI Light" w:hAnsi="Segoe UI Light"/>
        </w:rPr>
        <w:t xml:space="preserve"> </w:t>
      </w:r>
    </w:p>
    <w:p w:rsidR="006924E7" w:rsidRPr="00412060" w:rsidRDefault="006924E7" w:rsidP="00412060">
      <w:pPr>
        <w:jc w:val="both"/>
        <w:rPr>
          <w:rFonts w:ascii="Segoe UI Light" w:hAnsi="Segoe UI Light"/>
        </w:rPr>
      </w:pPr>
    </w:p>
    <w:p w:rsidR="006924E7" w:rsidRPr="00412060" w:rsidRDefault="006924E7" w:rsidP="00412060">
      <w:pPr>
        <w:jc w:val="both"/>
        <w:rPr>
          <w:rFonts w:ascii="Segoe UI Light" w:hAnsi="Segoe UI Light"/>
        </w:rPr>
      </w:pPr>
    </w:p>
    <w:p w:rsidR="006924E7" w:rsidRDefault="006924E7" w:rsidP="00412060">
      <w:pPr>
        <w:pStyle w:val="Heading2"/>
        <w:jc w:val="both"/>
        <w:rPr>
          <w:rFonts w:ascii="Segoe UI Light" w:hAnsi="Segoe UI Light"/>
        </w:rPr>
      </w:pPr>
    </w:p>
    <w:p w:rsidR="006924E7" w:rsidRDefault="006924E7" w:rsidP="004C607F"/>
    <w:p w:rsidR="006924E7" w:rsidRPr="004C607F" w:rsidRDefault="006924E7" w:rsidP="004C607F"/>
    <w:p w:rsidR="006924E7" w:rsidRPr="00412060" w:rsidRDefault="006924E7" w:rsidP="00412060">
      <w:pPr>
        <w:pStyle w:val="Heading2"/>
        <w:jc w:val="both"/>
        <w:rPr>
          <w:rFonts w:ascii="Segoe UI Light" w:hAnsi="Segoe UI Light"/>
        </w:rPr>
      </w:pPr>
      <w:bookmarkStart w:id="26" w:name="_Toc378062976"/>
      <w:r w:rsidRPr="00412060">
        <w:rPr>
          <w:rFonts w:ascii="Segoe UI Light" w:hAnsi="Segoe UI Light"/>
        </w:rPr>
        <w:t>3.3 Mechanizm finansowania</w:t>
      </w:r>
      <w:bookmarkEnd w:id="26"/>
    </w:p>
    <w:p w:rsidR="006924E7" w:rsidRPr="00412060" w:rsidRDefault="006924E7" w:rsidP="00412060">
      <w:pPr>
        <w:pStyle w:val="ListParagraph"/>
        <w:spacing w:after="0"/>
        <w:ind w:left="0"/>
        <w:rPr>
          <w:rFonts w:ascii="Segoe UI Light" w:hAnsi="Segoe UI Light"/>
        </w:rPr>
      </w:pPr>
      <w:r w:rsidRPr="00412060">
        <w:rPr>
          <w:rFonts w:ascii="Segoe UI Light" w:hAnsi="Segoe UI Light"/>
        </w:rPr>
        <w:t>Grupa CGM jest w całości auto-finansowana przez swoich członków. Członek płaci składkę czło</w:t>
      </w:r>
      <w:r w:rsidRPr="00412060">
        <w:rPr>
          <w:rFonts w:ascii="Segoe UI Light" w:hAnsi="Segoe UI Light"/>
        </w:rPr>
        <w:t>n</w:t>
      </w:r>
      <w:r w:rsidRPr="00412060">
        <w:rPr>
          <w:rFonts w:ascii="Segoe UI Light" w:hAnsi="Segoe UI Light"/>
        </w:rPr>
        <w:t>kowską obliczaną w następujący sposób: 2*1000 całkowitych obrotów spółdzielni socjalnych będących członk</w:t>
      </w:r>
      <w:r w:rsidRPr="00412060">
        <w:rPr>
          <w:rFonts w:ascii="Segoe UI Light" w:hAnsi="Segoe UI Light"/>
        </w:rPr>
        <w:t>a</w:t>
      </w:r>
      <w:r w:rsidRPr="00412060">
        <w:rPr>
          <w:rFonts w:ascii="Segoe UI Light" w:hAnsi="Segoe UI Light"/>
        </w:rPr>
        <w:t>mi lokalnego konsorcjum. Ponadto, konsorcjum samo pozyskuje fundusze poprzez proponowanie pr</w:t>
      </w:r>
      <w:r w:rsidRPr="00412060">
        <w:rPr>
          <w:rFonts w:ascii="Segoe UI Light" w:hAnsi="Segoe UI Light"/>
        </w:rPr>
        <w:t>o</w:t>
      </w:r>
      <w:r w:rsidRPr="00412060">
        <w:rPr>
          <w:rFonts w:ascii="Segoe UI Light" w:hAnsi="Segoe UI Light"/>
        </w:rPr>
        <w:t xml:space="preserve">jektów oraz usług (konsultacje, szkolenia itp.). </w:t>
      </w:r>
    </w:p>
    <w:p w:rsidR="006924E7" w:rsidRPr="00412060" w:rsidRDefault="006924E7" w:rsidP="00412060">
      <w:pPr>
        <w:pStyle w:val="Heading2"/>
        <w:jc w:val="both"/>
        <w:rPr>
          <w:rFonts w:ascii="Segoe UI Light" w:hAnsi="Segoe UI Light"/>
        </w:rPr>
      </w:pPr>
      <w:bookmarkStart w:id="27" w:name="_Toc378062977"/>
      <w:r w:rsidRPr="00412060">
        <w:rPr>
          <w:rFonts w:ascii="Segoe UI Light" w:hAnsi="Segoe UI Light"/>
        </w:rPr>
        <w:t>3.4 Działania</w:t>
      </w:r>
      <w:bookmarkEnd w:id="27"/>
    </w:p>
    <w:p w:rsidR="006924E7" w:rsidRPr="00412060" w:rsidRDefault="006924E7" w:rsidP="00412060">
      <w:pPr>
        <w:pStyle w:val="ListParagraph"/>
        <w:spacing w:after="0"/>
        <w:ind w:left="0"/>
        <w:rPr>
          <w:rFonts w:ascii="Segoe UI Light" w:hAnsi="Segoe UI Light"/>
        </w:rPr>
      </w:pPr>
      <w:r w:rsidRPr="00412060">
        <w:rPr>
          <w:rFonts w:ascii="Segoe UI Light" w:hAnsi="Segoe UI Light"/>
        </w:rPr>
        <w:t>CGM jest największym przedsiębiorstwem sieciowym zrzeszającym spółdzielnie socjalne we Wł</w:t>
      </w:r>
      <w:r w:rsidRPr="00412060">
        <w:rPr>
          <w:rFonts w:ascii="Segoe UI Light" w:hAnsi="Segoe UI Light"/>
        </w:rPr>
        <w:t>o</w:t>
      </w:r>
      <w:r w:rsidRPr="00412060">
        <w:rPr>
          <w:rFonts w:ascii="Segoe UI Light" w:hAnsi="Segoe UI Light"/>
        </w:rPr>
        <w:t>szech. Jego celem jest propagowanie dobrobytu społeczności poprzez rozwijanie spółdzielni socjalnych pr</w:t>
      </w:r>
      <w:r w:rsidRPr="00412060">
        <w:rPr>
          <w:rFonts w:ascii="Segoe UI Light" w:hAnsi="Segoe UI Light"/>
        </w:rPr>
        <w:t>o</w:t>
      </w:r>
      <w:r w:rsidRPr="00412060">
        <w:rPr>
          <w:rFonts w:ascii="Segoe UI Light" w:hAnsi="Segoe UI Light"/>
        </w:rPr>
        <w:t>ponujących usługi socjalne oraz inkluzję w środowisku pracy. Przyświeca mu także misja bycia ekspertem w dziedzinie przedsiębiorczości społecznej przygotowując spółdzielnie socjalne do bycia prawdziwymi przedsiębiorstwami społecznymi oraz pomagając im w nawiązywaniu współpracy sieciowej tak, aby m</w:t>
      </w:r>
      <w:r w:rsidRPr="00412060">
        <w:rPr>
          <w:rFonts w:ascii="Segoe UI Light" w:hAnsi="Segoe UI Light"/>
        </w:rPr>
        <w:t>o</w:t>
      </w:r>
      <w:r w:rsidRPr="00412060">
        <w:rPr>
          <w:rFonts w:ascii="Segoe UI Light" w:hAnsi="Segoe UI Light"/>
        </w:rPr>
        <w:t>gły pomóc obywatelom oraz ich społecznościom rozwinąć się i osiągnąć c</w:t>
      </w:r>
      <w:r w:rsidRPr="00412060">
        <w:rPr>
          <w:rFonts w:ascii="Segoe UI Light" w:hAnsi="Segoe UI Light"/>
        </w:rPr>
        <w:t>e</w:t>
      </w:r>
      <w:r w:rsidRPr="00412060">
        <w:rPr>
          <w:rFonts w:ascii="Segoe UI Light" w:hAnsi="Segoe UI Light"/>
        </w:rPr>
        <w:t xml:space="preserve">le społecznej integracji.   </w:t>
      </w:r>
    </w:p>
    <w:p w:rsidR="006924E7" w:rsidRPr="00412060" w:rsidRDefault="006924E7" w:rsidP="00412060">
      <w:pPr>
        <w:pStyle w:val="ListParagraph"/>
        <w:ind w:left="0"/>
        <w:rPr>
          <w:rFonts w:ascii="Segoe UI Light" w:hAnsi="Segoe UI Light"/>
        </w:rPr>
      </w:pPr>
      <w:r w:rsidRPr="00412060">
        <w:rPr>
          <w:rFonts w:ascii="Segoe UI Light" w:hAnsi="Segoe UI Light"/>
        </w:rPr>
        <w:t>CGM stworzył system dźwigni ażeby uczynić konsorcja oraz spółdzielnie bardziej wydajnymi oraz efe</w:t>
      </w:r>
      <w:r w:rsidRPr="00412060">
        <w:rPr>
          <w:rFonts w:ascii="Segoe UI Light" w:hAnsi="Segoe UI Light"/>
        </w:rPr>
        <w:t>k</w:t>
      </w:r>
      <w:r w:rsidRPr="00412060">
        <w:rPr>
          <w:rFonts w:ascii="Segoe UI Light" w:hAnsi="Segoe UI Light"/>
        </w:rPr>
        <w:t>tywnymi w osiąganiu wspólnych celów budowania bogactwa i rozwoju w danej społeczności oraz d</w:t>
      </w:r>
      <w:r w:rsidRPr="00412060">
        <w:rPr>
          <w:rFonts w:ascii="Segoe UI Light" w:hAnsi="Segoe UI Light"/>
        </w:rPr>
        <w:t>o</w:t>
      </w:r>
      <w:r w:rsidRPr="00412060">
        <w:rPr>
          <w:rFonts w:ascii="Segoe UI Light" w:hAnsi="Segoe UI Light"/>
        </w:rPr>
        <w:t>brobytu opartego na jakości i bliskości. Zadaniem tego wielopoziomowego systemu dźwigni jest uł</w:t>
      </w:r>
      <w:r w:rsidRPr="00412060">
        <w:rPr>
          <w:rFonts w:ascii="Segoe UI Light" w:hAnsi="Segoe UI Light"/>
        </w:rPr>
        <w:t>a</w:t>
      </w:r>
      <w:r w:rsidRPr="00412060">
        <w:rPr>
          <w:rFonts w:ascii="Segoe UI Light" w:hAnsi="Segoe UI Light"/>
        </w:rPr>
        <w:t>twienie spó</w:t>
      </w:r>
      <w:r w:rsidRPr="00412060">
        <w:rPr>
          <w:rFonts w:ascii="Segoe UI Light" w:hAnsi="Segoe UI Light"/>
        </w:rPr>
        <w:t>ł</w:t>
      </w:r>
      <w:r w:rsidRPr="00412060">
        <w:rPr>
          <w:rFonts w:ascii="Segoe UI Light" w:hAnsi="Segoe UI Light"/>
        </w:rPr>
        <w:t xml:space="preserve">dzielniom wykonywania ich misji na polu promocji dobrobytu społeczności, w której żyją i działają. </w:t>
      </w:r>
    </w:p>
    <w:p w:rsidR="006924E7" w:rsidRPr="00412060" w:rsidRDefault="006924E7" w:rsidP="00412060">
      <w:pPr>
        <w:pStyle w:val="PlainText"/>
        <w:jc w:val="both"/>
        <w:rPr>
          <w:rFonts w:ascii="Segoe UI Light" w:hAnsi="Segoe UI Light" w:cs="Times New Roman"/>
          <w:sz w:val="24"/>
          <w:szCs w:val="22"/>
          <w:lang w:val="pl-PL"/>
        </w:rPr>
      </w:pPr>
      <w:r w:rsidRPr="00412060">
        <w:rPr>
          <w:rFonts w:ascii="Segoe UI Light" w:hAnsi="Segoe UI Light" w:cs="Times New Roman"/>
          <w:sz w:val="24"/>
          <w:szCs w:val="22"/>
          <w:lang w:val="pl-PL"/>
        </w:rPr>
        <w:t xml:space="preserve">Zaliczają się do nich praktyczne </w:t>
      </w:r>
      <w:r w:rsidRPr="00412060">
        <w:rPr>
          <w:rFonts w:ascii="Segoe UI Light" w:hAnsi="Segoe UI Light" w:cs="Times New Roman"/>
          <w:b/>
          <w:sz w:val="24"/>
          <w:szCs w:val="22"/>
          <w:lang w:val="pl-PL"/>
        </w:rPr>
        <w:t>działania</w:t>
      </w:r>
      <w:r w:rsidRPr="00412060">
        <w:rPr>
          <w:rFonts w:ascii="Segoe UI Light" w:hAnsi="Segoe UI Light" w:cs="Times New Roman"/>
          <w:sz w:val="24"/>
          <w:szCs w:val="22"/>
          <w:lang w:val="pl-PL"/>
        </w:rPr>
        <w:t xml:space="preserve"> takie jak:</w:t>
      </w:r>
    </w:p>
    <w:p w:rsidR="006924E7" w:rsidRPr="00412060" w:rsidRDefault="006924E7" w:rsidP="00412060">
      <w:pPr>
        <w:pStyle w:val="PlainText"/>
        <w:jc w:val="both"/>
        <w:rPr>
          <w:rFonts w:ascii="Segoe UI Light" w:hAnsi="Segoe UI Light"/>
          <w:u w:val="single"/>
          <w:lang w:val="pl-PL"/>
        </w:rPr>
      </w:pPr>
      <w:r w:rsidRPr="00412060">
        <w:rPr>
          <w:rFonts w:ascii="Segoe UI Light" w:hAnsi="Segoe UI Light" w:cs="Times New Roman"/>
          <w:sz w:val="24"/>
          <w:szCs w:val="22"/>
          <w:u w:val="single"/>
          <w:lang w:val="pl-PL"/>
        </w:rPr>
        <w:t>Konsolidacja sieci stowarzyszeń i spółdzielni</w:t>
      </w:r>
      <w:r w:rsidRPr="00412060">
        <w:rPr>
          <w:rFonts w:ascii="Segoe UI Light" w:hAnsi="Segoe UI Light"/>
          <w:u w:val="single"/>
          <w:lang w:val="pl-PL"/>
        </w:rPr>
        <w:t xml:space="preserve"> </w:t>
      </w:r>
    </w:p>
    <w:p w:rsidR="006924E7" w:rsidRPr="00412060" w:rsidRDefault="006924E7" w:rsidP="00412060">
      <w:pPr>
        <w:pStyle w:val="ListParagraph"/>
        <w:ind w:left="0"/>
        <w:rPr>
          <w:rFonts w:ascii="Segoe UI Light" w:hAnsi="Segoe UI Light"/>
        </w:rPr>
      </w:pPr>
      <w:r w:rsidRPr="00412060">
        <w:rPr>
          <w:rFonts w:ascii="Segoe UI Light" w:hAnsi="Segoe UI Light"/>
        </w:rPr>
        <w:t>Od 2009 działa Fundusz Wzajemności i Rozwoju założony w celu wspierania rozwoju oraz konsol</w:t>
      </w:r>
      <w:r w:rsidRPr="00412060">
        <w:rPr>
          <w:rFonts w:ascii="Segoe UI Light" w:hAnsi="Segoe UI Light"/>
        </w:rPr>
        <w:t>i</w:t>
      </w:r>
      <w:r w:rsidRPr="00412060">
        <w:rPr>
          <w:rFonts w:ascii="Segoe UI Light" w:hAnsi="Segoe UI Light"/>
        </w:rPr>
        <w:t>dacji usług sieciowych w obszarach gdzie występowała potrzeba ich świadczenia. Pieniądze z tego funduszu są nastę</w:t>
      </w:r>
      <w:r w:rsidRPr="00412060">
        <w:rPr>
          <w:rFonts w:ascii="Segoe UI Light" w:hAnsi="Segoe UI Light"/>
        </w:rPr>
        <w:t>p</w:t>
      </w:r>
      <w:r w:rsidRPr="00412060">
        <w:rPr>
          <w:rFonts w:ascii="Segoe UI Light" w:hAnsi="Segoe UI Light"/>
        </w:rPr>
        <w:t xml:space="preserve">nie inwestowane przez CGM w porozumieniu z Zarządem. </w:t>
      </w:r>
    </w:p>
    <w:p w:rsidR="006924E7" w:rsidRPr="00412060" w:rsidRDefault="006924E7" w:rsidP="00412060">
      <w:pPr>
        <w:pStyle w:val="PlainText"/>
        <w:jc w:val="both"/>
        <w:rPr>
          <w:rFonts w:ascii="Segoe UI Light" w:hAnsi="Segoe UI Light" w:cs="Times New Roman"/>
          <w:sz w:val="24"/>
          <w:szCs w:val="22"/>
          <w:u w:val="single"/>
          <w:lang w:val="pl-PL"/>
        </w:rPr>
      </w:pPr>
      <w:r w:rsidRPr="00412060">
        <w:rPr>
          <w:rFonts w:ascii="Segoe UI Light" w:hAnsi="Segoe UI Light" w:cs="Times New Roman"/>
          <w:sz w:val="24"/>
          <w:szCs w:val="22"/>
          <w:u w:val="single"/>
          <w:lang w:val="pl-PL"/>
        </w:rPr>
        <w:t>System Finansowy</w:t>
      </w:r>
    </w:p>
    <w:p w:rsidR="006924E7" w:rsidRPr="00412060" w:rsidRDefault="006924E7" w:rsidP="00412060">
      <w:pPr>
        <w:pStyle w:val="PlainText"/>
        <w:jc w:val="both"/>
        <w:rPr>
          <w:rFonts w:ascii="Segoe UI Light" w:hAnsi="Segoe UI Light" w:cs="Times New Roman"/>
          <w:sz w:val="24"/>
          <w:szCs w:val="22"/>
          <w:lang w:val="pl-PL"/>
        </w:rPr>
      </w:pPr>
      <w:r w:rsidRPr="00412060">
        <w:rPr>
          <w:rFonts w:ascii="Segoe UI Light" w:hAnsi="Segoe UI Light" w:cs="Times New Roman"/>
          <w:sz w:val="24"/>
          <w:szCs w:val="22"/>
          <w:lang w:val="pl-PL"/>
        </w:rPr>
        <w:t>CGM pracuje na to, aby stwarzać konsorcjom nowe możliwości oraz pomóc im w dostępie oraz użyciu systemu finansowego. CGM negocjuje porozumienia z czołowymi grupami bankowymi we Włoszech. CGM Finanse, konsorcjum dedykowane wsparciu finansowemu spółdzielczości socjalnej, pomaga CGM w tych dążeniach. Głównym celem jest umacnianie możliwości kred</w:t>
      </w:r>
      <w:r w:rsidRPr="00412060">
        <w:rPr>
          <w:rFonts w:ascii="Segoe UI Light" w:hAnsi="Segoe UI Light" w:cs="Times New Roman"/>
          <w:sz w:val="24"/>
          <w:szCs w:val="22"/>
          <w:lang w:val="pl-PL"/>
        </w:rPr>
        <w:t>y</w:t>
      </w:r>
      <w:r w:rsidRPr="00412060">
        <w:rPr>
          <w:rFonts w:ascii="Segoe UI Light" w:hAnsi="Segoe UI Light" w:cs="Times New Roman"/>
          <w:sz w:val="24"/>
          <w:szCs w:val="22"/>
          <w:lang w:val="pl-PL"/>
        </w:rPr>
        <w:t>towych spółdzielniom członkowskim poprzez bezpośrednie czy pośrednie pozyskiwanie kred</w:t>
      </w:r>
      <w:r w:rsidRPr="00412060">
        <w:rPr>
          <w:rFonts w:ascii="Segoe UI Light" w:hAnsi="Segoe UI Light" w:cs="Times New Roman"/>
          <w:sz w:val="24"/>
          <w:szCs w:val="22"/>
          <w:lang w:val="pl-PL"/>
        </w:rPr>
        <w:t>y</w:t>
      </w:r>
      <w:r w:rsidRPr="00412060">
        <w:rPr>
          <w:rFonts w:ascii="Segoe UI Light" w:hAnsi="Segoe UI Light" w:cs="Times New Roman"/>
          <w:sz w:val="24"/>
          <w:szCs w:val="22"/>
          <w:lang w:val="pl-PL"/>
        </w:rPr>
        <w:t>tów lub też poprzez różnorakie usługi consultingowe. Dzięki temu, iż CGM Finanse wykorzyst</w:t>
      </w:r>
      <w:r w:rsidRPr="00412060">
        <w:rPr>
          <w:rFonts w:ascii="Segoe UI Light" w:hAnsi="Segoe UI Light" w:cs="Times New Roman"/>
          <w:sz w:val="24"/>
          <w:szCs w:val="22"/>
          <w:lang w:val="pl-PL"/>
        </w:rPr>
        <w:t>u</w:t>
      </w:r>
      <w:r w:rsidRPr="00412060">
        <w:rPr>
          <w:rFonts w:ascii="Segoe UI Light" w:hAnsi="Segoe UI Light" w:cs="Times New Roman"/>
          <w:sz w:val="24"/>
          <w:szCs w:val="22"/>
          <w:lang w:val="pl-PL"/>
        </w:rPr>
        <w:t xml:space="preserve">je oszczędności konsorcjum do ich pomnażania, jego członkowie mogą finansować projekty w partnerstwie z bankami krajowymi spełniając tym samym wymogi spółdzielczości socjalnej.  </w:t>
      </w:r>
    </w:p>
    <w:p w:rsidR="006924E7" w:rsidRPr="00412060" w:rsidRDefault="006924E7" w:rsidP="00412060">
      <w:pPr>
        <w:pStyle w:val="PlainText"/>
        <w:jc w:val="both"/>
        <w:rPr>
          <w:rFonts w:ascii="Segoe UI Light" w:hAnsi="Segoe UI Light" w:cs="Times New Roman"/>
          <w:sz w:val="24"/>
          <w:szCs w:val="22"/>
          <w:u w:val="single"/>
          <w:lang w:val="pl-PL"/>
        </w:rPr>
      </w:pPr>
      <w:r w:rsidRPr="00412060">
        <w:rPr>
          <w:rFonts w:ascii="Segoe UI Light" w:hAnsi="Segoe UI Light" w:cs="Times New Roman"/>
          <w:sz w:val="24"/>
          <w:szCs w:val="22"/>
          <w:u w:val="single"/>
          <w:lang w:val="pl-PL"/>
        </w:rPr>
        <w:t xml:space="preserve">Edukacja: Szkoła CGM </w:t>
      </w:r>
    </w:p>
    <w:p w:rsidR="006924E7" w:rsidRPr="00412060" w:rsidRDefault="006924E7" w:rsidP="00412060">
      <w:pPr>
        <w:pStyle w:val="ListParagraph"/>
        <w:ind w:left="0"/>
        <w:rPr>
          <w:rFonts w:ascii="Segoe UI Light" w:hAnsi="Segoe UI Light"/>
          <w:u w:val="single"/>
        </w:rPr>
      </w:pPr>
      <w:r w:rsidRPr="00412060">
        <w:rPr>
          <w:rFonts w:ascii="Segoe UI Light" w:hAnsi="Segoe UI Light"/>
        </w:rPr>
        <w:t>Głównym celem szkoły CGM jest przygotowywanie członkom (zarówno samych konsorcjów, jak i zrz</w:t>
      </w:r>
      <w:r w:rsidRPr="00412060">
        <w:rPr>
          <w:rFonts w:ascii="Segoe UI Light" w:hAnsi="Segoe UI Light"/>
        </w:rPr>
        <w:t>e</w:t>
      </w:r>
      <w:r w:rsidRPr="00412060">
        <w:rPr>
          <w:rFonts w:ascii="Segoe UI Light" w:hAnsi="Segoe UI Light"/>
        </w:rPr>
        <w:t>szonych spółdzielni socjalnych) kursów przygotowujących do prowadzenia szkoleń etycznych, zarzą</w:t>
      </w:r>
      <w:r w:rsidRPr="00412060">
        <w:rPr>
          <w:rFonts w:ascii="Segoe UI Light" w:hAnsi="Segoe UI Light"/>
        </w:rPr>
        <w:t>d</w:t>
      </w:r>
      <w:r w:rsidRPr="00412060">
        <w:rPr>
          <w:rFonts w:ascii="Segoe UI Light" w:hAnsi="Segoe UI Light"/>
        </w:rPr>
        <w:t>czych, menedżerskich, technicznych, zawodowych, oraz z zakresu zasobów ludzkich na wszystkich p</w:t>
      </w:r>
      <w:r w:rsidRPr="00412060">
        <w:rPr>
          <w:rFonts w:ascii="Segoe UI Light" w:hAnsi="Segoe UI Light"/>
        </w:rPr>
        <w:t>o</w:t>
      </w:r>
      <w:r w:rsidRPr="00412060">
        <w:rPr>
          <w:rFonts w:ascii="Segoe UI Light" w:hAnsi="Segoe UI Light"/>
        </w:rPr>
        <w:t xml:space="preserve">ziomach systemu. </w:t>
      </w:r>
    </w:p>
    <w:p w:rsidR="006924E7" w:rsidRPr="00412060" w:rsidRDefault="006924E7" w:rsidP="00412060">
      <w:pPr>
        <w:pStyle w:val="ListParagraph"/>
        <w:ind w:left="0"/>
        <w:rPr>
          <w:rFonts w:ascii="Segoe UI Light" w:hAnsi="Segoe UI Light"/>
          <w:u w:val="single"/>
        </w:rPr>
      </w:pPr>
      <w:r w:rsidRPr="00412060">
        <w:rPr>
          <w:rFonts w:ascii="Segoe UI Light" w:hAnsi="Segoe UI Light"/>
          <w:u w:val="single"/>
        </w:rPr>
        <w:t>Badania i rozwój</w:t>
      </w:r>
    </w:p>
    <w:p w:rsidR="006924E7" w:rsidRPr="00412060" w:rsidRDefault="006924E7" w:rsidP="00412060">
      <w:pPr>
        <w:pStyle w:val="ListParagraph"/>
        <w:ind w:left="0"/>
        <w:rPr>
          <w:rFonts w:ascii="Segoe UI Light" w:hAnsi="Segoe UI Light"/>
        </w:rPr>
      </w:pPr>
      <w:r w:rsidRPr="00412060">
        <w:rPr>
          <w:rFonts w:ascii="Segoe UI Light" w:hAnsi="Segoe UI Light"/>
        </w:rPr>
        <w:t>CGM z pomocą kadry naukowej oraz konsultantów, prowadzi badania w celu nakreślenia strat</w:t>
      </w:r>
      <w:r w:rsidRPr="00412060">
        <w:rPr>
          <w:rFonts w:ascii="Segoe UI Light" w:hAnsi="Segoe UI Light"/>
        </w:rPr>
        <w:t>e</w:t>
      </w:r>
      <w:r w:rsidRPr="00412060">
        <w:rPr>
          <w:rFonts w:ascii="Segoe UI Light" w:hAnsi="Segoe UI Light"/>
        </w:rPr>
        <w:t>gicznych horyzontów innowacji oraz zmian w sieci, społecznego oraz ekonomicznego kontekstu, dynamikę ch</w:t>
      </w:r>
      <w:r w:rsidRPr="00412060">
        <w:rPr>
          <w:rFonts w:ascii="Segoe UI Light" w:hAnsi="Segoe UI Light"/>
        </w:rPr>
        <w:t>a</w:t>
      </w:r>
      <w:r w:rsidRPr="00412060">
        <w:rPr>
          <w:rFonts w:ascii="Segoe UI Light" w:hAnsi="Segoe UI Light"/>
        </w:rPr>
        <w:t>rakt</w:t>
      </w:r>
      <w:r w:rsidRPr="00412060">
        <w:rPr>
          <w:rFonts w:ascii="Segoe UI Light" w:hAnsi="Segoe UI Light"/>
        </w:rPr>
        <w:t>e</w:t>
      </w:r>
      <w:r w:rsidRPr="00412060">
        <w:rPr>
          <w:rFonts w:ascii="Segoe UI Light" w:hAnsi="Segoe UI Light"/>
        </w:rPr>
        <w:t>ryzującą specyficzny rynek, na którym poruszają się konsorcja oraz spółdzielnie, a także barier oraz mocnych stron, które manifestuje CGM jako system przedsiębiorstw społec</w:t>
      </w:r>
      <w:r w:rsidRPr="00412060">
        <w:rPr>
          <w:rFonts w:ascii="Segoe UI Light" w:hAnsi="Segoe UI Light"/>
        </w:rPr>
        <w:t>z</w:t>
      </w:r>
      <w:r w:rsidRPr="00412060">
        <w:rPr>
          <w:rFonts w:ascii="Segoe UI Light" w:hAnsi="Segoe UI Light"/>
        </w:rPr>
        <w:t xml:space="preserve">nych we Włoszech. </w:t>
      </w:r>
    </w:p>
    <w:p w:rsidR="006924E7" w:rsidRPr="00412060" w:rsidRDefault="006924E7" w:rsidP="00412060">
      <w:pPr>
        <w:pStyle w:val="ListParagraph"/>
        <w:ind w:left="0"/>
        <w:rPr>
          <w:rFonts w:ascii="Segoe UI Light" w:hAnsi="Segoe UI Light"/>
          <w:u w:val="single"/>
        </w:rPr>
      </w:pPr>
      <w:r w:rsidRPr="00412060">
        <w:rPr>
          <w:rFonts w:ascii="Segoe UI Light" w:hAnsi="Segoe UI Light"/>
          <w:u w:val="single"/>
        </w:rPr>
        <w:t>Komunikacja</w:t>
      </w:r>
    </w:p>
    <w:p w:rsidR="006924E7" w:rsidRPr="00412060" w:rsidRDefault="006924E7" w:rsidP="00412060">
      <w:pPr>
        <w:pStyle w:val="ListParagraph"/>
        <w:ind w:left="0"/>
        <w:rPr>
          <w:rFonts w:ascii="Segoe UI Light" w:hAnsi="Segoe UI Light"/>
        </w:rPr>
      </w:pPr>
      <w:r w:rsidRPr="00412060">
        <w:rPr>
          <w:rFonts w:ascii="Segoe UI Light" w:hAnsi="Segoe UI Light"/>
        </w:rPr>
        <w:t>Strona internetowa, grupa “Społeczność” w Intranecie, newslettery oraz tournee po kraju “Dzieląc się se</w:t>
      </w:r>
      <w:r w:rsidRPr="00412060">
        <w:rPr>
          <w:rFonts w:ascii="Segoe UI Light" w:hAnsi="Segoe UI Light"/>
        </w:rPr>
        <w:t>r</w:t>
      </w:r>
      <w:r w:rsidRPr="00412060">
        <w:rPr>
          <w:rFonts w:ascii="Segoe UI Light" w:hAnsi="Segoe UI Light"/>
        </w:rPr>
        <w:t>cem” powstały, aby uświadomić wartość pracy członkowskich spółdzielni, samych konsorcjów oraz instytucji, aby pokazać ducha, który kieruje konsorcjum CGM: pasję wobec ludzi oraz sp</w:t>
      </w:r>
      <w:r w:rsidRPr="00412060">
        <w:rPr>
          <w:rFonts w:ascii="Segoe UI Light" w:hAnsi="Segoe UI Light"/>
        </w:rPr>
        <w:t>o</w:t>
      </w:r>
      <w:r w:rsidRPr="00412060">
        <w:rPr>
          <w:rFonts w:ascii="Segoe UI Light" w:hAnsi="Segoe UI Light"/>
        </w:rPr>
        <w:t xml:space="preserve">łeczności. </w:t>
      </w:r>
    </w:p>
    <w:p w:rsidR="006924E7" w:rsidRPr="00412060" w:rsidRDefault="006924E7" w:rsidP="00412060">
      <w:pPr>
        <w:pStyle w:val="ListParagraph"/>
        <w:ind w:left="0"/>
        <w:rPr>
          <w:rFonts w:ascii="Segoe UI Light" w:hAnsi="Segoe UI Light"/>
          <w:u w:val="single"/>
        </w:rPr>
      </w:pPr>
      <w:r w:rsidRPr="00412060">
        <w:rPr>
          <w:rFonts w:ascii="Segoe UI Light" w:hAnsi="Segoe UI Light"/>
          <w:u w:val="single"/>
        </w:rPr>
        <w:t xml:space="preserve">Współpraca sieciowa (Networking) </w:t>
      </w:r>
    </w:p>
    <w:p w:rsidR="006924E7" w:rsidRPr="00412060" w:rsidRDefault="006924E7" w:rsidP="00412060">
      <w:pPr>
        <w:pStyle w:val="ListParagraph"/>
        <w:ind w:left="0"/>
        <w:rPr>
          <w:rFonts w:ascii="Segoe UI Light" w:hAnsi="Segoe UI Light"/>
          <w:lang w:eastAsia="en-US"/>
        </w:rPr>
      </w:pPr>
      <w:r w:rsidRPr="00412060">
        <w:rPr>
          <w:rFonts w:ascii="Segoe UI Light" w:hAnsi="Segoe UI Light"/>
          <w:lang w:eastAsia="en-US"/>
        </w:rPr>
        <w:t>CGM promuje działania we współpracy sieciowej:</w:t>
      </w:r>
    </w:p>
    <w:tbl>
      <w:tblPr>
        <w:tblStyle w:val="TableGrid"/>
        <w:tblW w:w="0" w:type="auto"/>
        <w:tblLook w:val="01E0"/>
      </w:tblPr>
      <w:tblGrid>
        <w:gridCol w:w="6164"/>
        <w:gridCol w:w="3663"/>
      </w:tblGrid>
      <w:tr w:rsidR="006924E7" w:rsidRPr="00412060" w:rsidTr="004C607F">
        <w:tc>
          <w:tcPr>
            <w:tcW w:w="0" w:type="auto"/>
          </w:tcPr>
          <w:p w:rsidR="006924E7" w:rsidRPr="00412060" w:rsidRDefault="006924E7" w:rsidP="00412060">
            <w:pPr>
              <w:pStyle w:val="PlainText"/>
              <w:jc w:val="both"/>
              <w:rPr>
                <w:rFonts w:ascii="Segoe UI Light" w:hAnsi="Segoe UI Light" w:cs="Times New Roman"/>
                <w:sz w:val="22"/>
                <w:szCs w:val="22"/>
                <w:lang w:val="pl-PL" w:eastAsia="en-US"/>
              </w:rPr>
            </w:pPr>
            <w:r w:rsidRPr="00412060">
              <w:rPr>
                <w:rFonts w:ascii="Segoe UI Light" w:hAnsi="Segoe UI Light" w:cs="Times New Roman"/>
                <w:sz w:val="22"/>
                <w:szCs w:val="22"/>
                <w:lang w:val="pl-PL" w:eastAsia="en-US"/>
              </w:rPr>
              <w:t xml:space="preserve">… na szczeblu krajowym poprzez: </w:t>
            </w:r>
          </w:p>
        </w:tc>
        <w:tc>
          <w:tcPr>
            <w:tcW w:w="0" w:type="auto"/>
          </w:tcPr>
          <w:p w:rsidR="006924E7" w:rsidRPr="00412060" w:rsidRDefault="006924E7" w:rsidP="00412060">
            <w:pPr>
              <w:pStyle w:val="PlainText"/>
              <w:jc w:val="both"/>
              <w:rPr>
                <w:rFonts w:ascii="Segoe UI Light" w:hAnsi="Segoe UI Light" w:cs="Times New Roman"/>
                <w:sz w:val="22"/>
                <w:szCs w:val="22"/>
                <w:lang w:val="pl-PL" w:eastAsia="en-US"/>
              </w:rPr>
            </w:pPr>
            <w:r w:rsidRPr="00412060">
              <w:rPr>
                <w:rFonts w:ascii="Segoe UI Light" w:hAnsi="Segoe UI Light" w:cs="Times New Roman"/>
                <w:sz w:val="22"/>
                <w:szCs w:val="22"/>
                <w:lang w:val="pl-PL" w:eastAsia="en-US"/>
              </w:rPr>
              <w:t>… na szczeblu lokalnym poprzez:</w:t>
            </w:r>
          </w:p>
        </w:tc>
      </w:tr>
      <w:tr w:rsidR="006924E7" w:rsidRPr="00412060" w:rsidTr="004C607F">
        <w:tc>
          <w:tcPr>
            <w:tcW w:w="0" w:type="auto"/>
          </w:tcPr>
          <w:p w:rsidR="006924E7" w:rsidRPr="00412060" w:rsidRDefault="006924E7" w:rsidP="00412060">
            <w:pPr>
              <w:pStyle w:val="PlainText"/>
              <w:jc w:val="both"/>
              <w:rPr>
                <w:rFonts w:ascii="Segoe UI Light" w:hAnsi="Segoe UI Light" w:cs="Times New Roman"/>
                <w:b/>
                <w:sz w:val="22"/>
                <w:szCs w:val="22"/>
                <w:lang w:val="pl-PL" w:eastAsia="en-US"/>
              </w:rPr>
            </w:pPr>
            <w:r w:rsidRPr="00412060">
              <w:rPr>
                <w:rFonts w:ascii="Segoe UI Light" w:hAnsi="Segoe UI Light" w:cs="Times New Roman"/>
                <w:b/>
                <w:sz w:val="22"/>
                <w:szCs w:val="22"/>
                <w:lang w:val="pl-PL" w:eastAsia="en-US"/>
              </w:rPr>
              <w:t>Badania, innowacje, rozwój</w:t>
            </w:r>
          </w:p>
        </w:tc>
        <w:tc>
          <w:tcPr>
            <w:tcW w:w="0" w:type="auto"/>
          </w:tcPr>
          <w:p w:rsidR="006924E7" w:rsidRPr="00412060" w:rsidRDefault="006924E7" w:rsidP="00412060">
            <w:pPr>
              <w:pStyle w:val="PlainText"/>
              <w:jc w:val="both"/>
              <w:rPr>
                <w:rFonts w:ascii="Segoe UI Light" w:hAnsi="Segoe UI Light" w:cs="Times New Roman"/>
                <w:b/>
                <w:sz w:val="22"/>
                <w:szCs w:val="22"/>
                <w:lang w:val="pl-PL" w:eastAsia="en-US"/>
              </w:rPr>
            </w:pPr>
            <w:r w:rsidRPr="00412060">
              <w:rPr>
                <w:rFonts w:ascii="Segoe UI Light" w:hAnsi="Segoe UI Light" w:cs="Times New Roman"/>
                <w:b/>
                <w:sz w:val="22"/>
                <w:szCs w:val="22"/>
                <w:lang w:val="pl-PL" w:eastAsia="en-US"/>
              </w:rPr>
              <w:t>Projekty na rzecz innowacji oraz rozwoju społecznego</w:t>
            </w:r>
          </w:p>
        </w:tc>
      </w:tr>
      <w:tr w:rsidR="006924E7" w:rsidRPr="00412060" w:rsidTr="004C607F">
        <w:tc>
          <w:tcPr>
            <w:tcW w:w="0" w:type="auto"/>
          </w:tcPr>
          <w:p w:rsidR="006924E7" w:rsidRPr="00412060" w:rsidRDefault="006924E7" w:rsidP="00412060">
            <w:pPr>
              <w:pStyle w:val="PlainText"/>
              <w:jc w:val="both"/>
              <w:rPr>
                <w:rFonts w:ascii="Segoe UI Light" w:hAnsi="Segoe UI Light" w:cs="Times New Roman"/>
                <w:b/>
                <w:sz w:val="22"/>
                <w:szCs w:val="22"/>
                <w:lang w:val="pl-PL" w:eastAsia="en-US"/>
              </w:rPr>
            </w:pPr>
            <w:r w:rsidRPr="00412060">
              <w:rPr>
                <w:rFonts w:ascii="Segoe UI Light" w:hAnsi="Segoe UI Light" w:cs="Times New Roman"/>
                <w:b/>
                <w:sz w:val="22"/>
                <w:szCs w:val="22"/>
                <w:lang w:val="pl-PL" w:eastAsia="en-US"/>
              </w:rPr>
              <w:t xml:space="preserve">Edukacja na wysokim poziomie </w:t>
            </w:r>
          </w:p>
          <w:p w:rsidR="006924E7" w:rsidRPr="00412060" w:rsidRDefault="006924E7" w:rsidP="00412060">
            <w:pPr>
              <w:pStyle w:val="PlainText"/>
              <w:jc w:val="both"/>
              <w:rPr>
                <w:rFonts w:ascii="Segoe UI Light" w:hAnsi="Segoe UI Light" w:cs="Times New Roman"/>
                <w:sz w:val="18"/>
                <w:szCs w:val="18"/>
                <w:lang w:val="pl-PL" w:eastAsia="en-US"/>
              </w:rPr>
            </w:pPr>
            <w:r w:rsidRPr="00412060">
              <w:rPr>
                <w:rFonts w:ascii="Segoe UI Light" w:hAnsi="Segoe UI Light" w:cs="Times New Roman"/>
                <w:sz w:val="18"/>
                <w:szCs w:val="18"/>
                <w:lang w:val="pl-PL" w:eastAsia="en-US"/>
              </w:rPr>
              <w:t>Menadżerowie oraz specjaliści; ponad 200 dni; 970 uczestników, z czego 80% pochodzi z konsorcjów, a 170 ze spółdzielni</w:t>
            </w:r>
          </w:p>
        </w:tc>
        <w:tc>
          <w:tcPr>
            <w:tcW w:w="0" w:type="auto"/>
          </w:tcPr>
          <w:p w:rsidR="006924E7" w:rsidRPr="00412060" w:rsidRDefault="006924E7" w:rsidP="00412060">
            <w:pPr>
              <w:pStyle w:val="PlainText"/>
              <w:jc w:val="both"/>
              <w:rPr>
                <w:rFonts w:ascii="Segoe UI Light" w:hAnsi="Segoe UI Light" w:cs="Times New Roman"/>
                <w:b/>
                <w:sz w:val="22"/>
                <w:szCs w:val="22"/>
                <w:lang w:val="pl-PL" w:eastAsia="en-US"/>
              </w:rPr>
            </w:pPr>
            <w:r w:rsidRPr="00412060">
              <w:rPr>
                <w:rFonts w:ascii="Segoe UI Light" w:hAnsi="Segoe UI Light" w:cs="Times New Roman"/>
                <w:b/>
                <w:sz w:val="22"/>
                <w:szCs w:val="22"/>
                <w:lang w:val="pl-PL" w:eastAsia="en-US"/>
              </w:rPr>
              <w:t>Usługi konkursowe</w:t>
            </w:r>
          </w:p>
          <w:p w:rsidR="006924E7" w:rsidRPr="00412060" w:rsidRDefault="006924E7" w:rsidP="00412060">
            <w:pPr>
              <w:pStyle w:val="PlainText"/>
              <w:jc w:val="both"/>
              <w:rPr>
                <w:rFonts w:ascii="Segoe UI Light" w:hAnsi="Segoe UI Light" w:cs="Times New Roman"/>
                <w:sz w:val="18"/>
                <w:szCs w:val="18"/>
                <w:lang w:val="pl-PL" w:eastAsia="en-US"/>
              </w:rPr>
            </w:pPr>
            <w:r w:rsidRPr="00412060">
              <w:rPr>
                <w:rFonts w:ascii="Segoe UI Light" w:hAnsi="Segoe UI Light" w:cs="Times New Roman"/>
                <w:sz w:val="18"/>
                <w:szCs w:val="18"/>
                <w:lang w:val="pl-PL" w:eastAsia="en-US"/>
              </w:rPr>
              <w:t>Generalne wykonawstwo, przetargi, konkursy</w:t>
            </w:r>
          </w:p>
        </w:tc>
      </w:tr>
      <w:tr w:rsidR="006924E7" w:rsidRPr="00412060" w:rsidTr="004C607F">
        <w:tc>
          <w:tcPr>
            <w:tcW w:w="0" w:type="auto"/>
          </w:tcPr>
          <w:p w:rsidR="006924E7" w:rsidRPr="00412060" w:rsidRDefault="006924E7" w:rsidP="00412060">
            <w:pPr>
              <w:pStyle w:val="PlainText"/>
              <w:jc w:val="both"/>
              <w:rPr>
                <w:rFonts w:ascii="Segoe UI Light" w:hAnsi="Segoe UI Light" w:cs="Times New Roman"/>
                <w:b/>
                <w:sz w:val="22"/>
                <w:szCs w:val="22"/>
                <w:lang w:val="pl-PL"/>
              </w:rPr>
            </w:pPr>
            <w:r w:rsidRPr="00412060">
              <w:rPr>
                <w:rFonts w:ascii="Segoe UI Light" w:hAnsi="Segoe UI Light" w:cs="Times New Roman"/>
                <w:b/>
                <w:sz w:val="22"/>
                <w:szCs w:val="22"/>
                <w:lang w:val="pl-PL"/>
              </w:rPr>
              <w:t>Jakość, marki, wydźwięk społeczny</w:t>
            </w:r>
          </w:p>
          <w:p w:rsidR="006924E7" w:rsidRPr="00412060" w:rsidRDefault="006924E7" w:rsidP="00412060">
            <w:pPr>
              <w:pStyle w:val="PlainText"/>
              <w:jc w:val="both"/>
              <w:rPr>
                <w:rFonts w:ascii="Segoe UI Light" w:hAnsi="Segoe UI Light" w:cs="Times New Roman"/>
                <w:sz w:val="18"/>
                <w:szCs w:val="18"/>
                <w:lang w:val="pl-PL"/>
              </w:rPr>
            </w:pPr>
            <w:r w:rsidRPr="00412060">
              <w:rPr>
                <w:rFonts w:ascii="Segoe UI Light" w:hAnsi="Segoe UI Light" w:cs="Times New Roman"/>
                <w:sz w:val="18"/>
                <w:szCs w:val="18"/>
                <w:lang w:val="pl-PL"/>
              </w:rPr>
              <w:t>40% konsorcjów oraz spółdzielni posiadających certyfikaty</w:t>
            </w:r>
          </w:p>
          <w:p w:rsidR="006924E7" w:rsidRPr="00412060" w:rsidRDefault="006924E7" w:rsidP="00412060">
            <w:pPr>
              <w:pStyle w:val="PlainText"/>
              <w:jc w:val="both"/>
              <w:rPr>
                <w:rFonts w:ascii="Segoe UI Light" w:hAnsi="Segoe UI Light" w:cs="Times New Roman"/>
                <w:sz w:val="18"/>
                <w:szCs w:val="18"/>
                <w:lang w:val="pl-PL"/>
              </w:rPr>
            </w:pPr>
            <w:r w:rsidRPr="00412060">
              <w:rPr>
                <w:rFonts w:ascii="Segoe UI Light" w:hAnsi="Segoe UI Light" w:cs="Times New Roman"/>
                <w:sz w:val="18"/>
                <w:szCs w:val="18"/>
                <w:lang w:val="pl-PL"/>
              </w:rPr>
              <w:t>35% z raportami społecznymi</w:t>
            </w:r>
          </w:p>
          <w:p w:rsidR="006924E7" w:rsidRPr="00412060" w:rsidRDefault="006924E7" w:rsidP="00412060">
            <w:pPr>
              <w:pStyle w:val="PlainText"/>
              <w:jc w:val="both"/>
              <w:rPr>
                <w:rFonts w:ascii="Segoe UI Light" w:hAnsi="Segoe UI Light" w:cs="Times New Roman"/>
                <w:sz w:val="22"/>
                <w:szCs w:val="22"/>
                <w:lang w:val="pl-PL"/>
              </w:rPr>
            </w:pPr>
            <w:r w:rsidRPr="00412060">
              <w:rPr>
                <w:rFonts w:ascii="Segoe UI Light" w:hAnsi="Segoe UI Light" w:cs="Times New Roman"/>
                <w:sz w:val="18"/>
                <w:szCs w:val="18"/>
                <w:lang w:val="pl-PL"/>
              </w:rPr>
              <w:t>20 regionów posiadających regionalne raporty społeczne</w:t>
            </w:r>
          </w:p>
        </w:tc>
        <w:tc>
          <w:tcPr>
            <w:tcW w:w="0" w:type="auto"/>
          </w:tcPr>
          <w:p w:rsidR="006924E7" w:rsidRPr="00412060" w:rsidRDefault="006924E7" w:rsidP="00412060">
            <w:pPr>
              <w:pStyle w:val="PlainText"/>
              <w:jc w:val="both"/>
              <w:rPr>
                <w:rFonts w:ascii="Segoe UI Light" w:hAnsi="Segoe UI Light" w:cs="Times New Roman"/>
                <w:b/>
                <w:sz w:val="22"/>
                <w:szCs w:val="22"/>
                <w:lang w:val="pl-PL" w:eastAsia="en-US"/>
              </w:rPr>
            </w:pPr>
            <w:r w:rsidRPr="00412060">
              <w:rPr>
                <w:rFonts w:ascii="Segoe UI Light" w:hAnsi="Segoe UI Light" w:cs="Times New Roman"/>
                <w:b/>
                <w:sz w:val="22"/>
                <w:szCs w:val="22"/>
                <w:lang w:val="pl-PL" w:eastAsia="en-US"/>
              </w:rPr>
              <w:t>Konsorcja regionów oraz dystryktów</w:t>
            </w:r>
          </w:p>
        </w:tc>
      </w:tr>
      <w:tr w:rsidR="006924E7" w:rsidRPr="00412060" w:rsidTr="004C607F">
        <w:tc>
          <w:tcPr>
            <w:tcW w:w="0" w:type="auto"/>
          </w:tcPr>
          <w:p w:rsidR="006924E7" w:rsidRPr="00412060" w:rsidRDefault="006924E7" w:rsidP="00412060">
            <w:pPr>
              <w:pStyle w:val="PlainText"/>
              <w:jc w:val="both"/>
              <w:rPr>
                <w:rFonts w:ascii="Segoe UI Light" w:hAnsi="Segoe UI Light" w:cs="Times New Roman"/>
                <w:b/>
                <w:sz w:val="22"/>
                <w:szCs w:val="22"/>
                <w:lang w:val="pl-PL"/>
              </w:rPr>
            </w:pPr>
            <w:r w:rsidRPr="00412060">
              <w:rPr>
                <w:rFonts w:ascii="Segoe UI Light" w:hAnsi="Segoe UI Light" w:cs="Times New Roman"/>
                <w:b/>
                <w:sz w:val="22"/>
                <w:szCs w:val="22"/>
                <w:lang w:val="pl-PL"/>
              </w:rPr>
              <w:t>Grupa CGM oraz jej członkowie</w:t>
            </w:r>
          </w:p>
        </w:tc>
        <w:tc>
          <w:tcPr>
            <w:tcW w:w="0" w:type="auto"/>
          </w:tcPr>
          <w:p w:rsidR="006924E7" w:rsidRPr="00412060" w:rsidRDefault="006924E7" w:rsidP="00412060">
            <w:pPr>
              <w:pStyle w:val="PlainText"/>
              <w:jc w:val="both"/>
              <w:rPr>
                <w:rFonts w:ascii="Segoe UI Light" w:hAnsi="Segoe UI Light" w:cs="Times New Roman"/>
                <w:b/>
                <w:sz w:val="22"/>
                <w:szCs w:val="22"/>
                <w:lang w:val="pl-PL" w:eastAsia="en-US"/>
              </w:rPr>
            </w:pPr>
            <w:r w:rsidRPr="00412060">
              <w:rPr>
                <w:rFonts w:ascii="Segoe UI Light" w:hAnsi="Segoe UI Light" w:cs="Times New Roman"/>
                <w:b/>
                <w:sz w:val="22"/>
                <w:szCs w:val="22"/>
                <w:lang w:val="pl-PL" w:eastAsia="en-US"/>
              </w:rPr>
              <w:t>Usługi zarządcze</w:t>
            </w:r>
          </w:p>
          <w:p w:rsidR="006924E7" w:rsidRPr="00412060" w:rsidRDefault="006924E7" w:rsidP="00412060">
            <w:pPr>
              <w:pStyle w:val="PlainText"/>
              <w:jc w:val="both"/>
              <w:rPr>
                <w:rFonts w:ascii="Segoe UI Light" w:hAnsi="Segoe UI Light" w:cs="Times New Roman"/>
                <w:sz w:val="18"/>
                <w:szCs w:val="18"/>
                <w:lang w:val="pl-PL" w:eastAsia="en-US"/>
              </w:rPr>
            </w:pPr>
            <w:r w:rsidRPr="00412060">
              <w:rPr>
                <w:rFonts w:ascii="Segoe UI Light" w:hAnsi="Segoe UI Light" w:cs="Times New Roman"/>
                <w:sz w:val="18"/>
                <w:szCs w:val="18"/>
                <w:lang w:val="pl-PL" w:eastAsia="en-US"/>
              </w:rPr>
              <w:t>Konsultacje prawne, podatkowe, administr</w:t>
            </w:r>
            <w:r w:rsidRPr="00412060">
              <w:rPr>
                <w:rFonts w:ascii="Segoe UI Light" w:hAnsi="Segoe UI Light" w:cs="Times New Roman"/>
                <w:sz w:val="18"/>
                <w:szCs w:val="18"/>
                <w:lang w:val="pl-PL" w:eastAsia="en-US"/>
              </w:rPr>
              <w:t>a</w:t>
            </w:r>
            <w:r w:rsidRPr="00412060">
              <w:rPr>
                <w:rFonts w:ascii="Segoe UI Light" w:hAnsi="Segoe UI Light" w:cs="Times New Roman"/>
                <w:sz w:val="18"/>
                <w:szCs w:val="18"/>
                <w:lang w:val="pl-PL" w:eastAsia="en-US"/>
              </w:rPr>
              <w:t>cyjne oraz pracownicze</w:t>
            </w:r>
          </w:p>
        </w:tc>
      </w:tr>
      <w:tr w:rsidR="006924E7" w:rsidRPr="00412060" w:rsidTr="004C607F">
        <w:tc>
          <w:tcPr>
            <w:tcW w:w="0" w:type="auto"/>
          </w:tcPr>
          <w:p w:rsidR="006924E7" w:rsidRPr="00412060" w:rsidRDefault="006924E7" w:rsidP="00412060">
            <w:pPr>
              <w:pStyle w:val="PlainText"/>
              <w:jc w:val="both"/>
              <w:rPr>
                <w:rFonts w:ascii="Segoe UI Light" w:hAnsi="Segoe UI Light" w:cs="Times New Roman"/>
                <w:b/>
                <w:sz w:val="22"/>
                <w:szCs w:val="22"/>
                <w:lang w:val="pl-PL"/>
              </w:rPr>
            </w:pPr>
            <w:r w:rsidRPr="00412060">
              <w:rPr>
                <w:rFonts w:ascii="Segoe UI Light" w:hAnsi="Segoe UI Light" w:cs="Times New Roman"/>
                <w:b/>
                <w:sz w:val="22"/>
                <w:szCs w:val="22"/>
                <w:lang w:val="pl-PL"/>
              </w:rPr>
              <w:t xml:space="preserve">Komunikacja </w:t>
            </w:r>
          </w:p>
          <w:p w:rsidR="006924E7" w:rsidRPr="00412060" w:rsidRDefault="006924E7" w:rsidP="00412060">
            <w:pPr>
              <w:pStyle w:val="PlainText"/>
              <w:jc w:val="both"/>
              <w:rPr>
                <w:rFonts w:ascii="Segoe UI Light" w:hAnsi="Segoe UI Light" w:cs="Times New Roman"/>
                <w:sz w:val="18"/>
                <w:szCs w:val="18"/>
                <w:lang w:val="pl-PL"/>
              </w:rPr>
            </w:pPr>
            <w:r w:rsidRPr="00412060">
              <w:rPr>
                <w:rFonts w:ascii="Segoe UI Light" w:hAnsi="Segoe UI Light" w:cs="Times New Roman"/>
                <w:sz w:val="18"/>
                <w:szCs w:val="18"/>
                <w:lang w:val="pl-PL"/>
              </w:rPr>
              <w:t>Oficjalna strona internetowa, newslettery, sieć społeczna, Condividere il chore oraz Mediateca Sociale</w:t>
            </w:r>
          </w:p>
        </w:tc>
        <w:tc>
          <w:tcPr>
            <w:tcW w:w="0" w:type="auto"/>
          </w:tcPr>
          <w:p w:rsidR="006924E7" w:rsidRPr="00412060" w:rsidRDefault="006924E7" w:rsidP="00412060">
            <w:pPr>
              <w:pStyle w:val="PlainText"/>
              <w:jc w:val="both"/>
              <w:rPr>
                <w:rFonts w:ascii="Segoe UI Light" w:hAnsi="Segoe UI Light" w:cs="Times New Roman"/>
                <w:b/>
                <w:sz w:val="22"/>
                <w:szCs w:val="22"/>
                <w:lang w:val="pl-PL" w:eastAsia="en-US"/>
              </w:rPr>
            </w:pPr>
            <w:r w:rsidRPr="00412060">
              <w:rPr>
                <w:rFonts w:ascii="Segoe UI Light" w:hAnsi="Segoe UI Light" w:cs="Times New Roman"/>
                <w:b/>
                <w:sz w:val="22"/>
                <w:szCs w:val="22"/>
                <w:lang w:val="pl-PL" w:eastAsia="en-US"/>
              </w:rPr>
              <w:t>Szkolenia oraz aktywna polityka pr</w:t>
            </w:r>
            <w:r w:rsidRPr="00412060">
              <w:rPr>
                <w:rFonts w:ascii="Segoe UI Light" w:hAnsi="Segoe UI Light" w:cs="Times New Roman"/>
                <w:b/>
                <w:sz w:val="22"/>
                <w:szCs w:val="22"/>
                <w:lang w:val="pl-PL" w:eastAsia="en-US"/>
              </w:rPr>
              <w:t>a</w:t>
            </w:r>
            <w:r w:rsidRPr="00412060">
              <w:rPr>
                <w:rFonts w:ascii="Segoe UI Light" w:hAnsi="Segoe UI Light" w:cs="Times New Roman"/>
                <w:b/>
                <w:sz w:val="22"/>
                <w:szCs w:val="22"/>
                <w:lang w:val="pl-PL" w:eastAsia="en-US"/>
              </w:rPr>
              <w:t>cy</w:t>
            </w:r>
          </w:p>
        </w:tc>
      </w:tr>
      <w:tr w:rsidR="006924E7" w:rsidRPr="00412060" w:rsidTr="004C607F">
        <w:tc>
          <w:tcPr>
            <w:tcW w:w="0" w:type="auto"/>
          </w:tcPr>
          <w:p w:rsidR="006924E7" w:rsidRPr="00412060" w:rsidRDefault="006924E7" w:rsidP="00412060">
            <w:pPr>
              <w:pStyle w:val="PlainText"/>
              <w:jc w:val="both"/>
              <w:rPr>
                <w:rFonts w:ascii="Segoe UI Light" w:hAnsi="Segoe UI Light" w:cs="Times New Roman"/>
                <w:b/>
                <w:sz w:val="22"/>
                <w:szCs w:val="22"/>
                <w:lang w:val="pl-PL"/>
              </w:rPr>
            </w:pPr>
            <w:r w:rsidRPr="00412060">
              <w:rPr>
                <w:rFonts w:ascii="Segoe UI Light" w:hAnsi="Segoe UI Light" w:cs="Times New Roman"/>
                <w:b/>
                <w:sz w:val="22"/>
                <w:szCs w:val="22"/>
                <w:lang w:val="pl-PL"/>
              </w:rPr>
              <w:t>Finanse systemowe</w:t>
            </w:r>
          </w:p>
          <w:p w:rsidR="006924E7" w:rsidRPr="00412060" w:rsidRDefault="006924E7" w:rsidP="00412060">
            <w:pPr>
              <w:pStyle w:val="PlainText"/>
              <w:jc w:val="both"/>
              <w:rPr>
                <w:rFonts w:ascii="Segoe UI Light" w:hAnsi="Segoe UI Light" w:cs="Times New Roman"/>
                <w:sz w:val="18"/>
                <w:szCs w:val="18"/>
                <w:lang w:val="pl-PL"/>
              </w:rPr>
            </w:pPr>
            <w:r w:rsidRPr="00412060">
              <w:rPr>
                <w:rFonts w:ascii="Segoe UI Light" w:hAnsi="Segoe UI Light" w:cs="Times New Roman"/>
                <w:sz w:val="18"/>
                <w:szCs w:val="18"/>
                <w:lang w:val="pl-PL"/>
              </w:rPr>
              <w:t>Pośrednictwo, finansowanie międzygrupowe</w:t>
            </w:r>
          </w:p>
        </w:tc>
        <w:tc>
          <w:tcPr>
            <w:tcW w:w="0" w:type="auto"/>
          </w:tcPr>
          <w:p w:rsidR="006924E7" w:rsidRPr="00412060" w:rsidRDefault="006924E7" w:rsidP="00412060">
            <w:pPr>
              <w:pStyle w:val="PlainText"/>
              <w:jc w:val="both"/>
              <w:rPr>
                <w:rFonts w:ascii="Segoe UI Light" w:hAnsi="Segoe UI Light"/>
                <w:lang w:val="pl-PL" w:eastAsia="en-US"/>
              </w:rPr>
            </w:pPr>
          </w:p>
        </w:tc>
      </w:tr>
    </w:tbl>
    <w:p w:rsidR="006924E7" w:rsidRPr="00412060" w:rsidRDefault="006924E7" w:rsidP="00412060">
      <w:pPr>
        <w:pStyle w:val="PlainText"/>
        <w:jc w:val="both"/>
        <w:rPr>
          <w:rFonts w:ascii="Segoe UI Light" w:hAnsi="Segoe UI Light"/>
          <w:lang w:val="pl-PL" w:eastAsia="en-US"/>
        </w:rPr>
      </w:pPr>
    </w:p>
    <w:p w:rsidR="006924E7" w:rsidRPr="00412060" w:rsidRDefault="006924E7" w:rsidP="00412060">
      <w:pPr>
        <w:pStyle w:val="PlainText"/>
        <w:jc w:val="both"/>
        <w:rPr>
          <w:rFonts w:ascii="Segoe UI Light" w:hAnsi="Segoe UI Light"/>
          <w:lang w:val="pl-PL" w:eastAsia="en-US"/>
        </w:rPr>
      </w:pPr>
    </w:p>
    <w:p w:rsidR="006924E7" w:rsidRPr="00412060" w:rsidRDefault="006924E7" w:rsidP="00412060">
      <w:pPr>
        <w:pStyle w:val="PlainText"/>
        <w:jc w:val="both"/>
        <w:rPr>
          <w:rFonts w:ascii="Segoe UI Light" w:hAnsi="Segoe UI Light"/>
          <w:lang w:val="pl-PL"/>
        </w:rPr>
      </w:pPr>
    </w:p>
    <w:p w:rsidR="006924E7" w:rsidRPr="00412060" w:rsidRDefault="006924E7" w:rsidP="00412060">
      <w:pPr>
        <w:pStyle w:val="ListParagraph"/>
        <w:ind w:left="0"/>
        <w:rPr>
          <w:rFonts w:ascii="Segoe UI Light" w:hAnsi="Segoe UI Light"/>
        </w:rPr>
      </w:pPr>
      <w:r w:rsidRPr="00412060">
        <w:rPr>
          <w:rFonts w:ascii="Segoe UI Light" w:hAnsi="Segoe UI Light"/>
        </w:rPr>
        <w:t>CGM koordynuje również relacje między sektorem spółdzielni socjalnych, a działaczami sektora public</w:t>
      </w:r>
      <w:r w:rsidRPr="00412060">
        <w:rPr>
          <w:rFonts w:ascii="Segoe UI Light" w:hAnsi="Segoe UI Light"/>
        </w:rPr>
        <w:t>z</w:t>
      </w:r>
      <w:r w:rsidRPr="00412060">
        <w:rPr>
          <w:rFonts w:ascii="Segoe UI Light" w:hAnsi="Segoe UI Light"/>
        </w:rPr>
        <w:t>nego (głównie Rządem oraz Ministrami), a także dopinguje nowe inicjatywy spółdzielni socja</w:t>
      </w:r>
      <w:r w:rsidRPr="00412060">
        <w:rPr>
          <w:rFonts w:ascii="Segoe UI Light" w:hAnsi="Segoe UI Light"/>
        </w:rPr>
        <w:t>l</w:t>
      </w:r>
      <w:r w:rsidRPr="00412060">
        <w:rPr>
          <w:rFonts w:ascii="Segoe UI Light" w:hAnsi="Segoe UI Light"/>
        </w:rPr>
        <w:t xml:space="preserve">nych.  </w:t>
      </w:r>
    </w:p>
    <w:p w:rsidR="006924E7" w:rsidRPr="00412060" w:rsidRDefault="006924E7" w:rsidP="00412060">
      <w:pPr>
        <w:pStyle w:val="PlainText"/>
        <w:jc w:val="both"/>
        <w:rPr>
          <w:rFonts w:ascii="Segoe UI Light" w:hAnsi="Segoe UI Light"/>
          <w:lang w:val="pl-PL"/>
        </w:rPr>
      </w:pPr>
    </w:p>
    <w:p w:rsidR="006924E7" w:rsidRPr="00412060" w:rsidRDefault="006924E7" w:rsidP="00412060">
      <w:pPr>
        <w:pStyle w:val="Heading2"/>
        <w:jc w:val="both"/>
        <w:rPr>
          <w:rFonts w:ascii="Segoe UI Light" w:hAnsi="Segoe UI Light"/>
        </w:rPr>
      </w:pPr>
      <w:bookmarkStart w:id="28" w:name="_Toc378062978"/>
      <w:r w:rsidRPr="00412060">
        <w:rPr>
          <w:rFonts w:ascii="Segoe UI Light" w:hAnsi="Segoe UI Light"/>
        </w:rPr>
        <w:t>3.5 Obszary działania</w:t>
      </w:r>
      <w:bookmarkEnd w:id="28"/>
      <w:r w:rsidRPr="00412060">
        <w:rPr>
          <w:rFonts w:ascii="Segoe UI Light" w:hAnsi="Segoe UI Light"/>
        </w:rPr>
        <w:t xml:space="preserve"> </w:t>
      </w:r>
    </w:p>
    <w:p w:rsidR="006924E7" w:rsidRPr="00412060" w:rsidRDefault="006924E7" w:rsidP="00412060">
      <w:pPr>
        <w:pStyle w:val="ListParagraph"/>
        <w:ind w:left="0"/>
        <w:rPr>
          <w:rFonts w:ascii="Segoe UI Light" w:hAnsi="Segoe UI Light"/>
        </w:rPr>
      </w:pPr>
      <w:r w:rsidRPr="00412060">
        <w:rPr>
          <w:rFonts w:ascii="Segoe UI Light" w:hAnsi="Segoe UI Light"/>
          <w:b/>
        </w:rPr>
        <w:t>Obszary</w:t>
      </w:r>
      <w:r w:rsidRPr="00412060">
        <w:rPr>
          <w:rFonts w:ascii="Segoe UI Light" w:hAnsi="Segoe UI Light"/>
        </w:rPr>
        <w:t>, w których działa CGM wraz z przedsiębiorstwami pozostającymi w relacji z nim to: niepełn</w:t>
      </w:r>
      <w:r w:rsidRPr="00412060">
        <w:rPr>
          <w:rFonts w:ascii="Segoe UI Light" w:hAnsi="Segoe UI Light"/>
        </w:rPr>
        <w:t>o</w:t>
      </w:r>
      <w:r w:rsidRPr="00412060">
        <w:rPr>
          <w:rFonts w:ascii="Segoe UI Light" w:hAnsi="Segoe UI Light"/>
        </w:rPr>
        <w:t>sprawność różnego typu, dzieci oraz młodzież, inkluzja osób zagrożonych wykluczeniem społec</w:t>
      </w:r>
      <w:r w:rsidRPr="00412060">
        <w:rPr>
          <w:rFonts w:ascii="Segoe UI Light" w:hAnsi="Segoe UI Light"/>
        </w:rPr>
        <w:t>z</w:t>
      </w:r>
      <w:r w:rsidRPr="00412060">
        <w:rPr>
          <w:rFonts w:ascii="Segoe UI Light" w:hAnsi="Segoe UI Light"/>
        </w:rPr>
        <w:t>nym na rynku pracy, imigranci, współpraca międzynarodowa, aktywna polityka pracy, zdrowie psychiczne oraz t</w:t>
      </w:r>
      <w:r w:rsidRPr="00412060">
        <w:rPr>
          <w:rFonts w:ascii="Segoe UI Light" w:hAnsi="Segoe UI Light"/>
        </w:rPr>
        <w:t>u</w:t>
      </w:r>
      <w:r w:rsidRPr="00412060">
        <w:rPr>
          <w:rFonts w:ascii="Segoe UI Light" w:hAnsi="Segoe UI Light"/>
        </w:rPr>
        <w:t>rystyka socjalna. CGM prowadzi projekty oraz działania we współpracy z innymi konsorcjami, a także spó</w:t>
      </w:r>
      <w:r w:rsidRPr="00412060">
        <w:rPr>
          <w:rFonts w:ascii="Segoe UI Light" w:hAnsi="Segoe UI Light"/>
        </w:rPr>
        <w:t>ł</w:t>
      </w:r>
      <w:r w:rsidRPr="00412060">
        <w:rPr>
          <w:rFonts w:ascii="Segoe UI Light" w:hAnsi="Segoe UI Light"/>
        </w:rPr>
        <w:t xml:space="preserve">dzielniami socjalnymi, aby wspierać ich działania mające na celu pomoc danej społeczności. </w:t>
      </w:r>
    </w:p>
    <w:p w:rsidR="006924E7" w:rsidRPr="00412060" w:rsidRDefault="006924E7" w:rsidP="00412060">
      <w:pPr>
        <w:pStyle w:val="ListParagraph"/>
        <w:ind w:left="0"/>
        <w:rPr>
          <w:rFonts w:ascii="Segoe UI Light" w:hAnsi="Segoe UI Light"/>
          <w:u w:val="single"/>
        </w:rPr>
      </w:pPr>
    </w:p>
    <w:p w:rsidR="006924E7" w:rsidRPr="00412060" w:rsidRDefault="006924E7" w:rsidP="00412060">
      <w:pPr>
        <w:pStyle w:val="ListParagraph"/>
        <w:ind w:left="0"/>
        <w:rPr>
          <w:rFonts w:ascii="Segoe UI Light" w:hAnsi="Segoe UI Light"/>
        </w:rPr>
      </w:pPr>
      <w:bookmarkStart w:id="29" w:name="_Toc378062979"/>
      <w:r w:rsidRPr="00412060">
        <w:rPr>
          <w:rStyle w:val="Heading3Char"/>
          <w:rFonts w:ascii="Segoe UI Light" w:hAnsi="Segoe UI Light"/>
        </w:rPr>
        <w:t>3.5.1 EDUKACJA</w:t>
      </w:r>
      <w:bookmarkEnd w:id="29"/>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CGM przygotowuje programy edukacyjne, głównie poprzez </w:t>
      </w:r>
      <w:r w:rsidRPr="00412060">
        <w:rPr>
          <w:rFonts w:ascii="Segoe UI Light" w:hAnsi="Segoe UI Light"/>
          <w:b/>
          <w:i/>
        </w:rPr>
        <w:t>Luoghi per crescere</w:t>
      </w:r>
      <w:r w:rsidRPr="00412060">
        <w:rPr>
          <w:rStyle w:val="FootnoteReference"/>
          <w:rFonts w:ascii="Segoe UI Light" w:hAnsi="Segoe UI Light"/>
          <w:b/>
          <w:i/>
        </w:rPr>
        <w:footnoteReference w:id="10"/>
      </w:r>
      <w:r w:rsidRPr="00412060">
        <w:rPr>
          <w:rFonts w:ascii="Segoe UI Light" w:hAnsi="Segoe UI Light"/>
        </w:rPr>
        <w:t>, konsorcjum dedyk</w:t>
      </w:r>
      <w:r w:rsidRPr="00412060">
        <w:rPr>
          <w:rFonts w:ascii="Segoe UI Light" w:hAnsi="Segoe UI Light"/>
        </w:rPr>
        <w:t>o</w:t>
      </w:r>
      <w:r w:rsidRPr="00412060">
        <w:rPr>
          <w:rFonts w:ascii="Segoe UI Light" w:hAnsi="Segoe UI Light"/>
        </w:rPr>
        <w:t>wane problemom edukacyjnym. Poprzez koordynowanie procesów wymiany, innowacji oraz jakości, konsorcjum umacnia kompetencje oraz rozwój spółdzielni członkowskich na polu promocji jakościowych usług edukacyjnych, dostępnych dla wszystkich oraz otwartych na nowe potrzeby oraz sposoby dział</w:t>
      </w:r>
      <w:r w:rsidRPr="00412060">
        <w:rPr>
          <w:rFonts w:ascii="Segoe UI Light" w:hAnsi="Segoe UI Light"/>
        </w:rPr>
        <w:t>a</w:t>
      </w:r>
      <w:r w:rsidRPr="00412060">
        <w:rPr>
          <w:rFonts w:ascii="Segoe UI Light" w:hAnsi="Segoe UI Light"/>
        </w:rPr>
        <w:t>nia. Obszary i</w:t>
      </w:r>
      <w:r w:rsidRPr="00412060">
        <w:rPr>
          <w:rFonts w:ascii="Segoe UI Light" w:hAnsi="Segoe UI Light"/>
        </w:rPr>
        <w:t>n</w:t>
      </w:r>
      <w:r w:rsidRPr="00412060">
        <w:rPr>
          <w:rFonts w:ascii="Segoe UI Light" w:hAnsi="Segoe UI Light"/>
        </w:rPr>
        <w:t>westowania i działania w życie rodzin: opieka nad dziećmi, dzieci, młodzież, rodzina, szkoła, rozrywka i sport. Na to konsorcjum składa się 40 regionalnych stowarz</w:t>
      </w:r>
      <w:r w:rsidRPr="00412060">
        <w:rPr>
          <w:rFonts w:ascii="Segoe UI Light" w:hAnsi="Segoe UI Light"/>
        </w:rPr>
        <w:t>y</w:t>
      </w:r>
      <w:r w:rsidRPr="00412060">
        <w:rPr>
          <w:rFonts w:ascii="Segoe UI Light" w:hAnsi="Segoe UI Light"/>
        </w:rPr>
        <w:t>szeń, zrzeszających 400 spółdzielni socjalnych głęboko zakorzenionych na danym terytorium i pr</w:t>
      </w:r>
      <w:r w:rsidRPr="00412060">
        <w:rPr>
          <w:rFonts w:ascii="Segoe UI Light" w:hAnsi="Segoe UI Light"/>
        </w:rPr>
        <w:t>o</w:t>
      </w:r>
      <w:r w:rsidRPr="00412060">
        <w:rPr>
          <w:rFonts w:ascii="Segoe UI Light" w:hAnsi="Segoe UI Light"/>
        </w:rPr>
        <w:t xml:space="preserve">ponujących około 2000 usług. </w:t>
      </w:r>
    </w:p>
    <w:p w:rsidR="006924E7" w:rsidRPr="00412060" w:rsidRDefault="006924E7" w:rsidP="00412060">
      <w:pPr>
        <w:pStyle w:val="ListParagraph"/>
        <w:ind w:left="0"/>
        <w:rPr>
          <w:rStyle w:val="Heading3Char"/>
          <w:rFonts w:ascii="Segoe UI Light" w:hAnsi="Segoe UI Light"/>
        </w:rPr>
      </w:pPr>
    </w:p>
    <w:p w:rsidR="006924E7" w:rsidRPr="00412060" w:rsidRDefault="006924E7" w:rsidP="00412060">
      <w:pPr>
        <w:pStyle w:val="ListParagraph"/>
        <w:ind w:left="0"/>
        <w:rPr>
          <w:rFonts w:ascii="Segoe UI Light" w:hAnsi="Segoe UI Light"/>
        </w:rPr>
      </w:pPr>
      <w:bookmarkStart w:id="30" w:name="_Toc378062980"/>
      <w:r w:rsidRPr="00412060">
        <w:rPr>
          <w:rStyle w:val="Heading3Char"/>
          <w:rFonts w:ascii="Segoe UI Light" w:hAnsi="Segoe UI Light"/>
        </w:rPr>
        <w:t>3.5.2 OPIEKA</w:t>
      </w:r>
      <w:bookmarkEnd w:id="30"/>
      <w:r w:rsidRPr="00412060">
        <w:rPr>
          <w:rFonts w:ascii="Segoe UI Light" w:hAnsi="Segoe UI Light"/>
        </w:rPr>
        <w:t xml:space="preserve"> </w:t>
      </w:r>
    </w:p>
    <w:p w:rsidR="006924E7" w:rsidRPr="00412060" w:rsidRDefault="006924E7" w:rsidP="00412060">
      <w:pPr>
        <w:pStyle w:val="ListParagraph"/>
        <w:ind w:left="0"/>
        <w:rPr>
          <w:rFonts w:ascii="Segoe UI Light" w:hAnsi="Segoe UI Light"/>
          <w:lang w:val="en-GB"/>
        </w:rPr>
      </w:pPr>
      <w:r w:rsidRPr="00412060">
        <w:rPr>
          <w:rFonts w:ascii="Segoe UI Light" w:hAnsi="Segoe UI Light"/>
        </w:rPr>
        <w:t xml:space="preserve">CGM wspiera prace spółdzielni socjalnych oraz konsorcjów w dziedzinie opieki. </w:t>
      </w:r>
      <w:r w:rsidRPr="00412060">
        <w:rPr>
          <w:rFonts w:ascii="Segoe UI Light" w:hAnsi="Segoe UI Light"/>
          <w:b/>
          <w:i/>
        </w:rPr>
        <w:t xml:space="preserve">Comunità Solidali </w:t>
      </w:r>
      <w:r w:rsidRPr="00412060">
        <w:rPr>
          <w:rFonts w:ascii="Segoe UI Light" w:hAnsi="Segoe UI Light"/>
        </w:rPr>
        <w:t>jest konsorcjum dedykowanym rozwojowi usług “opieki” nad ludźmi Chorymi Psychicznie, Niepełnospra</w:t>
      </w:r>
      <w:r w:rsidRPr="00412060">
        <w:rPr>
          <w:rFonts w:ascii="Segoe UI Light" w:hAnsi="Segoe UI Light"/>
        </w:rPr>
        <w:t>w</w:t>
      </w:r>
      <w:r w:rsidRPr="00412060">
        <w:rPr>
          <w:rFonts w:ascii="Segoe UI Light" w:hAnsi="Segoe UI Light"/>
        </w:rPr>
        <w:t>nymi oraz Starszymi. Konsorcjum</w:t>
      </w:r>
      <w:r w:rsidRPr="00412060">
        <w:rPr>
          <w:rFonts w:ascii="Segoe UI Light" w:hAnsi="Segoe UI Light"/>
          <w:lang w:val="en-GB"/>
        </w:rPr>
        <w:t xml:space="preserve"> to </w:t>
      </w:r>
      <w:r w:rsidRPr="00412060">
        <w:rPr>
          <w:rFonts w:ascii="Segoe UI Light" w:hAnsi="Segoe UI Light"/>
        </w:rPr>
        <w:t>działa</w:t>
      </w:r>
      <w:r w:rsidRPr="00412060">
        <w:rPr>
          <w:rFonts w:ascii="Segoe UI Light" w:hAnsi="Segoe UI Light"/>
          <w:lang w:val="en-GB"/>
        </w:rPr>
        <w:t xml:space="preserve"> </w:t>
      </w:r>
      <w:r w:rsidRPr="00412060">
        <w:rPr>
          <w:rFonts w:ascii="Segoe UI Light" w:hAnsi="Segoe UI Light"/>
        </w:rPr>
        <w:t>poprzez</w:t>
      </w:r>
      <w:r w:rsidRPr="00412060">
        <w:rPr>
          <w:rFonts w:ascii="Segoe UI Light" w:hAnsi="Segoe UI Light"/>
          <w:lang w:val="en-GB"/>
        </w:rPr>
        <w:t xml:space="preserve">: </w:t>
      </w:r>
    </w:p>
    <w:p w:rsidR="006924E7" w:rsidRPr="00412060" w:rsidRDefault="006924E7" w:rsidP="00412060">
      <w:pPr>
        <w:pStyle w:val="ListParagraph"/>
        <w:numPr>
          <w:ilvl w:val="0"/>
          <w:numId w:val="25"/>
        </w:numPr>
        <w:ind w:left="0"/>
        <w:jc w:val="both"/>
        <w:rPr>
          <w:rFonts w:ascii="Segoe UI Light" w:hAnsi="Segoe UI Light"/>
          <w:lang w:val="en-GB"/>
        </w:rPr>
      </w:pPr>
      <w:r w:rsidRPr="00412060">
        <w:rPr>
          <w:rFonts w:ascii="Segoe UI Light" w:hAnsi="Segoe UI Light"/>
        </w:rPr>
        <w:t>Bezpośrednie</w:t>
      </w:r>
      <w:r w:rsidRPr="00412060">
        <w:rPr>
          <w:rFonts w:ascii="Segoe UI Light" w:hAnsi="Segoe UI Light"/>
          <w:lang w:val="en-GB"/>
        </w:rPr>
        <w:t xml:space="preserve"> </w:t>
      </w:r>
      <w:r w:rsidRPr="00412060">
        <w:rPr>
          <w:rFonts w:ascii="Segoe UI Light" w:hAnsi="Segoe UI Light"/>
        </w:rPr>
        <w:t>wsparcie</w:t>
      </w:r>
      <w:r w:rsidRPr="00412060">
        <w:rPr>
          <w:rFonts w:ascii="Segoe UI Light" w:hAnsi="Segoe UI Light"/>
          <w:lang w:val="en-GB"/>
        </w:rPr>
        <w:t xml:space="preserve"> </w:t>
      </w:r>
      <w:r w:rsidRPr="00412060">
        <w:rPr>
          <w:rFonts w:ascii="Segoe UI Light" w:hAnsi="Segoe UI Light"/>
        </w:rPr>
        <w:t>rozwoju</w:t>
      </w:r>
      <w:r w:rsidRPr="00412060">
        <w:rPr>
          <w:rFonts w:ascii="Segoe UI Light" w:hAnsi="Segoe UI Light"/>
          <w:lang w:val="en-GB"/>
        </w:rPr>
        <w:t xml:space="preserve"> </w:t>
      </w:r>
      <w:r w:rsidRPr="00412060">
        <w:rPr>
          <w:rFonts w:ascii="Segoe UI Light" w:hAnsi="Segoe UI Light"/>
        </w:rPr>
        <w:t>innowacyjnych</w:t>
      </w:r>
      <w:r w:rsidRPr="00412060">
        <w:rPr>
          <w:rFonts w:ascii="Segoe UI Light" w:hAnsi="Segoe UI Light"/>
          <w:lang w:val="en-GB"/>
        </w:rPr>
        <w:t xml:space="preserve"> </w:t>
      </w:r>
      <w:r w:rsidRPr="00412060">
        <w:rPr>
          <w:rFonts w:ascii="Segoe UI Light" w:hAnsi="Segoe UI Light"/>
        </w:rPr>
        <w:t>usług</w:t>
      </w:r>
    </w:p>
    <w:p w:rsidR="006924E7" w:rsidRPr="00412060" w:rsidRDefault="006924E7" w:rsidP="00412060">
      <w:pPr>
        <w:pStyle w:val="ListParagraph"/>
        <w:numPr>
          <w:ilvl w:val="0"/>
          <w:numId w:val="25"/>
        </w:numPr>
        <w:ind w:left="0"/>
        <w:jc w:val="both"/>
        <w:rPr>
          <w:rFonts w:ascii="Segoe UI Light" w:hAnsi="Segoe UI Light"/>
        </w:rPr>
      </w:pPr>
      <w:r w:rsidRPr="00412060">
        <w:rPr>
          <w:rFonts w:ascii="Segoe UI Light" w:hAnsi="Segoe UI Light"/>
        </w:rPr>
        <w:t>Rozwijanie kultury wysokiej jakości poprzez zarządzanie wysokojakościowymi usługami związanymi ze Zdrowiem Psychicznym oraz Niepełnosprawnością</w:t>
      </w:r>
    </w:p>
    <w:p w:rsidR="006924E7" w:rsidRPr="00412060" w:rsidRDefault="006924E7" w:rsidP="00412060">
      <w:pPr>
        <w:pStyle w:val="ListParagraph"/>
        <w:numPr>
          <w:ilvl w:val="0"/>
          <w:numId w:val="25"/>
        </w:numPr>
        <w:ind w:left="0"/>
        <w:jc w:val="both"/>
        <w:rPr>
          <w:rFonts w:ascii="Segoe UI Light" w:hAnsi="Segoe UI Light"/>
        </w:rPr>
      </w:pPr>
      <w:r w:rsidRPr="00412060">
        <w:rPr>
          <w:rFonts w:ascii="Segoe UI Light" w:hAnsi="Segoe UI Light"/>
        </w:rPr>
        <w:t>Rozpowszechnianie właściwego stylu opieki poprzez Akademię opieki skupiającą się na motywow</w:t>
      </w:r>
      <w:r w:rsidRPr="00412060">
        <w:rPr>
          <w:rFonts w:ascii="Segoe UI Light" w:hAnsi="Segoe UI Light"/>
        </w:rPr>
        <w:t>a</w:t>
      </w:r>
      <w:r w:rsidRPr="00412060">
        <w:rPr>
          <w:rFonts w:ascii="Segoe UI Light" w:hAnsi="Segoe UI Light"/>
        </w:rPr>
        <w:t>niu, znaczeniu oraz wartościach wychodząc od antropologicznego wymiaru człowieka</w:t>
      </w:r>
    </w:p>
    <w:p w:rsidR="006924E7" w:rsidRPr="00412060" w:rsidRDefault="006924E7" w:rsidP="00412060">
      <w:pPr>
        <w:pStyle w:val="ListParagraph"/>
        <w:ind w:left="0"/>
        <w:rPr>
          <w:rFonts w:ascii="Segoe UI Light" w:hAnsi="Segoe UI Light"/>
        </w:rPr>
      </w:pPr>
      <w:r w:rsidRPr="00412060">
        <w:rPr>
          <w:rFonts w:ascii="Segoe UI Light" w:hAnsi="Segoe UI Light"/>
        </w:rPr>
        <w:t>Konsorcjum to wchodzi w sieci relacji z innymi podmiotami dzielącymi z nim cele oraz wizję. Spółdzie</w:t>
      </w:r>
      <w:r w:rsidRPr="00412060">
        <w:rPr>
          <w:rFonts w:ascii="Segoe UI Light" w:hAnsi="Segoe UI Light"/>
        </w:rPr>
        <w:t>l</w:t>
      </w:r>
      <w:r w:rsidRPr="00412060">
        <w:rPr>
          <w:rFonts w:ascii="Segoe UI Light" w:hAnsi="Segoe UI Light"/>
        </w:rPr>
        <w:t>cza sieć Comunità Solidali proponująca 3000 usług działa w następujących obszarach: opieka domowa, usługi rezydenckie o wysokim stopniu bezpieczeństwa, usługi „Po nas”, opieka dzienna, usługi dla p</w:t>
      </w:r>
      <w:r w:rsidRPr="00412060">
        <w:rPr>
          <w:rFonts w:ascii="Segoe UI Light" w:hAnsi="Segoe UI Light"/>
        </w:rPr>
        <w:t>a</w:t>
      </w:r>
      <w:r w:rsidRPr="00412060">
        <w:rPr>
          <w:rFonts w:ascii="Segoe UI Light" w:hAnsi="Segoe UI Light"/>
        </w:rPr>
        <w:t>cjentów a</w:t>
      </w:r>
      <w:r w:rsidRPr="00412060">
        <w:rPr>
          <w:rFonts w:ascii="Segoe UI Light" w:hAnsi="Segoe UI Light"/>
        </w:rPr>
        <w:t>m</w:t>
      </w:r>
      <w:r w:rsidRPr="00412060">
        <w:rPr>
          <w:rFonts w:ascii="Segoe UI Light" w:hAnsi="Segoe UI Light"/>
        </w:rPr>
        <w:t xml:space="preserve">bulatoryjnych. </w:t>
      </w:r>
    </w:p>
    <w:p w:rsidR="006924E7" w:rsidRPr="00412060" w:rsidRDefault="006924E7" w:rsidP="00412060">
      <w:pPr>
        <w:pStyle w:val="ListParagraph"/>
        <w:ind w:left="0"/>
        <w:rPr>
          <w:rFonts w:ascii="Segoe UI Light" w:hAnsi="Segoe UI Light"/>
        </w:rPr>
      </w:pPr>
      <w:r w:rsidRPr="00412060">
        <w:rPr>
          <w:rFonts w:ascii="Segoe UI Light" w:hAnsi="Segoe UI Light"/>
        </w:rPr>
        <w:t>Członkowie: 49 organizacji w 16 regionach, 43 konsorcja regionalne, 2 spółdzielnie socjalne, 1 stowarz</w:t>
      </w:r>
      <w:r w:rsidRPr="00412060">
        <w:rPr>
          <w:rFonts w:ascii="Segoe UI Light" w:hAnsi="Segoe UI Light"/>
        </w:rPr>
        <w:t>y</w:t>
      </w:r>
      <w:r w:rsidRPr="00412060">
        <w:rPr>
          <w:rFonts w:ascii="Segoe UI Light" w:hAnsi="Segoe UI Light"/>
        </w:rPr>
        <w:t>sz</w:t>
      </w:r>
      <w:r w:rsidRPr="00412060">
        <w:rPr>
          <w:rFonts w:ascii="Segoe UI Light" w:hAnsi="Segoe UI Light"/>
        </w:rPr>
        <w:t>e</w:t>
      </w:r>
      <w:r w:rsidRPr="00412060">
        <w:rPr>
          <w:rFonts w:ascii="Segoe UI Light" w:hAnsi="Segoe UI Light"/>
        </w:rPr>
        <w:t xml:space="preserve">nie, 1 fundacja, 1 krajowa organizacja finansująca oraz FISH. </w:t>
      </w:r>
    </w:p>
    <w:p w:rsidR="006924E7" w:rsidRPr="004C607F" w:rsidRDefault="006924E7" w:rsidP="00412060">
      <w:pPr>
        <w:pStyle w:val="Heading3"/>
        <w:jc w:val="both"/>
        <w:rPr>
          <w:rFonts w:ascii="Segoe UI Light" w:hAnsi="Segoe UI Light"/>
          <w:color w:val="auto"/>
        </w:rPr>
      </w:pPr>
      <w:bookmarkStart w:id="31" w:name="_Toc378062981"/>
      <w:r w:rsidRPr="004C607F">
        <w:rPr>
          <w:rFonts w:ascii="Segoe UI Light" w:hAnsi="Segoe UI Light"/>
          <w:color w:val="auto"/>
        </w:rPr>
        <w:t>3.5.3 ŚRODOWISKO</w:t>
      </w:r>
      <w:bookmarkEnd w:id="31"/>
    </w:p>
    <w:p w:rsidR="006924E7" w:rsidRPr="00412060" w:rsidRDefault="006924E7" w:rsidP="00412060">
      <w:pPr>
        <w:pStyle w:val="ListParagraph"/>
        <w:ind w:left="0"/>
        <w:rPr>
          <w:rFonts w:ascii="Segoe UI Light" w:hAnsi="Segoe UI Light"/>
        </w:rPr>
      </w:pPr>
      <w:r w:rsidRPr="00412060">
        <w:rPr>
          <w:rFonts w:ascii="Segoe UI Light" w:hAnsi="Segoe UI Light"/>
          <w:b/>
          <w:i/>
        </w:rPr>
        <w:t>Accordi</w:t>
      </w:r>
      <w:r w:rsidRPr="00412060">
        <w:rPr>
          <w:rFonts w:ascii="Segoe UI Light" w:hAnsi="Segoe UI Light"/>
        </w:rPr>
        <w:t xml:space="preserve">  jest konsorcjum poświęconym wypracowywaniu strategicznych wytycznych dotyczących rozw</w:t>
      </w:r>
      <w:r w:rsidRPr="00412060">
        <w:rPr>
          <w:rFonts w:ascii="Segoe UI Light" w:hAnsi="Segoe UI Light"/>
        </w:rPr>
        <w:t>o</w:t>
      </w:r>
      <w:r w:rsidRPr="00412060">
        <w:rPr>
          <w:rFonts w:ascii="Segoe UI Light" w:hAnsi="Segoe UI Light"/>
        </w:rPr>
        <w:t>ju przedsiębiorczości w obszarze inkluzji społecznej, kontraktów przemysłowych, środowiska oraz o</w:t>
      </w:r>
      <w:r w:rsidRPr="00412060">
        <w:rPr>
          <w:rFonts w:ascii="Segoe UI Light" w:hAnsi="Segoe UI Light"/>
        </w:rPr>
        <w:t>d</w:t>
      </w:r>
      <w:r w:rsidRPr="00412060">
        <w:rPr>
          <w:rFonts w:ascii="Segoe UI Light" w:hAnsi="Segoe UI Light"/>
        </w:rPr>
        <w:t>powi</w:t>
      </w:r>
      <w:r w:rsidRPr="00412060">
        <w:rPr>
          <w:rFonts w:ascii="Segoe UI Light" w:hAnsi="Segoe UI Light"/>
        </w:rPr>
        <w:t>e</w:t>
      </w:r>
      <w:r w:rsidRPr="00412060">
        <w:rPr>
          <w:rFonts w:ascii="Segoe UI Light" w:hAnsi="Segoe UI Light"/>
        </w:rPr>
        <w:t>dzialnej turystyki poprzez:</w:t>
      </w:r>
    </w:p>
    <w:p w:rsidR="006924E7" w:rsidRPr="00412060" w:rsidRDefault="006924E7" w:rsidP="00412060">
      <w:pPr>
        <w:pStyle w:val="ListParagraph"/>
        <w:numPr>
          <w:ilvl w:val="1"/>
          <w:numId w:val="31"/>
        </w:numPr>
        <w:ind w:left="0"/>
        <w:jc w:val="both"/>
        <w:rPr>
          <w:rFonts w:ascii="Segoe UI Light" w:hAnsi="Segoe UI Light" w:cs="Arial"/>
        </w:rPr>
      </w:pPr>
      <w:r w:rsidRPr="00412060">
        <w:rPr>
          <w:rFonts w:ascii="Segoe UI Light" w:hAnsi="Segoe UI Light" w:cs="Arial"/>
        </w:rPr>
        <w:t>Promowanie wymiany doświadczeń, ekspertyz oraz dobrych praktyk pomiędzy członkami</w:t>
      </w:r>
    </w:p>
    <w:p w:rsidR="006924E7" w:rsidRPr="00412060" w:rsidRDefault="006924E7" w:rsidP="00412060">
      <w:pPr>
        <w:pStyle w:val="ListParagraph"/>
        <w:numPr>
          <w:ilvl w:val="1"/>
          <w:numId w:val="31"/>
        </w:numPr>
        <w:ind w:left="0"/>
        <w:jc w:val="both"/>
        <w:rPr>
          <w:rFonts w:ascii="Segoe UI Light" w:hAnsi="Segoe UI Light" w:cs="Arial"/>
        </w:rPr>
      </w:pPr>
      <w:r w:rsidRPr="00412060">
        <w:rPr>
          <w:rFonts w:ascii="Segoe UI Light" w:hAnsi="Segoe UI Light" w:cs="Arial"/>
        </w:rPr>
        <w:t>Promowanie silnych, wysokojakościowych działań spółdzielni socjalnych w odniesieniu do środow</w:t>
      </w:r>
      <w:r w:rsidRPr="00412060">
        <w:rPr>
          <w:rFonts w:ascii="Segoe UI Light" w:hAnsi="Segoe UI Light" w:cs="Arial"/>
        </w:rPr>
        <w:t>i</w:t>
      </w:r>
      <w:r w:rsidRPr="00412060">
        <w:rPr>
          <w:rFonts w:ascii="Segoe UI Light" w:hAnsi="Segoe UI Light" w:cs="Arial"/>
        </w:rPr>
        <w:t>ska</w:t>
      </w:r>
    </w:p>
    <w:p w:rsidR="006924E7" w:rsidRPr="00412060" w:rsidRDefault="006924E7" w:rsidP="00412060">
      <w:pPr>
        <w:pStyle w:val="ListParagraph"/>
        <w:numPr>
          <w:ilvl w:val="1"/>
          <w:numId w:val="31"/>
        </w:numPr>
        <w:ind w:left="0"/>
        <w:jc w:val="both"/>
        <w:rPr>
          <w:rFonts w:ascii="Segoe UI Light" w:hAnsi="Segoe UI Light" w:cs="Arial"/>
        </w:rPr>
      </w:pPr>
      <w:r w:rsidRPr="00412060">
        <w:rPr>
          <w:rFonts w:ascii="Segoe UI Light" w:hAnsi="Segoe UI Light" w:cs="Arial"/>
        </w:rPr>
        <w:t>Konsolidowanie obecności zrzeszonych regionów w handlu</w:t>
      </w:r>
    </w:p>
    <w:p w:rsidR="006924E7" w:rsidRPr="00412060" w:rsidRDefault="006924E7" w:rsidP="00412060">
      <w:pPr>
        <w:pStyle w:val="ListParagraph"/>
        <w:numPr>
          <w:ilvl w:val="1"/>
          <w:numId w:val="31"/>
        </w:numPr>
        <w:ind w:left="0"/>
        <w:jc w:val="both"/>
        <w:rPr>
          <w:rFonts w:ascii="Segoe UI Light" w:hAnsi="Segoe UI Light" w:cs="Arial"/>
        </w:rPr>
      </w:pPr>
      <w:r w:rsidRPr="00412060">
        <w:rPr>
          <w:rFonts w:ascii="Segoe UI Light" w:hAnsi="Segoe UI Light" w:cs="Arial"/>
        </w:rPr>
        <w:t>Definiowanie modeli działań, które umożliwiłyby rozwój członków konsorcjum i spółdzielni socja</w:t>
      </w:r>
      <w:r w:rsidRPr="00412060">
        <w:rPr>
          <w:rFonts w:ascii="Segoe UI Light" w:hAnsi="Segoe UI Light" w:cs="Arial"/>
        </w:rPr>
        <w:t>l</w:t>
      </w:r>
      <w:r w:rsidRPr="00412060">
        <w:rPr>
          <w:rFonts w:ascii="Segoe UI Light" w:hAnsi="Segoe UI Light" w:cs="Arial"/>
        </w:rPr>
        <w:t>nych w pełnej zgodności z misją całej sieci CGM.</w:t>
      </w:r>
    </w:p>
    <w:p w:rsidR="006924E7" w:rsidRPr="004C607F" w:rsidRDefault="006924E7" w:rsidP="00412060">
      <w:pPr>
        <w:pStyle w:val="Heading3"/>
        <w:jc w:val="both"/>
        <w:rPr>
          <w:rFonts w:ascii="Segoe UI Light" w:hAnsi="Segoe UI Light"/>
          <w:color w:val="auto"/>
        </w:rPr>
      </w:pPr>
      <w:bookmarkStart w:id="32" w:name="_Toc378062982"/>
      <w:r w:rsidRPr="004C607F">
        <w:rPr>
          <w:rFonts w:ascii="Segoe UI Light" w:hAnsi="Segoe UI Light"/>
          <w:color w:val="auto"/>
        </w:rPr>
        <w:t>3.5.4 INKLUZJA NA RYNKU PRACY OSÓB ZAGROŻONYCH WYKLUCZENIEM</w:t>
      </w:r>
      <w:bookmarkEnd w:id="32"/>
      <w:r w:rsidRPr="004C607F">
        <w:rPr>
          <w:rFonts w:ascii="Segoe UI Light" w:hAnsi="Segoe UI Light"/>
          <w:color w:val="auto"/>
        </w:rPr>
        <w:t xml:space="preserve"> </w:t>
      </w:r>
    </w:p>
    <w:p w:rsidR="006924E7" w:rsidRPr="00412060" w:rsidRDefault="006924E7" w:rsidP="00412060">
      <w:pPr>
        <w:pStyle w:val="PlainText"/>
        <w:spacing w:line="276" w:lineRule="auto"/>
        <w:jc w:val="both"/>
        <w:rPr>
          <w:rFonts w:ascii="Segoe UI Light" w:hAnsi="Segoe UI Light" w:cs="Arial"/>
          <w:sz w:val="24"/>
          <w:szCs w:val="22"/>
          <w:lang w:val="pl-PL"/>
        </w:rPr>
      </w:pPr>
      <w:r w:rsidRPr="00412060">
        <w:rPr>
          <w:rFonts w:ascii="Segoe UI Light" w:hAnsi="Segoe UI Light" w:cs="Arial"/>
          <w:sz w:val="24"/>
          <w:szCs w:val="22"/>
          <w:lang w:val="pl-PL"/>
        </w:rPr>
        <w:t>Tworzenie nowych miejsc zatrudnienia stanowi realne wyzwanie w dzisiejszym świecie. Szcz</w:t>
      </w:r>
      <w:r w:rsidRPr="00412060">
        <w:rPr>
          <w:rFonts w:ascii="Segoe UI Light" w:hAnsi="Segoe UI Light" w:cs="Arial"/>
          <w:sz w:val="24"/>
          <w:szCs w:val="22"/>
          <w:lang w:val="pl-PL"/>
        </w:rPr>
        <w:t>e</w:t>
      </w:r>
      <w:r w:rsidRPr="00412060">
        <w:rPr>
          <w:rFonts w:ascii="Segoe UI Light" w:hAnsi="Segoe UI Light" w:cs="Arial"/>
          <w:sz w:val="24"/>
          <w:szCs w:val="22"/>
          <w:lang w:val="pl-PL"/>
        </w:rPr>
        <w:t>gólnie dziś priorytetem jest tworzenie nowych miejsc pracy w poszanowaniu równego jej p</w:t>
      </w:r>
      <w:r w:rsidRPr="00412060">
        <w:rPr>
          <w:rFonts w:ascii="Segoe UI Light" w:hAnsi="Segoe UI Light" w:cs="Arial"/>
          <w:sz w:val="24"/>
          <w:szCs w:val="22"/>
          <w:lang w:val="pl-PL"/>
        </w:rPr>
        <w:t>o</w:t>
      </w:r>
      <w:r w:rsidRPr="00412060">
        <w:rPr>
          <w:rFonts w:ascii="Segoe UI Light" w:hAnsi="Segoe UI Light" w:cs="Arial"/>
          <w:sz w:val="24"/>
          <w:szCs w:val="22"/>
          <w:lang w:val="pl-PL"/>
        </w:rPr>
        <w:t>działu tak, aby uniknąć koncentracji bezrobocia na najbardziej narażonych warstwach społ</w:t>
      </w:r>
      <w:r w:rsidRPr="00412060">
        <w:rPr>
          <w:rFonts w:ascii="Segoe UI Light" w:hAnsi="Segoe UI Light" w:cs="Arial"/>
          <w:sz w:val="24"/>
          <w:szCs w:val="22"/>
          <w:lang w:val="pl-PL"/>
        </w:rPr>
        <w:t>e</w:t>
      </w:r>
      <w:r w:rsidRPr="00412060">
        <w:rPr>
          <w:rFonts w:ascii="Segoe UI Light" w:hAnsi="Segoe UI Light" w:cs="Arial"/>
          <w:sz w:val="24"/>
          <w:szCs w:val="22"/>
          <w:lang w:val="pl-PL"/>
        </w:rPr>
        <w:t xml:space="preserve">czeństwa. </w:t>
      </w:r>
      <w:r w:rsidRPr="00412060">
        <w:rPr>
          <w:rFonts w:ascii="Segoe UI Light" w:hAnsi="Segoe UI Light" w:cs="Arial"/>
          <w:b/>
          <w:i/>
          <w:sz w:val="24"/>
          <w:szCs w:val="22"/>
          <w:lang w:val="pl-PL"/>
        </w:rPr>
        <w:t xml:space="preserve">Mestieri </w:t>
      </w:r>
      <w:r w:rsidRPr="00412060">
        <w:rPr>
          <w:rFonts w:ascii="Segoe UI Light" w:hAnsi="Segoe UI Light" w:cs="Arial"/>
          <w:sz w:val="24"/>
          <w:szCs w:val="22"/>
          <w:lang w:val="pl-PL"/>
        </w:rPr>
        <w:t>jest konsorcjum skupiającym swoje działania wokół wypracowywania nowych rozwiązań na rynku pracy. Świadczy ono usługi wspomagające badania oraz samą integrację na rynku pracy poprzez:</w:t>
      </w:r>
      <w:r w:rsidRPr="00412060">
        <w:rPr>
          <w:rFonts w:ascii="Segoe UI Light" w:hAnsi="Segoe UI Light" w:cs="Arial"/>
          <w:b/>
          <w:i/>
          <w:sz w:val="24"/>
          <w:szCs w:val="22"/>
          <w:lang w:val="pl-PL"/>
        </w:rPr>
        <w:t xml:space="preserve"> </w:t>
      </w:r>
    </w:p>
    <w:p w:rsidR="006924E7" w:rsidRPr="00412060" w:rsidRDefault="006924E7" w:rsidP="00412060">
      <w:pPr>
        <w:pStyle w:val="PlainText"/>
        <w:numPr>
          <w:ilvl w:val="0"/>
          <w:numId w:val="26"/>
        </w:numPr>
        <w:spacing w:line="276" w:lineRule="auto"/>
        <w:ind w:left="0"/>
        <w:jc w:val="both"/>
        <w:rPr>
          <w:rFonts w:ascii="Segoe UI Light" w:hAnsi="Segoe UI Light" w:cs="Arial"/>
          <w:sz w:val="24"/>
          <w:szCs w:val="22"/>
          <w:lang w:val="en-GB"/>
        </w:rPr>
      </w:pPr>
      <w:r w:rsidRPr="00412060">
        <w:rPr>
          <w:rFonts w:ascii="Segoe UI Light" w:hAnsi="Segoe UI Light" w:cs="Arial"/>
          <w:sz w:val="24"/>
          <w:szCs w:val="22"/>
          <w:lang w:val="pl-PL"/>
        </w:rPr>
        <w:t>Poszukiwanie</w:t>
      </w:r>
      <w:r w:rsidRPr="00412060">
        <w:rPr>
          <w:rFonts w:ascii="Segoe UI Light" w:hAnsi="Segoe UI Light" w:cs="Arial"/>
          <w:sz w:val="24"/>
          <w:szCs w:val="22"/>
          <w:lang w:val="en-GB"/>
        </w:rPr>
        <w:t xml:space="preserve"> </w:t>
      </w:r>
      <w:r w:rsidRPr="00412060">
        <w:rPr>
          <w:rFonts w:ascii="Segoe UI Light" w:hAnsi="Segoe UI Light" w:cs="Arial"/>
          <w:sz w:val="24"/>
          <w:szCs w:val="22"/>
          <w:lang w:val="pl-PL"/>
        </w:rPr>
        <w:t>oraz</w:t>
      </w:r>
      <w:r w:rsidRPr="00412060">
        <w:rPr>
          <w:rFonts w:ascii="Segoe UI Light" w:hAnsi="Segoe UI Light" w:cs="Arial"/>
          <w:sz w:val="24"/>
          <w:szCs w:val="22"/>
          <w:lang w:val="en-GB"/>
        </w:rPr>
        <w:t xml:space="preserve"> </w:t>
      </w:r>
      <w:r w:rsidRPr="00412060">
        <w:rPr>
          <w:rFonts w:ascii="Segoe UI Light" w:hAnsi="Segoe UI Light" w:cs="Arial"/>
          <w:sz w:val="24"/>
          <w:szCs w:val="22"/>
          <w:lang w:val="pl-PL"/>
        </w:rPr>
        <w:t>selekcję</w:t>
      </w:r>
      <w:r w:rsidRPr="00412060">
        <w:rPr>
          <w:rFonts w:ascii="Segoe UI Light" w:hAnsi="Segoe UI Light" w:cs="Arial"/>
          <w:sz w:val="24"/>
          <w:szCs w:val="22"/>
          <w:lang w:val="en-GB"/>
        </w:rPr>
        <w:t xml:space="preserve"> </w:t>
      </w:r>
      <w:r w:rsidRPr="00412060">
        <w:rPr>
          <w:rFonts w:ascii="Segoe UI Light" w:hAnsi="Segoe UI Light" w:cs="Arial"/>
          <w:sz w:val="24"/>
          <w:szCs w:val="22"/>
          <w:lang w:val="pl-PL"/>
        </w:rPr>
        <w:t>pracowników</w:t>
      </w:r>
    </w:p>
    <w:p w:rsidR="006924E7" w:rsidRPr="00412060" w:rsidRDefault="006924E7" w:rsidP="00412060">
      <w:pPr>
        <w:pStyle w:val="PlainText"/>
        <w:numPr>
          <w:ilvl w:val="0"/>
          <w:numId w:val="26"/>
        </w:numPr>
        <w:spacing w:line="276" w:lineRule="auto"/>
        <w:ind w:left="0"/>
        <w:jc w:val="both"/>
        <w:rPr>
          <w:rFonts w:ascii="Segoe UI Light" w:hAnsi="Segoe UI Light" w:cs="Arial"/>
          <w:sz w:val="24"/>
          <w:szCs w:val="22"/>
          <w:lang w:val="pl-PL"/>
        </w:rPr>
      </w:pPr>
      <w:r w:rsidRPr="00412060">
        <w:rPr>
          <w:rFonts w:ascii="Segoe UI Light" w:hAnsi="Segoe UI Light" w:cs="Arial"/>
          <w:sz w:val="24"/>
          <w:szCs w:val="22"/>
          <w:lang w:val="pl-PL"/>
        </w:rPr>
        <w:t>Pomoc w odnajdywaniu pracy szczególnie oferowana osobom niepełnosprawnym (68/99)</w:t>
      </w:r>
    </w:p>
    <w:p w:rsidR="006924E7" w:rsidRPr="00412060" w:rsidRDefault="006924E7" w:rsidP="00412060">
      <w:pPr>
        <w:pStyle w:val="PlainText"/>
        <w:numPr>
          <w:ilvl w:val="0"/>
          <w:numId w:val="26"/>
        </w:numPr>
        <w:spacing w:line="276" w:lineRule="auto"/>
        <w:ind w:left="0"/>
        <w:jc w:val="both"/>
        <w:rPr>
          <w:rFonts w:ascii="Segoe UI Light" w:hAnsi="Segoe UI Light" w:cs="Arial"/>
          <w:sz w:val="24"/>
          <w:szCs w:val="22"/>
          <w:lang w:val="pl-PL"/>
        </w:rPr>
      </w:pPr>
      <w:r w:rsidRPr="00412060">
        <w:rPr>
          <w:rFonts w:ascii="Segoe UI Light" w:hAnsi="Segoe UI Light" w:cs="Arial"/>
          <w:sz w:val="24"/>
          <w:szCs w:val="22"/>
          <w:lang w:val="pl-PL"/>
        </w:rPr>
        <w:t>Usługi relokacji oraz reorientacji profili zawodowych</w:t>
      </w:r>
    </w:p>
    <w:p w:rsidR="006924E7" w:rsidRPr="00412060" w:rsidRDefault="006924E7" w:rsidP="00412060">
      <w:pPr>
        <w:pStyle w:val="PlainText"/>
        <w:numPr>
          <w:ilvl w:val="0"/>
          <w:numId w:val="26"/>
        </w:numPr>
        <w:spacing w:line="276" w:lineRule="auto"/>
        <w:ind w:left="0"/>
        <w:jc w:val="both"/>
        <w:rPr>
          <w:rFonts w:ascii="Segoe UI Light" w:hAnsi="Segoe UI Light" w:cs="Arial"/>
          <w:sz w:val="24"/>
          <w:szCs w:val="22"/>
          <w:lang w:val="pl-PL"/>
        </w:rPr>
      </w:pPr>
      <w:r w:rsidRPr="00412060">
        <w:rPr>
          <w:rFonts w:ascii="Segoe UI Light" w:hAnsi="Segoe UI Light" w:cs="Arial"/>
          <w:sz w:val="24"/>
          <w:szCs w:val="22"/>
          <w:lang w:val="pl-PL"/>
        </w:rPr>
        <w:t xml:space="preserve">Usługi pośrednictwa pracy (szkolenia zawodowe oraz przekwalifikowujące) </w:t>
      </w:r>
    </w:p>
    <w:p w:rsidR="006924E7" w:rsidRPr="00412060" w:rsidRDefault="006924E7" w:rsidP="00412060">
      <w:pPr>
        <w:pStyle w:val="PlainText"/>
        <w:spacing w:line="276" w:lineRule="auto"/>
        <w:jc w:val="both"/>
        <w:rPr>
          <w:rFonts w:ascii="Segoe UI Light" w:hAnsi="Segoe UI Light" w:cs="Arial"/>
          <w:sz w:val="24"/>
          <w:szCs w:val="22"/>
          <w:lang w:val="pl-PL"/>
        </w:rPr>
      </w:pPr>
    </w:p>
    <w:p w:rsidR="006924E7" w:rsidRPr="00412060" w:rsidRDefault="006924E7" w:rsidP="00412060">
      <w:pPr>
        <w:pStyle w:val="PlainText"/>
        <w:spacing w:line="276" w:lineRule="auto"/>
        <w:jc w:val="both"/>
        <w:rPr>
          <w:rFonts w:ascii="Segoe UI Light" w:hAnsi="Segoe UI Light" w:cs="Arial"/>
          <w:sz w:val="24"/>
          <w:szCs w:val="22"/>
          <w:lang w:val="pl-PL"/>
        </w:rPr>
      </w:pPr>
      <w:r w:rsidRPr="00412060">
        <w:rPr>
          <w:rFonts w:ascii="Segoe UI Light" w:hAnsi="Segoe UI Light" w:cs="Arial"/>
          <w:sz w:val="24"/>
          <w:szCs w:val="22"/>
          <w:lang w:val="pl-PL"/>
        </w:rPr>
        <w:t xml:space="preserve">Sieć lokalnych agencji Mestieri pracuje nad: </w:t>
      </w:r>
    </w:p>
    <w:p w:rsidR="006924E7" w:rsidRPr="00412060" w:rsidRDefault="006924E7" w:rsidP="00412060">
      <w:pPr>
        <w:pStyle w:val="PlainText"/>
        <w:numPr>
          <w:ilvl w:val="0"/>
          <w:numId w:val="27"/>
        </w:numPr>
        <w:spacing w:line="276" w:lineRule="auto"/>
        <w:ind w:left="0"/>
        <w:jc w:val="both"/>
        <w:rPr>
          <w:rFonts w:ascii="Segoe UI Light" w:hAnsi="Segoe UI Light" w:cs="Arial"/>
          <w:sz w:val="24"/>
          <w:szCs w:val="22"/>
          <w:lang w:val="pl-PL"/>
        </w:rPr>
      </w:pPr>
      <w:r w:rsidRPr="00412060">
        <w:rPr>
          <w:rFonts w:ascii="Segoe UI Light" w:hAnsi="Segoe UI Light" w:cs="Arial"/>
          <w:sz w:val="24"/>
          <w:szCs w:val="22"/>
          <w:lang w:val="pl-PL"/>
        </w:rPr>
        <w:t>Wypracowaniem modeli rozwoju terytorialnego rozwiązań prawnych na rynku pracy, kt</w:t>
      </w:r>
      <w:r w:rsidRPr="00412060">
        <w:rPr>
          <w:rFonts w:ascii="Segoe UI Light" w:hAnsi="Segoe UI Light" w:cs="Arial"/>
          <w:sz w:val="24"/>
          <w:szCs w:val="22"/>
          <w:lang w:val="pl-PL"/>
        </w:rPr>
        <w:t>ó</w:t>
      </w:r>
      <w:r w:rsidRPr="00412060">
        <w:rPr>
          <w:rFonts w:ascii="Segoe UI Light" w:hAnsi="Segoe UI Light" w:cs="Arial"/>
          <w:sz w:val="24"/>
          <w:szCs w:val="22"/>
          <w:lang w:val="pl-PL"/>
        </w:rPr>
        <w:t>re mają z kolei wpływ na procesy inkluzji społecznej w poszczególnych regionach</w:t>
      </w:r>
    </w:p>
    <w:p w:rsidR="006924E7" w:rsidRPr="00412060" w:rsidRDefault="006924E7" w:rsidP="00412060">
      <w:pPr>
        <w:pStyle w:val="PlainText"/>
        <w:numPr>
          <w:ilvl w:val="0"/>
          <w:numId w:val="27"/>
        </w:numPr>
        <w:spacing w:line="276" w:lineRule="auto"/>
        <w:ind w:left="0"/>
        <w:jc w:val="both"/>
        <w:rPr>
          <w:rFonts w:ascii="Segoe UI Light" w:hAnsi="Segoe UI Light" w:cs="Arial"/>
          <w:sz w:val="24"/>
          <w:szCs w:val="22"/>
          <w:lang w:val="pl-PL"/>
        </w:rPr>
      </w:pPr>
      <w:r w:rsidRPr="00412060">
        <w:rPr>
          <w:rFonts w:ascii="Segoe UI Light" w:hAnsi="Segoe UI Light" w:cs="Arial"/>
          <w:sz w:val="24"/>
          <w:szCs w:val="22"/>
          <w:lang w:val="pl-PL"/>
        </w:rPr>
        <w:t>Promowanie dotowania miejsc pracy poprzez przepisy polityki opieki społecznej</w:t>
      </w:r>
    </w:p>
    <w:p w:rsidR="006924E7" w:rsidRPr="00412060" w:rsidRDefault="006924E7" w:rsidP="00412060">
      <w:pPr>
        <w:pStyle w:val="PlainText"/>
        <w:numPr>
          <w:ilvl w:val="0"/>
          <w:numId w:val="27"/>
        </w:numPr>
        <w:spacing w:line="276" w:lineRule="auto"/>
        <w:ind w:left="0"/>
        <w:jc w:val="both"/>
        <w:rPr>
          <w:rFonts w:ascii="Segoe UI Light" w:hAnsi="Segoe UI Light" w:cs="Arial"/>
          <w:sz w:val="24"/>
          <w:szCs w:val="22"/>
          <w:lang w:val="pl-PL"/>
        </w:rPr>
      </w:pPr>
      <w:r w:rsidRPr="00412060">
        <w:rPr>
          <w:rFonts w:ascii="Segoe UI Light" w:hAnsi="Segoe UI Light" w:cs="Arial"/>
          <w:sz w:val="24"/>
          <w:szCs w:val="22"/>
          <w:lang w:val="pl-PL"/>
        </w:rPr>
        <w:t>Zarządzanie obszarem użycia lokalnych oraz krajowych funduszy promujących rozwój oraz integrację na rynku pracy</w:t>
      </w:r>
    </w:p>
    <w:p w:rsidR="006924E7" w:rsidRPr="00412060" w:rsidRDefault="006924E7" w:rsidP="00412060">
      <w:pPr>
        <w:pStyle w:val="PlainText"/>
        <w:spacing w:line="276" w:lineRule="auto"/>
        <w:jc w:val="both"/>
        <w:rPr>
          <w:rFonts w:ascii="Segoe UI Light" w:hAnsi="Segoe UI Light" w:cs="Arial"/>
          <w:sz w:val="24"/>
          <w:szCs w:val="22"/>
          <w:lang w:val="pl-PL"/>
        </w:rPr>
      </w:pPr>
      <w:r w:rsidRPr="00412060">
        <w:rPr>
          <w:rFonts w:ascii="Segoe UI Light" w:hAnsi="Segoe UI Light" w:cs="Arial"/>
          <w:sz w:val="24"/>
          <w:szCs w:val="22"/>
          <w:lang w:val="pl-PL"/>
        </w:rPr>
        <w:t>Mestieri działa w 6 regionach (Lombardia, Piemont, Emilia Romagna, Toskania, Kampania oraz Sycylia) zrzeszając 19 agencji lokalnych w 12 prowincjach oraz 30 partnerów na terenie całych Włoch.</w:t>
      </w:r>
      <w:r w:rsidRPr="00412060">
        <w:rPr>
          <w:rFonts w:ascii="Segoe UI Light" w:hAnsi="Segoe UI Light"/>
          <w:lang w:val="pl-PL"/>
        </w:rPr>
        <w:tab/>
      </w:r>
    </w:p>
    <w:p w:rsidR="006924E7" w:rsidRPr="00412060" w:rsidRDefault="006924E7" w:rsidP="00412060">
      <w:pPr>
        <w:autoSpaceDE w:val="0"/>
        <w:autoSpaceDN w:val="0"/>
        <w:adjustRightInd w:val="0"/>
        <w:spacing w:before="40"/>
        <w:jc w:val="both"/>
        <w:rPr>
          <w:rFonts w:ascii="Segoe UI Light" w:hAnsi="Segoe UI Light" w:cs="Arial"/>
          <w:b/>
          <w:bCs/>
        </w:rPr>
      </w:pPr>
    </w:p>
    <w:p w:rsidR="006924E7" w:rsidRPr="00412060" w:rsidRDefault="006924E7" w:rsidP="00412060">
      <w:pPr>
        <w:autoSpaceDE w:val="0"/>
        <w:autoSpaceDN w:val="0"/>
        <w:adjustRightInd w:val="0"/>
        <w:spacing w:before="40"/>
        <w:jc w:val="both"/>
        <w:rPr>
          <w:rFonts w:ascii="Segoe UI Light" w:hAnsi="Segoe UI Light" w:cs="Arial"/>
          <w:b/>
          <w:bCs/>
        </w:rPr>
      </w:pPr>
    </w:p>
    <w:p w:rsidR="006924E7" w:rsidRPr="00412060" w:rsidRDefault="006924E7" w:rsidP="00412060">
      <w:pPr>
        <w:autoSpaceDE w:val="0"/>
        <w:autoSpaceDN w:val="0"/>
        <w:adjustRightInd w:val="0"/>
        <w:spacing w:before="40"/>
        <w:jc w:val="both"/>
        <w:rPr>
          <w:rFonts w:ascii="Segoe UI Light" w:hAnsi="Segoe UI Light" w:cs="Arial"/>
          <w:b/>
          <w:bCs/>
          <w:lang w:val="it-IT"/>
        </w:rPr>
      </w:pPr>
      <w:r w:rsidRPr="00412060">
        <w:rPr>
          <w:rFonts w:ascii="Segoe UI Light" w:hAnsi="Segoe UI Light" w:cs="Arial"/>
          <w:b/>
          <w:bCs/>
          <w:lang w:val="it-IT"/>
        </w:rPr>
        <w:t xml:space="preserve">Kontakt: </w:t>
      </w:r>
    </w:p>
    <w:p w:rsidR="006924E7" w:rsidRPr="00412060" w:rsidRDefault="006924E7" w:rsidP="00412060">
      <w:pPr>
        <w:autoSpaceDE w:val="0"/>
        <w:autoSpaceDN w:val="0"/>
        <w:adjustRightInd w:val="0"/>
        <w:spacing w:before="40"/>
        <w:jc w:val="both"/>
        <w:rPr>
          <w:rStyle w:val="Strong"/>
          <w:rFonts w:ascii="Segoe UI Light" w:hAnsi="Segoe UI Light" w:cs="Arial"/>
          <w:lang w:val="it-IT"/>
        </w:rPr>
      </w:pPr>
      <w:r w:rsidRPr="00412060">
        <w:rPr>
          <w:rStyle w:val="Strong"/>
          <w:rFonts w:ascii="Segoe UI Light" w:hAnsi="Segoe UI Light" w:cs="Arial"/>
          <w:lang w:val="it-IT"/>
        </w:rPr>
        <w:t xml:space="preserve">CGM Gruppo Cooperativo </w:t>
      </w:r>
    </w:p>
    <w:p w:rsidR="006924E7" w:rsidRPr="00412060" w:rsidRDefault="006924E7" w:rsidP="00412060">
      <w:pPr>
        <w:autoSpaceDE w:val="0"/>
        <w:autoSpaceDN w:val="0"/>
        <w:adjustRightInd w:val="0"/>
        <w:spacing w:before="40"/>
        <w:jc w:val="both"/>
        <w:rPr>
          <w:rFonts w:ascii="Segoe UI Light" w:hAnsi="Segoe UI Light" w:cs="Arial"/>
          <w:lang w:val="it-IT"/>
        </w:rPr>
      </w:pPr>
      <w:r w:rsidRPr="00412060">
        <w:rPr>
          <w:rStyle w:val="Strong"/>
          <w:rFonts w:ascii="Segoe UI Light" w:hAnsi="Segoe UI Light" w:cs="Arial"/>
          <w:lang w:val="it-IT"/>
        </w:rPr>
        <w:t>Via Marco Aurelio, 8 20127 Milano</w:t>
      </w:r>
    </w:p>
    <w:p w:rsidR="006924E7" w:rsidRPr="00412060" w:rsidRDefault="006924E7" w:rsidP="00412060">
      <w:pPr>
        <w:pStyle w:val="NormalWeb"/>
        <w:spacing w:before="40" w:beforeAutospacing="0" w:after="0" w:afterAutospacing="0"/>
        <w:jc w:val="both"/>
        <w:rPr>
          <w:rFonts w:ascii="Segoe UI Light" w:hAnsi="Segoe UI Light" w:cs="Arial"/>
          <w:sz w:val="22"/>
          <w:szCs w:val="22"/>
          <w:lang w:val="it-IT"/>
        </w:rPr>
      </w:pPr>
      <w:r w:rsidRPr="00412060">
        <w:rPr>
          <w:rStyle w:val="Strong"/>
          <w:rFonts w:ascii="Segoe UI Light" w:hAnsi="Segoe UI Light" w:cs="Arial"/>
          <w:b w:val="0"/>
          <w:sz w:val="22"/>
          <w:szCs w:val="22"/>
          <w:u w:val="single"/>
          <w:lang w:val="it-IT"/>
        </w:rPr>
        <w:t>E-Mail:</w:t>
      </w:r>
      <w:r w:rsidRPr="00412060">
        <w:rPr>
          <w:rFonts w:ascii="Segoe UI Light" w:hAnsi="Segoe UI Light" w:cs="Arial"/>
          <w:sz w:val="22"/>
          <w:szCs w:val="22"/>
          <w:lang w:val="it-IT"/>
        </w:rPr>
        <w:t xml:space="preserve"> </w:t>
      </w:r>
      <w:hyperlink r:id="rId20" w:history="1">
        <w:r w:rsidRPr="00412060">
          <w:rPr>
            <w:rStyle w:val="Hyperlink"/>
            <w:rFonts w:ascii="Segoe UI Light" w:hAnsi="Segoe UI Light" w:cs="Arial"/>
            <w:sz w:val="22"/>
            <w:szCs w:val="22"/>
            <w:lang w:val="it-IT"/>
          </w:rPr>
          <w:t>pierluca.ghibelli@consorziocgm.it</w:t>
        </w:r>
      </w:hyperlink>
      <w:r w:rsidRPr="00412060">
        <w:rPr>
          <w:rFonts w:ascii="Segoe UI Light" w:hAnsi="Segoe UI Light" w:cs="Arial"/>
          <w:sz w:val="22"/>
          <w:szCs w:val="22"/>
          <w:lang w:val="it-IT"/>
        </w:rPr>
        <w:t xml:space="preserve">  </w:t>
      </w:r>
    </w:p>
    <w:p w:rsidR="006924E7" w:rsidRPr="00412060" w:rsidRDefault="006924E7" w:rsidP="00412060">
      <w:pPr>
        <w:pStyle w:val="NormalWeb"/>
        <w:spacing w:before="40" w:beforeAutospacing="0" w:after="0" w:afterAutospacing="0"/>
        <w:jc w:val="both"/>
        <w:rPr>
          <w:rFonts w:ascii="Segoe UI Light" w:hAnsi="Segoe UI Light" w:cs="Arial"/>
          <w:sz w:val="22"/>
          <w:szCs w:val="22"/>
        </w:rPr>
      </w:pPr>
      <w:r w:rsidRPr="00412060">
        <w:rPr>
          <w:rFonts w:ascii="Segoe UI Light" w:hAnsi="Segoe UI Light" w:cs="Arial"/>
          <w:sz w:val="22"/>
          <w:szCs w:val="22"/>
          <w:u w:val="single"/>
        </w:rPr>
        <w:t>Strona internetowa</w:t>
      </w:r>
      <w:r w:rsidRPr="00412060">
        <w:rPr>
          <w:rFonts w:ascii="Segoe UI Light" w:hAnsi="Segoe UI Light" w:cs="Arial"/>
          <w:sz w:val="22"/>
          <w:szCs w:val="22"/>
        </w:rPr>
        <w:t xml:space="preserve">: </w:t>
      </w:r>
      <w:hyperlink r:id="rId21" w:history="1">
        <w:r w:rsidRPr="00412060">
          <w:rPr>
            <w:rStyle w:val="Hyperlink"/>
            <w:rFonts w:ascii="Segoe UI Light" w:hAnsi="Segoe UI Light" w:cs="Arial"/>
            <w:sz w:val="22"/>
            <w:szCs w:val="22"/>
          </w:rPr>
          <w:t>www.consorziocgm.org</w:t>
        </w:r>
      </w:hyperlink>
      <w:r w:rsidRPr="00412060">
        <w:rPr>
          <w:rFonts w:ascii="Segoe UI Light" w:hAnsi="Segoe UI Light" w:cs="Arial"/>
          <w:sz w:val="22"/>
          <w:szCs w:val="22"/>
        </w:rPr>
        <w:t xml:space="preserve"> </w:t>
      </w:r>
    </w:p>
    <w:p w:rsidR="006924E7" w:rsidRPr="00412060" w:rsidRDefault="006924E7" w:rsidP="00412060">
      <w:pPr>
        <w:pStyle w:val="NormalWeb"/>
        <w:spacing w:before="40" w:beforeAutospacing="0" w:after="0" w:afterAutospacing="0"/>
        <w:jc w:val="both"/>
        <w:rPr>
          <w:rFonts w:ascii="Segoe UI Light" w:hAnsi="Segoe UI Light" w:cs="Arial"/>
          <w:sz w:val="22"/>
          <w:szCs w:val="22"/>
        </w:rPr>
      </w:pPr>
      <w:r w:rsidRPr="00412060">
        <w:rPr>
          <w:rFonts w:ascii="Segoe UI Light" w:hAnsi="Segoe UI Light" w:cs="Arial"/>
          <w:sz w:val="22"/>
          <w:szCs w:val="22"/>
          <w:u w:val="single"/>
        </w:rPr>
        <w:t>Osoba kontaktowa</w:t>
      </w:r>
      <w:r w:rsidRPr="00412060">
        <w:rPr>
          <w:rFonts w:ascii="Segoe UI Light" w:hAnsi="Segoe UI Light" w:cs="Arial"/>
          <w:sz w:val="22"/>
          <w:szCs w:val="22"/>
        </w:rPr>
        <w:t xml:space="preserve">: Pierluca Ghibelli </w:t>
      </w:r>
    </w:p>
    <w:p w:rsidR="006924E7" w:rsidRPr="00412060" w:rsidRDefault="006924E7" w:rsidP="00412060">
      <w:pPr>
        <w:jc w:val="both"/>
        <w:rPr>
          <w:rFonts w:ascii="Segoe UI Light" w:hAnsi="Segoe UI Light" w:cs="Arial"/>
        </w:rPr>
      </w:pPr>
      <w:r w:rsidRPr="00412060">
        <w:rPr>
          <w:rFonts w:ascii="Segoe UI Light" w:hAnsi="Segoe UI Light" w:cs="Arial"/>
        </w:rPr>
        <w:br w:type="page"/>
      </w:r>
    </w:p>
    <w:p w:rsidR="006924E7" w:rsidRPr="00412060" w:rsidRDefault="006924E7" w:rsidP="00412060">
      <w:pPr>
        <w:autoSpaceDE w:val="0"/>
        <w:autoSpaceDN w:val="0"/>
        <w:adjustRightInd w:val="0"/>
        <w:spacing w:before="40" w:after="160"/>
        <w:jc w:val="both"/>
        <w:rPr>
          <w:rFonts w:ascii="Segoe UI Light" w:hAnsi="Segoe UI Light" w:cs="Arial"/>
        </w:rPr>
      </w:pPr>
    </w:p>
    <w:p w:rsidR="006924E7" w:rsidRPr="00412060" w:rsidRDefault="006924E7" w:rsidP="00412060">
      <w:pPr>
        <w:pStyle w:val="Heading1"/>
        <w:jc w:val="both"/>
        <w:rPr>
          <w:rFonts w:ascii="Segoe UI Light" w:hAnsi="Segoe UI Light"/>
        </w:rPr>
      </w:pPr>
      <w:bookmarkStart w:id="33" w:name="_Toc378062983"/>
      <w:r>
        <w:rPr>
          <w:noProof/>
        </w:rPr>
        <w:pict>
          <v:shape id="Immagine 33" o:spid="_x0000_s1042" type="#_x0000_t75" style="position:absolute;left:0;text-align:left;margin-left:3.6pt;margin-top:3.85pt;width:94.1pt;height:55.7pt;z-index:-251660800;visibility:visible" wrapcoords="-173 292 -173 11968 4147 14303 8122 14303 8294 18973 -173 18973 -173 19557 20390 19557 20736 18973 19008 18973 20563 17805 20736 12843 20045 11968 17107 9632 18490 4962 19872 4962 20563 3211 20390 292 -173 292"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">
            <v:imagedata r:id="rId22" o:title=""/>
            <o:lock v:ext="edit" aspectratio="f"/>
            <w10:wrap type="tight"/>
          </v:shape>
        </w:pict>
      </w:r>
      <w:r w:rsidRPr="00412060">
        <w:rPr>
          <w:rFonts w:ascii="Segoe UI Light" w:hAnsi="Segoe UI Light"/>
        </w:rPr>
        <w:t>4. Case study 2: Konsorcjum Archè Siena</w:t>
      </w:r>
      <w:bookmarkEnd w:id="33"/>
      <w:r w:rsidRPr="00412060">
        <w:rPr>
          <w:rFonts w:ascii="Segoe UI Light" w:hAnsi="Segoe UI Light"/>
        </w:rPr>
        <w:t xml:space="preserve"> </w:t>
      </w:r>
    </w:p>
    <w:p w:rsidR="006924E7" w:rsidRDefault="006924E7" w:rsidP="00412060">
      <w:pPr>
        <w:pStyle w:val="Heading2"/>
        <w:jc w:val="both"/>
        <w:rPr>
          <w:rFonts w:ascii="Segoe UI Light" w:hAnsi="Segoe UI Light"/>
        </w:rPr>
      </w:pPr>
      <w:bookmarkStart w:id="34" w:name="_Toc360549976"/>
      <w:bookmarkStart w:id="35" w:name="_Toc378062984"/>
    </w:p>
    <w:p w:rsidR="006924E7" w:rsidRDefault="006924E7" w:rsidP="00412060">
      <w:pPr>
        <w:pStyle w:val="Heading2"/>
        <w:jc w:val="both"/>
        <w:rPr>
          <w:rFonts w:ascii="Segoe UI Light" w:hAnsi="Segoe UI Light"/>
        </w:rPr>
      </w:pPr>
    </w:p>
    <w:p w:rsidR="006924E7" w:rsidRPr="00412060" w:rsidRDefault="006924E7" w:rsidP="00412060">
      <w:pPr>
        <w:pStyle w:val="Heading2"/>
        <w:jc w:val="both"/>
        <w:rPr>
          <w:rFonts w:ascii="Segoe UI Light" w:hAnsi="Segoe UI Light"/>
        </w:rPr>
      </w:pPr>
      <w:r w:rsidRPr="00412060">
        <w:rPr>
          <w:rFonts w:ascii="Segoe UI Light" w:hAnsi="Segoe UI Light"/>
        </w:rPr>
        <w:t>4.1 Historia Consorzio Archè Siena, regionalnego konsorcjum spółdzielni socja</w:t>
      </w:r>
      <w:r w:rsidRPr="00412060">
        <w:rPr>
          <w:rFonts w:ascii="Segoe UI Light" w:hAnsi="Segoe UI Light"/>
        </w:rPr>
        <w:t>l</w:t>
      </w:r>
      <w:r w:rsidRPr="00412060">
        <w:rPr>
          <w:rFonts w:ascii="Segoe UI Light" w:hAnsi="Segoe UI Light"/>
        </w:rPr>
        <w:t>nych w Sienie</w:t>
      </w:r>
      <w:bookmarkEnd w:id="34"/>
      <w:bookmarkEnd w:id="35"/>
    </w:p>
    <w:p w:rsidR="006924E7" w:rsidRPr="00412060" w:rsidRDefault="006924E7" w:rsidP="00412060">
      <w:pPr>
        <w:pStyle w:val="ListParagraph"/>
        <w:ind w:left="0"/>
        <w:rPr>
          <w:rFonts w:ascii="Segoe UI Light" w:hAnsi="Segoe UI Light"/>
        </w:rPr>
      </w:pPr>
      <w:r w:rsidRPr="00412060">
        <w:rPr>
          <w:rFonts w:ascii="Segoe UI Light" w:hAnsi="Segoe UI Light"/>
        </w:rPr>
        <w:t>Regionalne konsorcjum spółdzielni socjalnych Archè Siena zostało założone w lipcu 1999 roku w mieście Siena (Toskania) przez 4 spółdzielnie socjalne pragnące ustanowić w tym regionie podmiot zdolny oc</w:t>
      </w:r>
      <w:r w:rsidRPr="00412060">
        <w:rPr>
          <w:rFonts w:ascii="Segoe UI Light" w:hAnsi="Segoe UI Light"/>
        </w:rPr>
        <w:t>e</w:t>
      </w:r>
      <w:r w:rsidRPr="00412060">
        <w:rPr>
          <w:rFonts w:ascii="Segoe UI Light" w:hAnsi="Segoe UI Light"/>
        </w:rPr>
        <w:t>nić możliwości pojedynczych spółdzielni oraz złączyć je w celu stworzenia systemu usług oraz nowych możliwości pracy. Utworzenie tego konsorcjum umocniło spółdzielnie, sprawiło, że ich cel stał się jaśnie</w:t>
      </w:r>
      <w:r w:rsidRPr="00412060">
        <w:rPr>
          <w:rFonts w:ascii="Segoe UI Light" w:hAnsi="Segoe UI Light"/>
        </w:rPr>
        <w:t>j</w:t>
      </w:r>
      <w:r w:rsidRPr="00412060">
        <w:rPr>
          <w:rFonts w:ascii="Segoe UI Light" w:hAnsi="Segoe UI Light"/>
        </w:rPr>
        <w:t>szy, przekonało ludzi do samej instytucji oraz do tego, iż jest ona zdolna odpowi</w:t>
      </w:r>
      <w:r w:rsidRPr="00412060">
        <w:rPr>
          <w:rFonts w:ascii="Segoe UI Light" w:hAnsi="Segoe UI Light"/>
        </w:rPr>
        <w:t>e</w:t>
      </w:r>
      <w:r w:rsidRPr="00412060">
        <w:rPr>
          <w:rFonts w:ascii="Segoe UI Light" w:hAnsi="Segoe UI Light"/>
        </w:rPr>
        <w:t xml:space="preserve">dzieć na wyłaniające się potrzeby regionu. Historię tego konsorcjum można podzielić na 4 główne fazy. </w:t>
      </w:r>
    </w:p>
    <w:p w:rsidR="006924E7" w:rsidRPr="00412060" w:rsidRDefault="006924E7" w:rsidP="00412060">
      <w:pPr>
        <w:pStyle w:val="ListParagraph"/>
        <w:ind w:left="0"/>
        <w:rPr>
          <w:rFonts w:ascii="Segoe UI Light" w:hAnsi="Segoe UI Light"/>
        </w:rPr>
      </w:pPr>
      <w:r w:rsidRPr="00412060">
        <w:rPr>
          <w:rFonts w:ascii="Segoe UI Light" w:hAnsi="Segoe UI Light"/>
        </w:rPr>
        <w:t>Pierwsza faza, to faza identyfikacji, która sprowadzała się do zrozumienia istoty samego konso</w:t>
      </w:r>
      <w:r w:rsidRPr="00412060">
        <w:rPr>
          <w:rFonts w:ascii="Segoe UI Light" w:hAnsi="Segoe UI Light"/>
        </w:rPr>
        <w:t>r</w:t>
      </w:r>
      <w:r w:rsidRPr="00412060">
        <w:rPr>
          <w:rFonts w:ascii="Segoe UI Light" w:hAnsi="Segoe UI Light"/>
        </w:rPr>
        <w:t xml:space="preserve">cjum Archè, znaczenia jej powstania oraz do konsolidacji wszystkich umiejętności, kompetencji oraz know-how czterech założycielskich spółdzielni. </w:t>
      </w:r>
    </w:p>
    <w:p w:rsidR="006924E7" w:rsidRPr="00412060" w:rsidRDefault="006924E7" w:rsidP="00412060">
      <w:pPr>
        <w:pStyle w:val="ListParagraph"/>
        <w:ind w:left="0"/>
        <w:rPr>
          <w:rFonts w:ascii="Segoe UI Light" w:hAnsi="Segoe UI Light"/>
        </w:rPr>
      </w:pPr>
      <w:r w:rsidRPr="00412060">
        <w:rPr>
          <w:rFonts w:ascii="Segoe UI Light" w:hAnsi="Segoe UI Light"/>
        </w:rPr>
        <w:t>Faza druga skupiała się na otwarciu na nowych członków: z 6 początkowych spółdzielni, konsorcjum rozr</w:t>
      </w:r>
      <w:r w:rsidRPr="00412060">
        <w:rPr>
          <w:rFonts w:ascii="Segoe UI Light" w:hAnsi="Segoe UI Light"/>
        </w:rPr>
        <w:t>o</w:t>
      </w:r>
      <w:r w:rsidRPr="00412060">
        <w:rPr>
          <w:rFonts w:ascii="Segoe UI Light" w:hAnsi="Segoe UI Light"/>
        </w:rPr>
        <w:t>sło się do 14 spółdzielni członkowskich. Faza ta miała na celu pogłębienie oraz upowszechnienie idei wspó</w:t>
      </w:r>
      <w:r w:rsidRPr="00412060">
        <w:rPr>
          <w:rFonts w:ascii="Segoe UI Light" w:hAnsi="Segoe UI Light"/>
        </w:rPr>
        <w:t>l</w:t>
      </w:r>
      <w:r w:rsidRPr="00412060">
        <w:rPr>
          <w:rFonts w:ascii="Segoe UI Light" w:hAnsi="Segoe UI Light"/>
        </w:rPr>
        <w:t xml:space="preserve">nego działania w sieci, co miało wzmocnić współzależność spółdzielni oraz polepszyć jakość oferowanych społeczeństwu usług. </w:t>
      </w:r>
    </w:p>
    <w:p w:rsidR="006924E7" w:rsidRPr="00412060" w:rsidRDefault="006924E7" w:rsidP="00412060">
      <w:pPr>
        <w:pStyle w:val="ListParagraph"/>
        <w:ind w:left="0"/>
        <w:rPr>
          <w:rFonts w:ascii="Segoe UI Light" w:hAnsi="Segoe UI Light"/>
        </w:rPr>
      </w:pPr>
      <w:r w:rsidRPr="00412060">
        <w:rPr>
          <w:rFonts w:ascii="Segoe UI Light" w:hAnsi="Segoe UI Light"/>
        </w:rPr>
        <w:t>Faza trzecia i czwarta odnoszą się do legitymizacji działań w odniesieniu do członków, jak i środowiska z</w:t>
      </w:r>
      <w:r w:rsidRPr="00412060">
        <w:rPr>
          <w:rFonts w:ascii="Segoe UI Light" w:hAnsi="Segoe UI Light"/>
        </w:rPr>
        <w:t>e</w:t>
      </w:r>
      <w:r w:rsidRPr="00412060">
        <w:rPr>
          <w:rFonts w:ascii="Segoe UI Light" w:hAnsi="Segoe UI Light"/>
        </w:rPr>
        <w:t>wnętrznego; Archè stało się narzędziem wspierającym rozwój spółdzielni na tym terytorium. W tym okr</w:t>
      </w:r>
      <w:r w:rsidRPr="00412060">
        <w:rPr>
          <w:rFonts w:ascii="Segoe UI Light" w:hAnsi="Segoe UI Light"/>
        </w:rPr>
        <w:t>e</w:t>
      </w:r>
      <w:r w:rsidRPr="00412060">
        <w:rPr>
          <w:rFonts w:ascii="Segoe UI Light" w:hAnsi="Segoe UI Light"/>
        </w:rPr>
        <w:t xml:space="preserve">sie, Archè rozwinęła swoją politykę przedsiębiorczości mając na celu ewaluację oraz harmonizację różnic występujących między członkami konsorcjum. </w:t>
      </w:r>
    </w:p>
    <w:p w:rsidR="006924E7" w:rsidRPr="00412060" w:rsidRDefault="006924E7" w:rsidP="00412060">
      <w:pPr>
        <w:jc w:val="both"/>
        <w:rPr>
          <w:rFonts w:ascii="Segoe UI Light" w:hAnsi="Segoe UI Light" w:cs="Arial"/>
          <w:noProof/>
          <w:lang w:val="en-GB"/>
        </w:rPr>
      </w:pPr>
      <w:r w:rsidRPr="00412060">
        <w:rPr>
          <w:rFonts w:ascii="Segoe UI Light" w:hAnsi="Segoe UI Light" w:cs="Arial"/>
          <w:noProof/>
        </w:rPr>
        <w:pict>
          <v:shape id="Immagine 52" o:spid="_x0000_i1040" type="#_x0000_t75" style="width:404.25pt;height:179.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">
            <v:imagedata r:id="rId23" o:title=""/>
            <o:lock v:ext="edit" aspectratio="f"/>
          </v:shape>
        </w:pict>
      </w:r>
    </w:p>
    <w:p w:rsidR="006924E7" w:rsidRPr="00412060" w:rsidRDefault="006924E7" w:rsidP="00412060">
      <w:pPr>
        <w:jc w:val="both"/>
        <w:rPr>
          <w:rStyle w:val="SubtleEmphasis"/>
          <w:rFonts w:ascii="Segoe UI Light" w:hAnsi="Segoe UI Light"/>
        </w:rPr>
      </w:pPr>
      <w:r w:rsidRPr="00412060">
        <w:rPr>
          <w:rStyle w:val="SubtleEmphasis"/>
          <w:rFonts w:ascii="Segoe UI Light" w:hAnsi="Segoe UI Light"/>
        </w:rPr>
        <w:t>Z  Bilancio sociale 2012 Arche</w:t>
      </w:r>
    </w:p>
    <w:p w:rsidR="006924E7" w:rsidRPr="00412060" w:rsidRDefault="006924E7" w:rsidP="00412060">
      <w:pPr>
        <w:pStyle w:val="Heading2"/>
        <w:jc w:val="both"/>
        <w:rPr>
          <w:rFonts w:ascii="Segoe UI Light" w:hAnsi="Segoe UI Light"/>
        </w:rPr>
      </w:pPr>
      <w:bookmarkStart w:id="36" w:name="_Toc378062985"/>
      <w:bookmarkStart w:id="37" w:name="_Toc360549978"/>
      <w:r w:rsidRPr="00412060">
        <w:rPr>
          <w:rFonts w:ascii="Segoe UI Light" w:hAnsi="Segoe UI Light"/>
        </w:rPr>
        <w:t>4.2 Misja, wizja i cele konsorcjum</w:t>
      </w:r>
      <w:bookmarkEnd w:id="36"/>
      <w:r w:rsidRPr="00412060">
        <w:rPr>
          <w:rFonts w:ascii="Segoe UI Light" w:hAnsi="Segoe UI Light"/>
        </w:rPr>
        <w:t xml:space="preserve"> </w:t>
      </w:r>
      <w:bookmarkEnd w:id="37"/>
    </w:p>
    <w:p w:rsidR="006924E7" w:rsidRPr="00412060" w:rsidRDefault="006924E7" w:rsidP="00412060">
      <w:pPr>
        <w:pStyle w:val="ListParagraph"/>
        <w:ind w:left="0"/>
        <w:rPr>
          <w:rFonts w:ascii="Segoe UI Light" w:hAnsi="Segoe UI Light"/>
        </w:rPr>
      </w:pPr>
      <w:r w:rsidRPr="00412060">
        <w:rPr>
          <w:rFonts w:ascii="Segoe UI Light" w:hAnsi="Segoe UI Light"/>
        </w:rPr>
        <w:t>Konsorcjum Archè jest podmiotem wzrostu ekonomicznego regionu skupiającym swoją uwagę na l</w:t>
      </w:r>
      <w:r w:rsidRPr="00412060">
        <w:rPr>
          <w:rFonts w:ascii="Segoe UI Light" w:hAnsi="Segoe UI Light"/>
        </w:rPr>
        <w:t>u</w:t>
      </w:r>
      <w:r w:rsidRPr="00412060">
        <w:rPr>
          <w:rFonts w:ascii="Segoe UI Light" w:hAnsi="Segoe UI Light"/>
        </w:rPr>
        <w:t>dziach, ich potrzebach, bogactwie oraz biedzie. Wspiera ono społeczną integrację obywateli poprzez koordynow</w:t>
      </w:r>
      <w:r w:rsidRPr="00412060">
        <w:rPr>
          <w:rFonts w:ascii="Segoe UI Light" w:hAnsi="Segoe UI Light"/>
        </w:rPr>
        <w:t>a</w:t>
      </w:r>
      <w:r w:rsidRPr="00412060">
        <w:rPr>
          <w:rFonts w:ascii="Segoe UI Light" w:hAnsi="Segoe UI Light"/>
        </w:rPr>
        <w:t xml:space="preserve">nie zrzeszonych spółdzielni socjalnych oraz ich integrację z innymi podmiotami, zarówno publicznymi, jak i prywatnymi. </w:t>
      </w:r>
    </w:p>
    <w:p w:rsidR="006924E7" w:rsidRPr="00412060" w:rsidRDefault="006924E7" w:rsidP="00412060">
      <w:pPr>
        <w:pStyle w:val="ListParagraph"/>
        <w:ind w:left="0"/>
        <w:rPr>
          <w:rFonts w:ascii="Segoe UI Light" w:hAnsi="Segoe UI Light"/>
        </w:rPr>
      </w:pPr>
      <w:r w:rsidRPr="00412060">
        <w:rPr>
          <w:rFonts w:ascii="Segoe UI Light" w:hAnsi="Segoe UI Light"/>
        </w:rPr>
        <w:t>Konsorcjum podejmuje działania w dwóch kluczowych obszarach: po pierwsze wspiera rozwój zrzesz</w:t>
      </w:r>
      <w:r w:rsidRPr="00412060">
        <w:rPr>
          <w:rFonts w:ascii="Segoe UI Light" w:hAnsi="Segoe UI Light"/>
        </w:rPr>
        <w:t>o</w:t>
      </w:r>
      <w:r w:rsidRPr="00412060">
        <w:rPr>
          <w:rFonts w:ascii="Segoe UI Light" w:hAnsi="Segoe UI Light"/>
        </w:rPr>
        <w:t>nych spółdzielni socjalnych mając na celu promocję oraz konsolidację działań sieciowych; po drugie wypracowuje politykę opieki społecznej poprzez partnerstwo z lokalnymi jednostkami oraz upowszec</w:t>
      </w:r>
      <w:r w:rsidRPr="00412060">
        <w:rPr>
          <w:rFonts w:ascii="Segoe UI Light" w:hAnsi="Segoe UI Light"/>
        </w:rPr>
        <w:t>h</w:t>
      </w:r>
      <w:r w:rsidRPr="00412060">
        <w:rPr>
          <w:rFonts w:ascii="Segoe UI Light" w:hAnsi="Segoe UI Light"/>
        </w:rPr>
        <w:t>nia kulturę spó</w:t>
      </w:r>
      <w:r w:rsidRPr="00412060">
        <w:rPr>
          <w:rFonts w:ascii="Segoe UI Light" w:hAnsi="Segoe UI Light"/>
        </w:rPr>
        <w:t>ł</w:t>
      </w:r>
      <w:r w:rsidRPr="00412060">
        <w:rPr>
          <w:rFonts w:ascii="Segoe UI Light" w:hAnsi="Segoe UI Light"/>
        </w:rPr>
        <w:t xml:space="preserve">dzielczą. </w:t>
      </w:r>
    </w:p>
    <w:p w:rsidR="006924E7" w:rsidRPr="00412060" w:rsidRDefault="006924E7" w:rsidP="00412060">
      <w:pPr>
        <w:pStyle w:val="ListParagraph"/>
        <w:ind w:left="0"/>
        <w:rPr>
          <w:rFonts w:ascii="Segoe UI Light" w:hAnsi="Segoe UI Light"/>
          <w:bCs/>
        </w:rPr>
      </w:pPr>
      <w:r w:rsidRPr="00412060">
        <w:rPr>
          <w:rFonts w:ascii="Segoe UI Light" w:hAnsi="Segoe UI Light"/>
          <w:b/>
          <w:bCs/>
        </w:rPr>
        <w:t>Misją</w:t>
      </w:r>
      <w:r w:rsidRPr="00412060">
        <w:rPr>
          <w:rFonts w:ascii="Segoe UI Light" w:hAnsi="Segoe UI Light"/>
          <w:bCs/>
        </w:rPr>
        <w:t xml:space="preserve"> Archè jest “szukanie sposobów na zbliżenie się do społeczności, odpowiedzenie na potrzeby d</w:t>
      </w:r>
      <w:r w:rsidRPr="00412060">
        <w:rPr>
          <w:rFonts w:ascii="Segoe UI Light" w:hAnsi="Segoe UI Light"/>
          <w:bCs/>
        </w:rPr>
        <w:t>a</w:t>
      </w:r>
      <w:r w:rsidRPr="00412060">
        <w:rPr>
          <w:rFonts w:ascii="Segoe UI Light" w:hAnsi="Segoe UI Light"/>
          <w:bCs/>
        </w:rPr>
        <w:t>nego regionu oraz podtrzymanie wzrostu gospodarczego przy jednoczesnym poszanowaniu wa</w:t>
      </w:r>
      <w:r w:rsidRPr="00412060">
        <w:rPr>
          <w:rFonts w:ascii="Segoe UI Light" w:hAnsi="Segoe UI Light"/>
          <w:bCs/>
        </w:rPr>
        <w:t>r</w:t>
      </w:r>
      <w:r w:rsidRPr="00412060">
        <w:rPr>
          <w:rFonts w:ascii="Segoe UI Light" w:hAnsi="Segoe UI Light"/>
          <w:bCs/>
        </w:rPr>
        <w:t xml:space="preserve">tości ludzkich”. </w:t>
      </w:r>
    </w:p>
    <w:p w:rsidR="006924E7" w:rsidRPr="00412060" w:rsidRDefault="006924E7" w:rsidP="00412060">
      <w:pPr>
        <w:pStyle w:val="Heading2"/>
        <w:jc w:val="both"/>
        <w:rPr>
          <w:rFonts w:ascii="Segoe UI Light" w:hAnsi="Segoe UI Light"/>
        </w:rPr>
      </w:pPr>
      <w:bookmarkStart w:id="38" w:name="_Toc360549979"/>
      <w:bookmarkStart w:id="39" w:name="_Toc378062986"/>
      <w:r w:rsidRPr="00412060">
        <w:rPr>
          <w:rFonts w:ascii="Segoe UI Light" w:hAnsi="Segoe UI Light"/>
        </w:rPr>
        <w:t>4.3 Wartości</w:t>
      </w:r>
      <w:bookmarkEnd w:id="38"/>
      <w:bookmarkEnd w:id="39"/>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Konsorcjum działa we wzajemności z innymi spółdzielniami, nie szukając przy tym zysków, a mając za </w:t>
      </w:r>
      <w:r w:rsidRPr="00412060">
        <w:rPr>
          <w:rFonts w:ascii="Segoe UI Light" w:hAnsi="Segoe UI Light"/>
          <w:b/>
        </w:rPr>
        <w:t>cel</w:t>
      </w:r>
      <w:r w:rsidRPr="00412060">
        <w:rPr>
          <w:rFonts w:ascii="Segoe UI Light" w:hAnsi="Segoe UI Light"/>
        </w:rPr>
        <w:t xml:space="preserve"> promowanie samoorganizacji obywateli oraz podtrzymywanie wzrostu gospodarczego, który ma miejsce w poszanowaniu ludzkich wartości będących podstawą wszystkich podejmowanych przez to konsorcjum działań i projektów. Część wartości wyznawanych przez Konsorcjum jest zainspirowana wa</w:t>
      </w:r>
      <w:r w:rsidRPr="00412060">
        <w:rPr>
          <w:rFonts w:ascii="Segoe UI Light" w:hAnsi="Segoe UI Light"/>
        </w:rPr>
        <w:t>r</w:t>
      </w:r>
      <w:r w:rsidRPr="00412060">
        <w:rPr>
          <w:rFonts w:ascii="Segoe UI Light" w:hAnsi="Segoe UI Light"/>
        </w:rPr>
        <w:t>tościami wyznawanymi przez spółdzielnie socjalne, które dzielą z konsorcjami skłonność do współdzi</w:t>
      </w:r>
      <w:r w:rsidRPr="00412060">
        <w:rPr>
          <w:rFonts w:ascii="Segoe UI Light" w:hAnsi="Segoe UI Light"/>
        </w:rPr>
        <w:t>a</w:t>
      </w:r>
      <w:r w:rsidRPr="00412060">
        <w:rPr>
          <w:rFonts w:ascii="Segoe UI Light" w:hAnsi="Segoe UI Light"/>
        </w:rPr>
        <w:t xml:space="preserve">łania oraz solidarności. </w:t>
      </w:r>
    </w:p>
    <w:p w:rsidR="006924E7" w:rsidRPr="00412060" w:rsidRDefault="006924E7" w:rsidP="00412060">
      <w:pPr>
        <w:pStyle w:val="Heading2"/>
        <w:jc w:val="both"/>
        <w:rPr>
          <w:rFonts w:ascii="Segoe UI Light" w:hAnsi="Segoe UI Light"/>
        </w:rPr>
      </w:pPr>
      <w:bookmarkStart w:id="40" w:name="_Toc360549980"/>
      <w:bookmarkStart w:id="41" w:name="_Toc373243028"/>
      <w:bookmarkStart w:id="42" w:name="_Toc378062987"/>
      <w:r w:rsidRPr="00412060">
        <w:rPr>
          <w:rFonts w:ascii="Segoe UI Light" w:hAnsi="Segoe UI Light"/>
        </w:rPr>
        <w:t xml:space="preserve">4.4 </w:t>
      </w:r>
      <w:bookmarkEnd w:id="40"/>
      <w:r w:rsidRPr="00412060">
        <w:rPr>
          <w:rFonts w:ascii="Segoe UI Light" w:hAnsi="Segoe UI Light"/>
        </w:rPr>
        <w:t>Działania</w:t>
      </w:r>
      <w:bookmarkEnd w:id="41"/>
      <w:bookmarkEnd w:id="42"/>
    </w:p>
    <w:p w:rsidR="006924E7" w:rsidRPr="00412060" w:rsidRDefault="006924E7" w:rsidP="00412060">
      <w:pPr>
        <w:pStyle w:val="ListParagraph"/>
        <w:ind w:left="0"/>
        <w:rPr>
          <w:rFonts w:ascii="Segoe UI Light" w:hAnsi="Segoe UI Light"/>
        </w:rPr>
      </w:pPr>
      <w:r w:rsidRPr="00412060">
        <w:rPr>
          <w:rFonts w:ascii="Segoe UI Light" w:hAnsi="Segoe UI Light"/>
        </w:rPr>
        <w:t>Archè Siena dostarcza usługi skierowane do członkowskich spółdzielni socjalnych oraz do organiz</w:t>
      </w:r>
      <w:r w:rsidRPr="00412060">
        <w:rPr>
          <w:rFonts w:ascii="Segoe UI Light" w:hAnsi="Segoe UI Light"/>
        </w:rPr>
        <w:t>a</w:t>
      </w:r>
      <w:r w:rsidRPr="00412060">
        <w:rPr>
          <w:rFonts w:ascii="Segoe UI Light" w:hAnsi="Segoe UI Light"/>
        </w:rPr>
        <w:t>cji nie zrzeszonych działających na terenie Prowincji Siena: stowarzyszeń, spółdzielni i innych. Każda z prop</w:t>
      </w:r>
      <w:r w:rsidRPr="00412060">
        <w:rPr>
          <w:rFonts w:ascii="Segoe UI Light" w:hAnsi="Segoe UI Light"/>
        </w:rPr>
        <w:t>o</w:t>
      </w:r>
      <w:r w:rsidRPr="00412060">
        <w:rPr>
          <w:rFonts w:ascii="Segoe UI Light" w:hAnsi="Segoe UI Light"/>
        </w:rPr>
        <w:t xml:space="preserve">nowanych usług ma swojego własnego managera produkcji. </w:t>
      </w:r>
    </w:p>
    <w:p w:rsidR="006924E7" w:rsidRPr="00412060" w:rsidRDefault="006924E7" w:rsidP="00412060">
      <w:pPr>
        <w:pStyle w:val="ListParagraph"/>
        <w:ind w:left="0"/>
        <w:rPr>
          <w:rFonts w:ascii="Segoe UI Light" w:hAnsi="Segoe UI Light"/>
          <w:highlight w:val="cyan"/>
        </w:rPr>
      </w:pPr>
      <w:r w:rsidRPr="00412060">
        <w:rPr>
          <w:rFonts w:ascii="Segoe UI Light" w:hAnsi="Segoe UI Light"/>
        </w:rPr>
        <w:t>Główne działania Archè to:</w:t>
      </w:r>
    </w:p>
    <w:p w:rsidR="006924E7" w:rsidRPr="00412060" w:rsidRDefault="006924E7" w:rsidP="00412060">
      <w:pPr>
        <w:pStyle w:val="ListParagraph"/>
        <w:numPr>
          <w:ilvl w:val="0"/>
          <w:numId w:val="15"/>
        </w:numPr>
        <w:ind w:left="0"/>
        <w:jc w:val="both"/>
        <w:rPr>
          <w:rFonts w:ascii="Segoe UI Light" w:hAnsi="Segoe UI Light" w:cs="Arial"/>
        </w:rPr>
      </w:pPr>
      <w:r w:rsidRPr="00412060">
        <w:rPr>
          <w:rFonts w:ascii="Segoe UI Light" w:hAnsi="Segoe UI Light" w:cs="Arial"/>
          <w:b/>
        </w:rPr>
        <w:t>Zarządzanie zasobami</w:t>
      </w:r>
      <w:r w:rsidRPr="00412060">
        <w:rPr>
          <w:rFonts w:ascii="Segoe UI Light" w:hAnsi="Segoe UI Light" w:cs="Arial"/>
        </w:rPr>
        <w:t>: kierownik obszaru zarządza zasobami potrzebnymi w działaniach konsorcjum; on/ona pomaga również członkowskim spółdzielniom zajmującym się tymi samymi usługami w zdob</w:t>
      </w:r>
      <w:r w:rsidRPr="00412060">
        <w:rPr>
          <w:rFonts w:ascii="Segoe UI Light" w:hAnsi="Segoe UI Light" w:cs="Arial"/>
        </w:rPr>
        <w:t>y</w:t>
      </w:r>
      <w:r w:rsidRPr="00412060">
        <w:rPr>
          <w:rFonts w:ascii="Segoe UI Light" w:hAnsi="Segoe UI Light" w:cs="Arial"/>
        </w:rPr>
        <w:t xml:space="preserve">waniu zleceń w tym samym sektorze; </w:t>
      </w:r>
    </w:p>
    <w:p w:rsidR="006924E7" w:rsidRPr="00412060" w:rsidRDefault="006924E7" w:rsidP="00412060">
      <w:pPr>
        <w:pStyle w:val="ListParagraph"/>
        <w:numPr>
          <w:ilvl w:val="0"/>
          <w:numId w:val="15"/>
        </w:numPr>
        <w:ind w:left="0"/>
        <w:jc w:val="both"/>
        <w:rPr>
          <w:rFonts w:ascii="Segoe UI Light" w:hAnsi="Segoe UI Light" w:cs="Arial"/>
        </w:rPr>
      </w:pPr>
      <w:r w:rsidRPr="00412060">
        <w:rPr>
          <w:rFonts w:ascii="Segoe UI Light" w:hAnsi="Segoe UI Light" w:cs="Arial"/>
          <w:b/>
        </w:rPr>
        <w:t>Projektowanie oraz zapewnianie szkoleń</w:t>
      </w:r>
      <w:r w:rsidRPr="00412060">
        <w:rPr>
          <w:rFonts w:ascii="Segoe UI Light" w:hAnsi="Segoe UI Light" w:cs="Arial"/>
        </w:rPr>
        <w:t xml:space="preserve"> zewnętrznych: poczynając od zaobserwowania potrzeb zrzesz</w:t>
      </w:r>
      <w:r w:rsidRPr="00412060">
        <w:rPr>
          <w:rFonts w:ascii="Segoe UI Light" w:hAnsi="Segoe UI Light" w:cs="Arial"/>
        </w:rPr>
        <w:t>o</w:t>
      </w:r>
      <w:r w:rsidRPr="00412060">
        <w:rPr>
          <w:rFonts w:ascii="Segoe UI Light" w:hAnsi="Segoe UI Light" w:cs="Arial"/>
        </w:rPr>
        <w:t xml:space="preserve">nych spółdzielni oraz samej społeczności Archè przygotowuje kursy oraz szkolenia;  </w:t>
      </w:r>
    </w:p>
    <w:p w:rsidR="006924E7" w:rsidRPr="00412060" w:rsidRDefault="006924E7" w:rsidP="00412060">
      <w:pPr>
        <w:pStyle w:val="ListParagraph"/>
        <w:numPr>
          <w:ilvl w:val="0"/>
          <w:numId w:val="15"/>
        </w:numPr>
        <w:ind w:left="0"/>
        <w:jc w:val="both"/>
        <w:rPr>
          <w:rFonts w:ascii="Segoe UI Light" w:hAnsi="Segoe UI Light" w:cs="Arial"/>
        </w:rPr>
      </w:pPr>
      <w:r w:rsidRPr="00412060">
        <w:rPr>
          <w:rFonts w:ascii="Segoe UI Light" w:hAnsi="Segoe UI Light" w:cs="Arial"/>
          <w:b/>
        </w:rPr>
        <w:t>Zarządzanie Wewnętrzną Polityką Prywatności</w:t>
      </w:r>
      <w:r w:rsidRPr="00412060">
        <w:rPr>
          <w:rFonts w:ascii="Segoe UI Light" w:hAnsi="Segoe UI Light" w:cs="Arial"/>
        </w:rPr>
        <w:t>: osoba odpowiedzialna za to zadanie sprawdza zgo</w:t>
      </w:r>
      <w:r w:rsidRPr="00412060">
        <w:rPr>
          <w:rFonts w:ascii="Segoe UI Light" w:hAnsi="Segoe UI Light" w:cs="Arial"/>
        </w:rPr>
        <w:t>d</w:t>
      </w:r>
      <w:r w:rsidRPr="00412060">
        <w:rPr>
          <w:rFonts w:ascii="Segoe UI Light" w:hAnsi="Segoe UI Light" w:cs="Arial"/>
        </w:rPr>
        <w:t>ność działań konsorcjum z przepisami włoskiego prawa w dziedzinie prywatności, a także wspiera spó</w:t>
      </w:r>
      <w:r w:rsidRPr="00412060">
        <w:rPr>
          <w:rFonts w:ascii="Segoe UI Light" w:hAnsi="Segoe UI Light" w:cs="Arial"/>
        </w:rPr>
        <w:t>ł</w:t>
      </w:r>
      <w:r w:rsidRPr="00412060">
        <w:rPr>
          <w:rFonts w:ascii="Segoe UI Light" w:hAnsi="Segoe UI Light" w:cs="Arial"/>
        </w:rPr>
        <w:t xml:space="preserve">dzielnie członkowskie na tym samym polu; </w:t>
      </w:r>
    </w:p>
    <w:p w:rsidR="006924E7" w:rsidRPr="00412060" w:rsidRDefault="006924E7" w:rsidP="00412060">
      <w:pPr>
        <w:pStyle w:val="ListParagraph"/>
        <w:ind w:left="0"/>
        <w:rPr>
          <w:rFonts w:ascii="Segoe UI Light" w:hAnsi="Segoe UI Light"/>
          <w:highlight w:val="cyan"/>
        </w:rPr>
      </w:pPr>
    </w:p>
    <w:p w:rsidR="006924E7" w:rsidRPr="00412060" w:rsidRDefault="006924E7" w:rsidP="00412060">
      <w:pPr>
        <w:pStyle w:val="ListParagraph"/>
        <w:ind w:left="0"/>
        <w:rPr>
          <w:rFonts w:ascii="Segoe UI Light" w:hAnsi="Segoe UI Light"/>
          <w:highlight w:val="cyan"/>
        </w:rPr>
      </w:pPr>
    </w:p>
    <w:p w:rsidR="006924E7" w:rsidRPr="00412060" w:rsidRDefault="006924E7" w:rsidP="00412060">
      <w:pPr>
        <w:pStyle w:val="ListParagraph"/>
        <w:numPr>
          <w:ilvl w:val="0"/>
          <w:numId w:val="15"/>
        </w:numPr>
        <w:ind w:left="0"/>
        <w:jc w:val="both"/>
        <w:rPr>
          <w:rFonts w:ascii="Segoe UI Light" w:hAnsi="Segoe UI Light"/>
        </w:rPr>
      </w:pPr>
      <w:r w:rsidRPr="00412060">
        <w:rPr>
          <w:rFonts w:ascii="Segoe UI Light" w:hAnsi="Segoe UI Light"/>
          <w:b/>
        </w:rPr>
        <w:t>Wewnętrzna edukacja oraz szkolenia</w:t>
      </w:r>
      <w:r w:rsidRPr="00412060">
        <w:rPr>
          <w:rFonts w:ascii="Segoe UI Light" w:hAnsi="Segoe UI Light"/>
        </w:rPr>
        <w:t>: wspiera zarząd konsorcjum w ewaluacji oraz szkoleniu pers</w:t>
      </w:r>
      <w:r w:rsidRPr="00412060">
        <w:rPr>
          <w:rFonts w:ascii="Segoe UI Light" w:hAnsi="Segoe UI Light"/>
        </w:rPr>
        <w:t>o</w:t>
      </w:r>
      <w:r w:rsidRPr="00412060">
        <w:rPr>
          <w:rFonts w:ascii="Segoe UI Light" w:hAnsi="Segoe UI Light"/>
        </w:rPr>
        <w:t>nelu poprzez rozpoznanie potrzeb edukacyjnych, projektowanie oraz przeprowadzanie szkoleń, a także oc</w:t>
      </w:r>
      <w:r w:rsidRPr="00412060">
        <w:rPr>
          <w:rFonts w:ascii="Segoe UI Light" w:hAnsi="Segoe UI Light"/>
        </w:rPr>
        <w:t>e</w:t>
      </w:r>
      <w:r w:rsidRPr="00412060">
        <w:rPr>
          <w:rFonts w:ascii="Segoe UI Light" w:hAnsi="Segoe UI Light"/>
        </w:rPr>
        <w:t xml:space="preserve">nę rezultatów; </w:t>
      </w:r>
    </w:p>
    <w:p w:rsidR="006924E7" w:rsidRPr="00412060" w:rsidRDefault="006924E7" w:rsidP="00412060">
      <w:pPr>
        <w:pStyle w:val="ListParagraph"/>
        <w:numPr>
          <w:ilvl w:val="0"/>
          <w:numId w:val="15"/>
        </w:numPr>
        <w:ind w:left="0"/>
        <w:jc w:val="both"/>
        <w:rPr>
          <w:rFonts w:ascii="Segoe UI Light" w:hAnsi="Segoe UI Light" w:cs="Arial"/>
        </w:rPr>
      </w:pPr>
      <w:r w:rsidRPr="00412060">
        <w:rPr>
          <w:rFonts w:ascii="Segoe UI Light" w:hAnsi="Segoe UI Light" w:cs="Arial"/>
          <w:b/>
        </w:rPr>
        <w:t>Konsultacje oraz ocena bezpieczeństwa pracowników</w:t>
      </w:r>
      <w:r w:rsidRPr="00412060">
        <w:rPr>
          <w:rFonts w:ascii="Segoe UI Light" w:hAnsi="Segoe UI Light" w:cs="Arial"/>
        </w:rPr>
        <w:t>: osoba odpowiedzialna za to zadanie monit</w:t>
      </w:r>
      <w:r w:rsidRPr="00412060">
        <w:rPr>
          <w:rFonts w:ascii="Segoe UI Light" w:hAnsi="Segoe UI Light" w:cs="Arial"/>
        </w:rPr>
        <w:t>o</w:t>
      </w:r>
      <w:r w:rsidRPr="00412060">
        <w:rPr>
          <w:rFonts w:ascii="Segoe UI Light" w:hAnsi="Segoe UI Light" w:cs="Arial"/>
        </w:rPr>
        <w:t>ruje, sprawdza oraz ocenia poszanowanie przez konsorcjum włoskich przepisów bezpieczeństwa poprzez konsu</w:t>
      </w:r>
      <w:r w:rsidRPr="00412060">
        <w:rPr>
          <w:rFonts w:ascii="Segoe UI Light" w:hAnsi="Segoe UI Light" w:cs="Arial"/>
        </w:rPr>
        <w:t>l</w:t>
      </w:r>
      <w:r w:rsidRPr="00412060">
        <w:rPr>
          <w:rFonts w:ascii="Segoe UI Light" w:hAnsi="Segoe UI Light" w:cs="Arial"/>
        </w:rPr>
        <w:t>tacje; on/ona świadczy te same usługi zrzeszonym spółdzielniom;</w:t>
      </w:r>
    </w:p>
    <w:p w:rsidR="006924E7" w:rsidRPr="00412060" w:rsidRDefault="006924E7" w:rsidP="00412060">
      <w:pPr>
        <w:pStyle w:val="ListParagraph"/>
        <w:numPr>
          <w:ilvl w:val="0"/>
          <w:numId w:val="15"/>
        </w:numPr>
        <w:ind w:left="0"/>
        <w:jc w:val="both"/>
        <w:rPr>
          <w:rFonts w:ascii="Segoe UI Light" w:hAnsi="Segoe UI Light" w:cs="Arial"/>
        </w:rPr>
      </w:pPr>
      <w:r w:rsidRPr="00412060">
        <w:rPr>
          <w:rFonts w:ascii="Segoe UI Light" w:hAnsi="Segoe UI Light" w:cs="Arial"/>
          <w:b/>
        </w:rPr>
        <w:t>Zarządzanie wewnętrznym oraz zewnętrznym systemem jakości</w:t>
      </w:r>
      <w:r w:rsidRPr="00412060">
        <w:rPr>
          <w:rFonts w:ascii="Segoe UI Light" w:hAnsi="Segoe UI Light" w:cs="Arial"/>
        </w:rPr>
        <w:t>: osoba odpowiedzialna  ma za z</w:t>
      </w:r>
      <w:r w:rsidRPr="00412060">
        <w:rPr>
          <w:rFonts w:ascii="Segoe UI Light" w:hAnsi="Segoe UI Light" w:cs="Arial"/>
        </w:rPr>
        <w:t>a</w:t>
      </w:r>
      <w:r w:rsidRPr="00412060">
        <w:rPr>
          <w:rFonts w:ascii="Segoe UI Light" w:hAnsi="Segoe UI Light" w:cs="Arial"/>
        </w:rPr>
        <w:t>danie wdrożenie Polityki Jakości w obrębie całego konsorcjum; on/ona wykrywa problemy oraz uchybienia wobec polityki jakościowej, weryfikuje działania naprawcze oraz prewencyjne, które powinny być podjęte przez wewnętrzny organ odpowiadający za organizację działań; te same usługi są proponowane spó</w:t>
      </w:r>
      <w:r w:rsidRPr="00412060">
        <w:rPr>
          <w:rFonts w:ascii="Segoe UI Light" w:hAnsi="Segoe UI Light" w:cs="Arial"/>
        </w:rPr>
        <w:t>ł</w:t>
      </w:r>
      <w:r w:rsidRPr="00412060">
        <w:rPr>
          <w:rFonts w:ascii="Segoe UI Light" w:hAnsi="Segoe UI Light" w:cs="Arial"/>
        </w:rPr>
        <w:t>dzielniom członkowskim chcącym podnieść jakość swoich procedur oraz standardy proponowanych usług;</w:t>
      </w:r>
    </w:p>
    <w:p w:rsidR="006924E7" w:rsidRPr="00412060" w:rsidRDefault="006924E7" w:rsidP="00412060">
      <w:pPr>
        <w:pStyle w:val="ListParagraph"/>
        <w:numPr>
          <w:ilvl w:val="0"/>
          <w:numId w:val="15"/>
        </w:numPr>
        <w:ind w:left="0"/>
        <w:jc w:val="both"/>
        <w:rPr>
          <w:rFonts w:ascii="Segoe UI Light" w:hAnsi="Segoe UI Light" w:cs="Arial"/>
          <w:noProof/>
        </w:rPr>
      </w:pPr>
      <w:r w:rsidRPr="00412060">
        <w:rPr>
          <w:rFonts w:ascii="Segoe UI Light" w:hAnsi="Segoe UI Light" w:cs="Arial"/>
          <w:b/>
          <w:noProof/>
        </w:rPr>
        <w:t>Konsultacje dla przedsiębiorstw</w:t>
      </w:r>
      <w:r w:rsidRPr="00412060">
        <w:rPr>
          <w:rFonts w:ascii="Segoe UI Light" w:hAnsi="Segoe UI Light" w:cs="Arial"/>
          <w:noProof/>
        </w:rPr>
        <w:t xml:space="preserve">: konsorcjum świadczy usługi konsultacyjne swoim członkom, spółdzielniom socjalnym oraz organizacjom Trzeciego Sektora poczynając od usług prawnych, strategicznych, analizy projektów, planowania oraz realizacji założeń biznesowych, wsparcia w dziedzinie zasobów ludzkich, aż po pomoc w samym zakładaniu nowych przedsiębiorstw; </w:t>
      </w:r>
    </w:p>
    <w:p w:rsidR="006924E7" w:rsidRPr="00412060" w:rsidRDefault="006924E7" w:rsidP="00412060">
      <w:pPr>
        <w:pStyle w:val="ListParagraph"/>
        <w:numPr>
          <w:ilvl w:val="0"/>
          <w:numId w:val="15"/>
        </w:numPr>
        <w:ind w:left="0"/>
        <w:jc w:val="both"/>
        <w:rPr>
          <w:rFonts w:ascii="Segoe UI Light" w:hAnsi="Segoe UI Light" w:cs="Arial"/>
          <w:noProof/>
          <w:highlight w:val="cyan"/>
        </w:rPr>
      </w:pPr>
      <w:r w:rsidRPr="00412060">
        <w:rPr>
          <w:rFonts w:ascii="Segoe UI Light" w:hAnsi="Segoe UI Light" w:cs="Arial"/>
          <w:b/>
          <w:noProof/>
        </w:rPr>
        <w:t>Konsultacje specjalistyczne</w:t>
      </w:r>
      <w:r w:rsidRPr="00412060">
        <w:rPr>
          <w:rFonts w:ascii="Segoe UI Light" w:hAnsi="Segoe UI Light" w:cs="Arial"/>
          <w:noProof/>
        </w:rPr>
        <w:t xml:space="preserve">: dzięki wysoko wykwalifikowanemu personelowi konsorcjum oraz spółdzielnie socjalne </w:t>
      </w:r>
      <w:r w:rsidRPr="00412060">
        <w:rPr>
          <w:rFonts w:ascii="Segoe UI Light" w:hAnsi="Segoe UI Light" w:cs="Arial"/>
        </w:rPr>
        <w:t>Archè świadczą wyspecjalizowane usługi konsultanckie w obszarach takich jak opieka nad dziećmi oraz osobami starszymi, zatrudnianie osób zagrożonych wykluczeniem oraz rozwój wysokoj</w:t>
      </w:r>
      <w:r w:rsidRPr="00412060">
        <w:rPr>
          <w:rFonts w:ascii="Segoe UI Light" w:hAnsi="Segoe UI Light" w:cs="Arial"/>
        </w:rPr>
        <w:t>a</w:t>
      </w:r>
      <w:r w:rsidRPr="00412060">
        <w:rPr>
          <w:rFonts w:ascii="Segoe UI Light" w:hAnsi="Segoe UI Light" w:cs="Arial"/>
        </w:rPr>
        <w:t>kościowych usług. Konsorcjum może w szczególności korzystać z usług takich sp</w:t>
      </w:r>
      <w:r w:rsidRPr="00412060">
        <w:rPr>
          <w:rFonts w:ascii="Segoe UI Light" w:hAnsi="Segoe UI Light" w:cs="Arial"/>
        </w:rPr>
        <w:t>e</w:t>
      </w:r>
      <w:r w:rsidRPr="00412060">
        <w:rPr>
          <w:rFonts w:ascii="Segoe UI Light" w:hAnsi="Segoe UI Light" w:cs="Arial"/>
        </w:rPr>
        <w:t>cjalistów jak: geriatrycy pracujący z niesamodzielnymi  osobami starszymi, pedagogicy będący ekspertami w projektach, plan</w:t>
      </w:r>
      <w:r w:rsidRPr="00412060">
        <w:rPr>
          <w:rFonts w:ascii="Segoe UI Light" w:hAnsi="Segoe UI Light" w:cs="Arial"/>
        </w:rPr>
        <w:t>o</w:t>
      </w:r>
      <w:r w:rsidRPr="00412060">
        <w:rPr>
          <w:rFonts w:ascii="Segoe UI Light" w:hAnsi="Segoe UI Light" w:cs="Arial"/>
        </w:rPr>
        <w:t>waniu, monitorowaniu oraz ocenianiu działań dydaktycznych na ter</w:t>
      </w:r>
      <w:r w:rsidRPr="00412060">
        <w:rPr>
          <w:rFonts w:ascii="Segoe UI Light" w:hAnsi="Segoe UI Light" w:cs="Arial"/>
        </w:rPr>
        <w:t>e</w:t>
      </w:r>
      <w:r w:rsidRPr="00412060">
        <w:rPr>
          <w:rFonts w:ascii="Segoe UI Light" w:hAnsi="Segoe UI Light" w:cs="Arial"/>
        </w:rPr>
        <w:t xml:space="preserve">nie przedszkoli, psycholodzy oraz psychiatrzy; </w:t>
      </w:r>
    </w:p>
    <w:p w:rsidR="006924E7" w:rsidRPr="00412060" w:rsidRDefault="006924E7" w:rsidP="00412060">
      <w:pPr>
        <w:pStyle w:val="ListParagraph"/>
        <w:numPr>
          <w:ilvl w:val="0"/>
          <w:numId w:val="15"/>
        </w:numPr>
        <w:ind w:left="0"/>
        <w:jc w:val="both"/>
        <w:rPr>
          <w:rFonts w:ascii="Segoe UI Light" w:hAnsi="Segoe UI Light"/>
          <w:noProof/>
        </w:rPr>
      </w:pPr>
      <w:r w:rsidRPr="00412060">
        <w:rPr>
          <w:rFonts w:ascii="Segoe UI Light" w:hAnsi="Segoe UI Light"/>
          <w:b/>
          <w:noProof/>
        </w:rPr>
        <w:t>Generalny wykonawca</w:t>
      </w:r>
      <w:r w:rsidRPr="00412060">
        <w:rPr>
          <w:rFonts w:ascii="Segoe UI Light" w:hAnsi="Segoe UI Light"/>
          <w:noProof/>
        </w:rPr>
        <w:t xml:space="preserve">: poprzez usługi generalnego wykonawcy, konsorcjum stara się odpowiedzieć na wszystkie wymogi oraz zagwarantować jakość, terminowość oraz poszanowanie wymogów technicznych niezbędnych do pozyskania zamówień publicznych. Odgrywając rolę generalnego wyknawcy, konsorcja biorą udział w fazie umów oraz badań wstępnych, a także w odnawianiu i poszerzaniu umów oraz kontrolowaniu stosowania się do wymogów zamówień publicznych. Poza tym, osoba odpowiedzialna za tę aktywność, prowadzi również konsultacje, analizy oraz ewaluację materiałów użytych w procesie ubiegania się o zamówienia publiczne oraz dba o prawidłowy przebieg administracyjny oraz finansowy całej procedury. </w:t>
      </w:r>
    </w:p>
    <w:p w:rsidR="006924E7" w:rsidRPr="00412060" w:rsidRDefault="006924E7" w:rsidP="00412060">
      <w:pPr>
        <w:pStyle w:val="PlainText"/>
        <w:jc w:val="both"/>
        <w:rPr>
          <w:rFonts w:ascii="Segoe UI Light" w:hAnsi="Segoe UI Light"/>
          <w:lang w:val="pl-PL"/>
        </w:rPr>
      </w:pPr>
    </w:p>
    <w:p w:rsidR="006924E7" w:rsidRPr="00412060" w:rsidRDefault="006924E7" w:rsidP="00412060">
      <w:pPr>
        <w:pStyle w:val="Heading2"/>
        <w:jc w:val="both"/>
        <w:rPr>
          <w:rFonts w:ascii="Segoe UI Light" w:hAnsi="Segoe UI Light"/>
        </w:rPr>
      </w:pPr>
      <w:bookmarkStart w:id="43" w:name="_Toc378062988"/>
      <w:r w:rsidRPr="00412060">
        <w:rPr>
          <w:rFonts w:ascii="Segoe UI Light" w:hAnsi="Segoe UI Light"/>
        </w:rPr>
        <w:t>4.5 Obszary działania</w:t>
      </w:r>
      <w:bookmarkEnd w:id="43"/>
      <w:r w:rsidRPr="00412060">
        <w:rPr>
          <w:rFonts w:ascii="Segoe UI Light" w:hAnsi="Segoe UI Light"/>
        </w:rPr>
        <w:t xml:space="preserve"> </w:t>
      </w:r>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Istnieją pewne </w:t>
      </w:r>
      <w:r w:rsidRPr="00412060">
        <w:rPr>
          <w:rFonts w:ascii="Segoe UI Light" w:hAnsi="Segoe UI Light"/>
          <w:b/>
        </w:rPr>
        <w:t>makro obszary</w:t>
      </w:r>
      <w:r w:rsidRPr="00412060">
        <w:rPr>
          <w:rFonts w:ascii="Segoe UI Light" w:hAnsi="Segoe UI Light"/>
        </w:rPr>
        <w:t>, w których działa Konsorcjum Archè. Są to między innymi:</w:t>
      </w:r>
    </w:p>
    <w:p w:rsidR="006924E7" w:rsidRPr="00F658B9" w:rsidRDefault="006924E7" w:rsidP="00412060">
      <w:pPr>
        <w:pStyle w:val="Heading3"/>
        <w:jc w:val="both"/>
        <w:rPr>
          <w:rFonts w:ascii="Segoe UI Light" w:hAnsi="Segoe UI Light"/>
          <w:color w:val="auto"/>
        </w:rPr>
      </w:pPr>
      <w:bookmarkStart w:id="44" w:name="_Toc378062989"/>
      <w:r w:rsidRPr="00F658B9">
        <w:rPr>
          <w:rFonts w:ascii="Segoe UI Light" w:hAnsi="Segoe UI Light"/>
          <w:color w:val="auto"/>
        </w:rPr>
        <w:t>OPIEKA NAD NIELETNIMI ORAZ DZIEĆMI:</w:t>
      </w:r>
      <w:bookmarkEnd w:id="44"/>
      <w:r w:rsidRPr="00F658B9">
        <w:rPr>
          <w:rFonts w:ascii="Segoe UI Light" w:hAnsi="Segoe UI Light"/>
          <w:color w:val="auto"/>
        </w:rPr>
        <w:t xml:space="preserve"> </w:t>
      </w:r>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1. Projektowanie, promocja, wdrażanie oraz zarządzanie usługami na danym terytorium </w:t>
      </w:r>
    </w:p>
    <w:p w:rsidR="006924E7" w:rsidRPr="00412060" w:rsidRDefault="006924E7" w:rsidP="00412060">
      <w:pPr>
        <w:pStyle w:val="ListParagraph"/>
        <w:ind w:left="0"/>
        <w:rPr>
          <w:rFonts w:ascii="Segoe UI Light" w:hAnsi="Segoe UI Light"/>
        </w:rPr>
      </w:pPr>
      <w:r w:rsidRPr="00412060">
        <w:rPr>
          <w:rFonts w:ascii="Segoe UI Light" w:hAnsi="Segoe UI Light"/>
        </w:rPr>
        <w:t>2. Wspieranie spółdzielni socjalnych Typu A w zakresie pomocy oraz opieki nad dziećmi.</w:t>
      </w:r>
    </w:p>
    <w:p w:rsidR="006924E7" w:rsidRPr="00F658B9" w:rsidRDefault="006924E7" w:rsidP="00412060">
      <w:pPr>
        <w:pStyle w:val="Heading3"/>
        <w:jc w:val="both"/>
        <w:rPr>
          <w:rFonts w:ascii="Segoe UI Light" w:hAnsi="Segoe UI Light"/>
          <w:color w:val="auto"/>
        </w:rPr>
      </w:pPr>
      <w:bookmarkStart w:id="45" w:name="_Toc378062990"/>
      <w:r w:rsidRPr="00F658B9">
        <w:rPr>
          <w:rFonts w:ascii="Segoe UI Light" w:hAnsi="Segoe UI Light"/>
          <w:color w:val="auto"/>
        </w:rPr>
        <w:t>OSOBY STARSZE ORAZ NIEPEŁNOSPRAWNE:</w:t>
      </w:r>
      <w:bookmarkEnd w:id="45"/>
      <w:r w:rsidRPr="00F658B9">
        <w:rPr>
          <w:rFonts w:ascii="Segoe UI Light" w:hAnsi="Segoe UI Light"/>
          <w:color w:val="auto"/>
        </w:rPr>
        <w:t xml:space="preserve"> </w:t>
      </w:r>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1. Projektowanie, promocja, wdrażanie oraz zarządzanie usługami na danym terytorium </w:t>
      </w:r>
    </w:p>
    <w:p w:rsidR="006924E7" w:rsidRPr="00412060" w:rsidRDefault="006924E7" w:rsidP="00412060">
      <w:pPr>
        <w:pStyle w:val="ListParagraph"/>
        <w:ind w:left="0"/>
        <w:rPr>
          <w:rFonts w:ascii="Segoe UI Light" w:hAnsi="Segoe UI Light"/>
        </w:rPr>
      </w:pPr>
      <w:r w:rsidRPr="00412060">
        <w:rPr>
          <w:rFonts w:ascii="Segoe UI Light" w:hAnsi="Segoe UI Light"/>
        </w:rPr>
        <w:t>2. Wspieranie spółdzielni socjalnych Typu A w zakresie pomocy oraz opieki nad ludźmi starszymi, ni</w:t>
      </w:r>
      <w:r w:rsidRPr="00412060">
        <w:rPr>
          <w:rFonts w:ascii="Segoe UI Light" w:hAnsi="Segoe UI Light"/>
        </w:rPr>
        <w:t>e</w:t>
      </w:r>
      <w:r w:rsidRPr="00412060">
        <w:rPr>
          <w:rFonts w:ascii="Segoe UI Light" w:hAnsi="Segoe UI Light"/>
        </w:rPr>
        <w:t>pełn</w:t>
      </w:r>
      <w:r w:rsidRPr="00412060">
        <w:rPr>
          <w:rFonts w:ascii="Segoe UI Light" w:hAnsi="Segoe UI Light"/>
        </w:rPr>
        <w:t>o</w:t>
      </w:r>
      <w:r w:rsidRPr="00412060">
        <w:rPr>
          <w:rFonts w:ascii="Segoe UI Light" w:hAnsi="Segoe UI Light"/>
        </w:rPr>
        <w:t xml:space="preserve">sprawnymi oraz wykluczonymi.  </w:t>
      </w:r>
    </w:p>
    <w:p w:rsidR="006924E7" w:rsidRPr="00F658B9" w:rsidRDefault="006924E7" w:rsidP="00412060">
      <w:pPr>
        <w:pStyle w:val="Heading3"/>
        <w:jc w:val="both"/>
        <w:rPr>
          <w:rFonts w:ascii="Segoe UI Light" w:hAnsi="Segoe UI Light"/>
          <w:color w:val="auto"/>
        </w:rPr>
      </w:pPr>
      <w:bookmarkStart w:id="46" w:name="_Toc378062991"/>
      <w:r w:rsidRPr="00F658B9">
        <w:rPr>
          <w:rFonts w:ascii="Segoe UI Light" w:hAnsi="Segoe UI Light"/>
          <w:color w:val="auto"/>
        </w:rPr>
        <w:t>OSOBY WYKLUCZONE SPOŁECZNIE ORAZ INKLUZJA SPOŁECZNA:</w:t>
      </w:r>
      <w:bookmarkEnd w:id="46"/>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1. Spersonalizowane programy pomocy osobom wykluczonym we wchodzeniu na rynek pracy </w:t>
      </w:r>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2. Wspieranie spółdzielni socjalnych Typu B. </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SubtleReference"/>
          <w:rFonts w:ascii="Segoe UI Light" w:hAnsi="Segoe UI Light" w:cs="Consolas"/>
          <w:lang w:val="pl-PL"/>
        </w:rPr>
      </w:pPr>
      <w:r w:rsidRPr="00412060">
        <w:rPr>
          <w:rStyle w:val="SubtleReference"/>
          <w:rFonts w:ascii="Segoe UI Light" w:hAnsi="Segoe UI Light" w:cs="Consolas"/>
          <w:lang w:val="pl-PL"/>
        </w:rPr>
        <w:t>Przykłady wspierania projektów</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lang w:val="pl-PL"/>
        </w:rPr>
      </w:pPr>
      <w:r w:rsidRPr="00412060">
        <w:rPr>
          <w:rStyle w:val="Emphasis"/>
          <w:lang w:val="pl-PL"/>
        </w:rPr>
        <w:t>W roku 2011 Konsorcjum zaangażowało się głównie w usługi związane z opieką nad dziećmi oraz niepełn</w:t>
      </w:r>
      <w:r w:rsidRPr="00412060">
        <w:rPr>
          <w:rStyle w:val="Emphasis"/>
          <w:lang w:val="pl-PL"/>
        </w:rPr>
        <w:t>o</w:t>
      </w:r>
      <w:r w:rsidRPr="00412060">
        <w:rPr>
          <w:rStyle w:val="Emphasis"/>
          <w:lang w:val="pl-PL"/>
        </w:rPr>
        <w:t xml:space="preserve">letnimi, które stanowią sporą część aktywności Konsorcjum Archè. </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u w:val="single"/>
          <w:lang w:val="pl-PL"/>
        </w:rPr>
      </w:pPr>
      <w:r w:rsidRPr="00412060">
        <w:rPr>
          <w:rStyle w:val="Emphasis"/>
          <w:u w:val="single"/>
          <w:lang w:val="pl-PL"/>
        </w:rPr>
        <w:t xml:space="preserve">OBSZAR DZIAŁANIA: NIEPEŁNOLETNI </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lang w:val="pl-PL"/>
        </w:rPr>
      </w:pPr>
      <w:r w:rsidRPr="00412060">
        <w:rPr>
          <w:rStyle w:val="Emphasis"/>
          <w:lang w:val="pl-PL"/>
        </w:rPr>
        <w:t>Całodzienne działania edukacyjne oraz rekreacyjne dla dzieci, Miasto Siena, Lato 2011, projekt "Insiemevi</w:t>
      </w:r>
      <w:r w:rsidRPr="00412060">
        <w:rPr>
          <w:rStyle w:val="Emphasis"/>
          <w:lang w:val="pl-PL"/>
        </w:rPr>
        <w:t>n</w:t>
      </w:r>
      <w:r w:rsidRPr="00412060">
        <w:rPr>
          <w:rStyle w:val="Emphasis"/>
          <w:lang w:val="pl-PL"/>
        </w:rPr>
        <w:t>centi" oraz „Czas zabawy” – Dzieciństwo Indywidualnie oraz w Społeczności.</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lang w:val="pl-PL"/>
        </w:rPr>
      </w:pPr>
      <w:r w:rsidRPr="00412060">
        <w:rPr>
          <w:rStyle w:val="Emphasis"/>
          <w:lang w:val="pl-PL"/>
        </w:rPr>
        <w:t>Animacja wakacji letnich, Miasto Sovicille, rok 2011 - Dzieciństwo Indywidualnie oraz w Społeczności.</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lang w:val="pl-PL"/>
        </w:rPr>
      </w:pPr>
      <w:r w:rsidRPr="00412060">
        <w:rPr>
          <w:rStyle w:val="Emphasis"/>
          <w:lang w:val="pl-PL"/>
        </w:rPr>
        <w:t>Odbiór rówieśników (okres przed i post szkolny), Miasto Sovicille, lata 2011/2012 - Dzieciństwo Indywidualnie oraz w Społeczności.</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lang w:val="pl-PL"/>
        </w:rPr>
      </w:pPr>
      <w:r w:rsidRPr="00412060">
        <w:rPr>
          <w:rStyle w:val="Emphasis"/>
          <w:lang w:val="pl-PL"/>
        </w:rPr>
        <w:t>Zarządzanie lokalnym przedszkolem “Tęcza”, Miasto Sovicille, lata 2011/2012 – Spółdzielnia Socjalna Artem</w:t>
      </w:r>
      <w:r w:rsidRPr="00412060">
        <w:rPr>
          <w:rStyle w:val="Emphasis"/>
          <w:lang w:val="pl-PL"/>
        </w:rPr>
        <w:t>i</w:t>
      </w:r>
      <w:r w:rsidRPr="00412060">
        <w:rPr>
          <w:rStyle w:val="Emphasis"/>
          <w:lang w:val="pl-PL"/>
        </w:rPr>
        <w:t>sia.</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lang w:val="pl-PL"/>
        </w:rPr>
      </w:pPr>
      <w:r w:rsidRPr="00412060">
        <w:rPr>
          <w:rStyle w:val="Emphasis"/>
          <w:lang w:val="pl-PL"/>
        </w:rPr>
        <w:t>Procedura negocjacyjna usług zarządzania lokalnym przedszkolem „Biedronka”, rok szkolny 2011/2012 - Dzieciństwo Indywidualnie oraz w Społeczności.</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lang w:val="pl-PL"/>
        </w:rPr>
      </w:pPr>
      <w:r w:rsidRPr="00412060">
        <w:rPr>
          <w:rStyle w:val="Emphasis"/>
          <w:lang w:val="pl-PL"/>
        </w:rPr>
        <w:t>Program aktywności wakacyjnych „Maki i kaczki” w przedszkolu „Scooby Doo – Dom Dzieci” , Miasto Castell</w:t>
      </w:r>
      <w:r w:rsidRPr="00412060">
        <w:rPr>
          <w:rStyle w:val="Emphasis"/>
          <w:lang w:val="pl-PL"/>
        </w:rPr>
        <w:t>i</w:t>
      </w:r>
      <w:r w:rsidRPr="00412060">
        <w:rPr>
          <w:rStyle w:val="Emphasis"/>
          <w:lang w:val="pl-PL"/>
        </w:rPr>
        <w:t>na w regionie Chianti  - Dzieciństwo Indywidualnie oraz w Społeczności.</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lang w:val="pl-PL"/>
        </w:rPr>
      </w:pPr>
      <w:r w:rsidRPr="00412060">
        <w:rPr>
          <w:rStyle w:val="Emphasis"/>
          <w:lang w:val="pl-PL"/>
        </w:rPr>
        <w:t>Zajęcia pozalekcyjne dla szkół państwowych, Miasto Castellina w regionie Chianti - Dzieciństwo Indywidualnie oraz w Społeczności.</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u w:val="single"/>
          <w:lang w:val="pl-PL"/>
        </w:rPr>
      </w:pPr>
      <w:r w:rsidRPr="00412060">
        <w:rPr>
          <w:rStyle w:val="Emphasis"/>
          <w:u w:val="single"/>
          <w:lang w:val="pl-PL"/>
        </w:rPr>
        <w:t>OBSZAR DZIAŁANIA: szukanie miejsc pracy</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lang w:val="pl-PL"/>
        </w:rPr>
      </w:pPr>
      <w:r w:rsidRPr="00412060">
        <w:rPr>
          <w:rStyle w:val="Emphasis"/>
          <w:lang w:val="pl-PL"/>
        </w:rPr>
        <w:t>Przyznanie “usług mających na celu realizowanie indywidualnych ścieżek tworzenia przedsiębiorstw oraz z</w:t>
      </w:r>
      <w:r w:rsidRPr="00412060">
        <w:rPr>
          <w:rStyle w:val="Emphasis"/>
          <w:lang w:val="pl-PL"/>
        </w:rPr>
        <w:t>a</w:t>
      </w:r>
      <w:r w:rsidRPr="00412060">
        <w:rPr>
          <w:rStyle w:val="Emphasis"/>
          <w:lang w:val="pl-PL"/>
        </w:rPr>
        <w:t>trudnienia osób wykluczonych realizowanych z funduszy EFS na lata 2007/2013  dla regionu Toskanii – pr</w:t>
      </w:r>
      <w:r w:rsidRPr="00412060">
        <w:rPr>
          <w:rStyle w:val="Emphasis"/>
          <w:lang w:val="pl-PL"/>
        </w:rPr>
        <w:t>o</w:t>
      </w:r>
      <w:r w:rsidRPr="00412060">
        <w:rPr>
          <w:rStyle w:val="Emphasis"/>
          <w:lang w:val="pl-PL"/>
        </w:rPr>
        <w:t>jekt w partnerstwie z Centro Studi Pluriversum Ltd.</w:t>
      </w:r>
    </w:p>
    <w:p w:rsidR="006924E7" w:rsidRPr="00412060" w:rsidRDefault="006924E7" w:rsidP="00412060">
      <w:pPr>
        <w:pStyle w:val="PlainText"/>
        <w:jc w:val="both"/>
        <w:rPr>
          <w:rFonts w:ascii="Segoe UI Light" w:hAnsi="Segoe UI Light"/>
          <w:lang w:val="pl-PL"/>
        </w:rPr>
      </w:pPr>
    </w:p>
    <w:p w:rsidR="006924E7" w:rsidRPr="00F658B9" w:rsidRDefault="006924E7" w:rsidP="00412060">
      <w:pPr>
        <w:pStyle w:val="Heading3"/>
        <w:jc w:val="both"/>
        <w:rPr>
          <w:rFonts w:ascii="Segoe UI Light" w:hAnsi="Segoe UI Light"/>
          <w:color w:val="auto"/>
        </w:rPr>
      </w:pPr>
      <w:bookmarkStart w:id="47" w:name="_Toc378062992"/>
      <w:r w:rsidRPr="00F658B9">
        <w:rPr>
          <w:rFonts w:ascii="Segoe UI Light" w:hAnsi="Segoe UI Light"/>
          <w:color w:val="auto"/>
        </w:rPr>
        <w:t>EDUKACJA ORAZ SZKOLENIA:</w:t>
      </w:r>
      <w:bookmarkEnd w:id="47"/>
      <w:r w:rsidRPr="00F658B9">
        <w:rPr>
          <w:rFonts w:ascii="Segoe UI Light" w:hAnsi="Segoe UI Light"/>
          <w:color w:val="auto"/>
        </w:rPr>
        <w:t xml:space="preserve"> </w:t>
      </w:r>
    </w:p>
    <w:p w:rsidR="006924E7" w:rsidRPr="00412060" w:rsidRDefault="006924E7" w:rsidP="00412060">
      <w:pPr>
        <w:pStyle w:val="ListParagraph"/>
        <w:ind w:left="0"/>
        <w:rPr>
          <w:rFonts w:ascii="Segoe UI Light" w:hAnsi="Segoe UI Light"/>
        </w:rPr>
      </w:pPr>
      <w:r w:rsidRPr="00412060">
        <w:rPr>
          <w:rFonts w:ascii="Segoe UI Light" w:hAnsi="Segoe UI Light"/>
        </w:rPr>
        <w:t>1. Przygotowywanie oraz prowadzenie wewnętrznych oraz zewnętrznych szkoleń mających na celu wzb</w:t>
      </w:r>
      <w:r w:rsidRPr="00412060">
        <w:rPr>
          <w:rFonts w:ascii="Segoe UI Light" w:hAnsi="Segoe UI Light"/>
        </w:rPr>
        <w:t>o</w:t>
      </w:r>
      <w:r w:rsidRPr="00412060">
        <w:rPr>
          <w:rFonts w:ascii="Segoe UI Light" w:hAnsi="Segoe UI Light"/>
        </w:rPr>
        <w:t xml:space="preserve">gacenie umiejętności zawodowych w sektorze społecznym </w:t>
      </w:r>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2. Wsparcie projektów integracyjnych z uczelniami wyższymi </w:t>
      </w:r>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3. Wzmacnianie więzi łączących członków konsorcjum oraz uczestnictwa w jego życiu </w:t>
      </w:r>
    </w:p>
    <w:p w:rsidR="006924E7" w:rsidRPr="00412060" w:rsidRDefault="006924E7" w:rsidP="00412060">
      <w:pPr>
        <w:pStyle w:val="ListParagraph"/>
        <w:ind w:left="0"/>
        <w:rPr>
          <w:rFonts w:ascii="Segoe UI Light" w:hAnsi="Segoe UI Light"/>
        </w:rPr>
      </w:pPr>
      <w:r w:rsidRPr="00412060">
        <w:rPr>
          <w:rFonts w:ascii="Segoe UI Light" w:hAnsi="Segoe UI Light"/>
        </w:rPr>
        <w:t>4. Aktywizacja nowych rynków</w:t>
      </w:r>
    </w:p>
    <w:p w:rsidR="006924E7" w:rsidRPr="00412060" w:rsidRDefault="006924E7" w:rsidP="00412060">
      <w:pPr>
        <w:pStyle w:val="ListParagraph"/>
        <w:ind w:left="0"/>
        <w:rPr>
          <w:rFonts w:ascii="Segoe UI Light" w:hAnsi="Segoe UI Light"/>
        </w:rPr>
      </w:pPr>
      <w:r w:rsidRPr="00412060">
        <w:rPr>
          <w:rFonts w:ascii="Segoe UI Light" w:hAnsi="Segoe UI Light"/>
        </w:rPr>
        <w:t>5. Poszerzanie oraz wzmacnianie sieci powiązań z innymi organizacjami Trzeciego Sektora w okol</w:t>
      </w:r>
      <w:r w:rsidRPr="00412060">
        <w:rPr>
          <w:rFonts w:ascii="Segoe UI Light" w:hAnsi="Segoe UI Light"/>
        </w:rPr>
        <w:t>i</w:t>
      </w:r>
      <w:r w:rsidRPr="00412060">
        <w:rPr>
          <w:rFonts w:ascii="Segoe UI Light" w:hAnsi="Segoe UI Light"/>
        </w:rPr>
        <w:t>cach Sieny</w:t>
      </w:r>
    </w:p>
    <w:p w:rsidR="006924E7" w:rsidRPr="00412060" w:rsidRDefault="006924E7" w:rsidP="00412060">
      <w:pPr>
        <w:pStyle w:val="ListParagraph"/>
        <w:ind w:left="0"/>
        <w:rPr>
          <w:rFonts w:ascii="Segoe UI Light" w:hAnsi="Segoe UI Light"/>
        </w:rPr>
      </w:pPr>
      <w:r w:rsidRPr="00412060">
        <w:rPr>
          <w:rFonts w:ascii="Segoe UI Light" w:hAnsi="Segoe UI Light"/>
        </w:rPr>
        <w:t>6. Nieustanne szkolenie wewnętrznego personelu do wykonywania nowych zdań społecznych i prze</w:t>
      </w:r>
      <w:r w:rsidRPr="00412060">
        <w:rPr>
          <w:rFonts w:ascii="Segoe UI Light" w:hAnsi="Segoe UI Light"/>
        </w:rPr>
        <w:t>d</w:t>
      </w:r>
      <w:r w:rsidRPr="00412060">
        <w:rPr>
          <w:rFonts w:ascii="Segoe UI Light" w:hAnsi="Segoe UI Light"/>
        </w:rPr>
        <w:t>siębiorczych</w:t>
      </w:r>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7. Wspomaganie procesów wewnętrznej wzajemności spółdzielni członkowskich </w:t>
      </w:r>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8. Promocja działań związanych z imigracją oraz współpracą międzynarodową. </w:t>
      </w:r>
    </w:p>
    <w:p w:rsidR="006924E7" w:rsidRPr="00412060" w:rsidRDefault="006924E7" w:rsidP="00412060">
      <w:pPr>
        <w:pStyle w:val="PlainText"/>
        <w:jc w:val="both"/>
        <w:rPr>
          <w:rFonts w:ascii="Segoe UI Light" w:hAnsi="Segoe UI Light"/>
          <w:lang w:val="pl-PL"/>
        </w:rPr>
      </w:pP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SubtleReference"/>
          <w:rFonts w:ascii="Segoe UI Light" w:hAnsi="Segoe UI Light" w:cs="Consolas"/>
          <w:lang w:val="pl-PL"/>
        </w:rPr>
      </w:pPr>
      <w:r w:rsidRPr="00412060">
        <w:rPr>
          <w:rStyle w:val="SubtleReference"/>
          <w:rFonts w:ascii="Segoe UI Light" w:hAnsi="Segoe UI Light" w:cs="Consolas"/>
          <w:lang w:val="pl-PL"/>
        </w:rPr>
        <w:t>Przykład</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lang w:val="pl-PL"/>
        </w:rPr>
      </w:pPr>
      <w:r w:rsidRPr="00412060">
        <w:rPr>
          <w:rStyle w:val="Emphasis"/>
          <w:lang w:val="pl-PL"/>
        </w:rPr>
        <w:t>W roku 2011 Archè prowadziło następujące szkolenia:</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lang w:val="pl-PL"/>
        </w:rPr>
      </w:pPr>
      <w:r w:rsidRPr="00412060">
        <w:rPr>
          <w:rStyle w:val="Emphasis"/>
          <w:lang w:val="pl-PL"/>
        </w:rPr>
        <w:t>• “Opieka ADB” – szkolenie skierowane do 15 pracowników zrzeszonych spółdzielni w celu przeszkolenia ich w zakresie usług wymagających kontaktu z ludźmi, aby zachować ich wysoki standard</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lang w:val="pl-PL"/>
        </w:rPr>
      </w:pPr>
      <w:r w:rsidRPr="00412060">
        <w:rPr>
          <w:rStyle w:val="Emphasis"/>
          <w:lang w:val="pl-PL"/>
        </w:rPr>
        <w:t xml:space="preserve">• szkolenia w zakresie inkluzji społecznej – WSZYSCY”, profesjonalny i zindywidualizowany moduł szkoleniowy zintegrowany z proponowanymi usługami. Program przygotowany we współpracy z centrami zatrudnienia w Sienie i Prowansji, aby zapewnić więcej możliwości zatrudnienia osób niepełnosprawnych. </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lang w:val="pl-PL"/>
        </w:rPr>
      </w:pPr>
      <w:r w:rsidRPr="00412060">
        <w:rPr>
          <w:rStyle w:val="Emphasis"/>
          <w:lang w:val="pl-PL"/>
        </w:rPr>
        <w:t xml:space="preserve">• “ Szkolenie dla więźniów – CUC” – dwa kursy gotowania dla 18 młodych ludzi z półotwartych zakładów karnych San Gimignano. </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lang w:val="pl-PL"/>
        </w:rPr>
      </w:pPr>
      <w:r w:rsidRPr="00412060">
        <w:rPr>
          <w:rStyle w:val="Emphasis"/>
          <w:lang w:val="pl-PL"/>
        </w:rPr>
        <w:t>• “Szkolenie dla więźniów – DEZ” – seria akcji prowadzonych na terenie Zakładu Karnego Świętego Ducha  dążąca do społecznej oraz zawodowej reintegracji więźniów poprzez nabywanie przez nich nowych umieję</w:t>
      </w:r>
      <w:r w:rsidRPr="00412060">
        <w:rPr>
          <w:rStyle w:val="Emphasis"/>
          <w:lang w:val="pl-PL"/>
        </w:rPr>
        <w:t>t</w:t>
      </w:r>
      <w:r w:rsidRPr="00412060">
        <w:rPr>
          <w:rStyle w:val="Emphasis"/>
          <w:lang w:val="pl-PL"/>
        </w:rPr>
        <w:t>ności, szczególnie tych manualnych na poziomie podstawowym oraz wiedzy na temat przemysłu meblow</w:t>
      </w:r>
      <w:r w:rsidRPr="00412060">
        <w:rPr>
          <w:rStyle w:val="Emphasis"/>
          <w:lang w:val="pl-PL"/>
        </w:rPr>
        <w:t>e</w:t>
      </w:r>
      <w:r w:rsidRPr="00412060">
        <w:rPr>
          <w:rStyle w:val="Emphasis"/>
          <w:lang w:val="pl-PL"/>
        </w:rPr>
        <w:t>go, materiałów oraz ich właściwości chemicznych, fizycznych i mechanicznych, przemysłowych technik pr</w:t>
      </w:r>
      <w:r w:rsidRPr="00412060">
        <w:rPr>
          <w:rStyle w:val="Emphasis"/>
          <w:lang w:val="pl-PL"/>
        </w:rPr>
        <w:t>o</w:t>
      </w:r>
      <w:r w:rsidRPr="00412060">
        <w:rPr>
          <w:rStyle w:val="Emphasis"/>
          <w:lang w:val="pl-PL"/>
        </w:rPr>
        <w:t xml:space="preserve">dukcji, technologii przetwarzania, łączenia produktów oraz ich cyklu życia i sprzedaży. </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lang w:val="pl-PL"/>
        </w:rPr>
      </w:pPr>
      <w:r w:rsidRPr="00412060">
        <w:rPr>
          <w:rStyle w:val="Emphasis"/>
          <w:lang w:val="pl-PL"/>
        </w:rPr>
        <w:t>• “Szkolenie z zakresu równości, różnorodności, inkluzji oraz społeczności przeciwko rasizmowi w szkołach – UDICOM” jest projektem szkoleniowym organizowanym przez Uniwersytet dla Obcokrajowców w Sienie w partnerstwie z Archè skierowanym do liderów szkół oraz personelu przedszkoli, szkół podstawowych oraz średnich, na temat wpływu imigracji na system szkolnictwa, tożsamości i przygotowującym na przyjęcie n</w:t>
      </w:r>
      <w:r w:rsidRPr="00412060">
        <w:rPr>
          <w:rStyle w:val="Emphasis"/>
          <w:lang w:val="pl-PL"/>
        </w:rPr>
        <w:t>o</w:t>
      </w:r>
      <w:r w:rsidRPr="00412060">
        <w:rPr>
          <w:rStyle w:val="Emphasis"/>
          <w:lang w:val="pl-PL"/>
        </w:rPr>
        <w:t xml:space="preserve">woprzybyłych imigrantów do szkół. </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lang w:val="pl-PL"/>
        </w:rPr>
      </w:pPr>
      <w:r w:rsidRPr="00412060">
        <w:rPr>
          <w:rStyle w:val="Emphasis"/>
          <w:lang w:val="pl-PL"/>
        </w:rPr>
        <w:t xml:space="preserve">• “Nowe umiejętności w pracy – NEWCO” jest projektem skierowanym do osób dorosłych z obszarów Sieny, Casole d'Elsa, Colle Val d'Elsa, Monteriggioni, Poggibonsi oraz San Gimignano. Niektóre z proponowanych kursów są skierowane do imigrantów, szczególnie kobiet oraz osób szczególnie zagrożonych wykluczeniem społecznym oraz bezrobociem. </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lang w:val="pl-PL"/>
        </w:rPr>
      </w:pPr>
      <w:r w:rsidRPr="00412060">
        <w:rPr>
          <w:rStyle w:val="Emphasis"/>
          <w:lang w:val="pl-PL"/>
        </w:rPr>
        <w:t>Pozostałe akcje, szczególnie edukacyjne, były kierowane do rodzin oraz specyficznych grup takich, jak na przykład pracownicy społeczni. Została również przeprowadzona akcja pogłębiania umiejętności komunik</w:t>
      </w:r>
      <w:r w:rsidRPr="00412060">
        <w:rPr>
          <w:rStyle w:val="Emphasis"/>
          <w:lang w:val="pl-PL"/>
        </w:rPr>
        <w:t>o</w:t>
      </w:r>
      <w:r w:rsidRPr="00412060">
        <w:rPr>
          <w:rStyle w:val="Emphasis"/>
          <w:lang w:val="pl-PL"/>
        </w:rPr>
        <w:t xml:space="preserve">wania się poprzez Włoski Język Migowy skierowana głównie do dorosłych mieszkańców regionu . Kursy są skierowane do 458 osób oraz obejmują 2 249 godzin zajęć. </w:t>
      </w:r>
    </w:p>
    <w:p w:rsidR="006924E7" w:rsidRPr="00412060" w:rsidRDefault="006924E7" w:rsidP="00412060">
      <w:pPr>
        <w:pStyle w:val="PlainText"/>
        <w:jc w:val="both"/>
        <w:rPr>
          <w:rFonts w:ascii="Segoe UI Light" w:hAnsi="Segoe UI Light"/>
          <w:lang w:val="pl-PL"/>
        </w:rPr>
      </w:pPr>
    </w:p>
    <w:p w:rsidR="006924E7" w:rsidRPr="00412060" w:rsidRDefault="006924E7" w:rsidP="00412060">
      <w:pPr>
        <w:pStyle w:val="ListParagraph"/>
        <w:ind w:left="0"/>
        <w:rPr>
          <w:rFonts w:ascii="Segoe UI Light" w:hAnsi="Segoe UI Light"/>
        </w:rPr>
      </w:pPr>
      <w:r w:rsidRPr="00412060">
        <w:rPr>
          <w:rFonts w:ascii="Segoe UI Light" w:hAnsi="Segoe UI Light"/>
        </w:rPr>
        <w:t>Działania oraz usługi prowadzone przez Konsorcjum pozwalają mu uzyskać dochody potrzebne na utrzym</w:t>
      </w:r>
      <w:r w:rsidRPr="00412060">
        <w:rPr>
          <w:rFonts w:ascii="Segoe UI Light" w:hAnsi="Segoe UI Light"/>
        </w:rPr>
        <w:t>a</w:t>
      </w:r>
      <w:r w:rsidRPr="00412060">
        <w:rPr>
          <w:rFonts w:ascii="Segoe UI Light" w:hAnsi="Segoe UI Light"/>
        </w:rPr>
        <w:t>nie tejże instytucji. Konsorcjum jest bezpośrednio zaangażowane w usługi dla osób starszych oraz młodzi</w:t>
      </w:r>
      <w:r w:rsidRPr="00412060">
        <w:rPr>
          <w:rFonts w:ascii="Segoe UI Light" w:hAnsi="Segoe UI Light"/>
        </w:rPr>
        <w:t>e</w:t>
      </w:r>
      <w:r w:rsidRPr="00412060">
        <w:rPr>
          <w:rFonts w:ascii="Segoe UI Light" w:hAnsi="Segoe UI Light"/>
        </w:rPr>
        <w:t xml:space="preserve">ży jako, że stanowi przykład przedsiębiorstwa społecznego. </w:t>
      </w:r>
    </w:p>
    <w:p w:rsidR="006924E7" w:rsidRPr="00F658B9" w:rsidRDefault="006924E7" w:rsidP="00412060">
      <w:pPr>
        <w:pStyle w:val="Heading3"/>
        <w:jc w:val="both"/>
        <w:rPr>
          <w:rFonts w:ascii="Segoe UI Light" w:hAnsi="Segoe UI Light"/>
          <w:color w:val="auto"/>
        </w:rPr>
      </w:pPr>
      <w:bookmarkStart w:id="48" w:name="_Toc378062993"/>
      <w:r w:rsidRPr="00F658B9">
        <w:rPr>
          <w:rFonts w:ascii="Segoe UI Light" w:hAnsi="Segoe UI Light"/>
          <w:color w:val="auto"/>
        </w:rPr>
        <w:t>DZIAŁANIA ZWIĄZANE ZE WSPÓŁPRACĄ MIĘDZYNARODOWĄ</w:t>
      </w:r>
      <w:bookmarkEnd w:id="48"/>
      <w:r w:rsidRPr="00F658B9">
        <w:rPr>
          <w:rFonts w:ascii="Segoe UI Light" w:hAnsi="Segoe UI Light"/>
          <w:color w:val="auto"/>
        </w:rPr>
        <w:t xml:space="preserve"> </w:t>
      </w:r>
    </w:p>
    <w:p w:rsidR="006924E7" w:rsidRPr="00412060" w:rsidRDefault="006924E7" w:rsidP="00412060">
      <w:pPr>
        <w:pStyle w:val="ListParagraph"/>
        <w:ind w:left="0"/>
        <w:rPr>
          <w:rFonts w:ascii="Segoe UI Light" w:hAnsi="Segoe UI Light"/>
        </w:rPr>
      </w:pPr>
      <w:r w:rsidRPr="00412060">
        <w:rPr>
          <w:rFonts w:ascii="Segoe UI Light" w:hAnsi="Segoe UI Light"/>
        </w:rPr>
        <w:t>W roku 2011, Arché równolegle z projektem rozgrywającym się w Kolumbii przedstawionym w sekcji poświęconej Fundacji Monte dei Paschi, prowadziła inne działania na polu międzynarodowym. W szcz</w:t>
      </w:r>
      <w:r w:rsidRPr="00412060">
        <w:rPr>
          <w:rFonts w:ascii="Segoe UI Light" w:hAnsi="Segoe UI Light"/>
        </w:rPr>
        <w:t>e</w:t>
      </w:r>
      <w:r w:rsidRPr="00412060">
        <w:rPr>
          <w:rFonts w:ascii="Segoe UI Light" w:hAnsi="Segoe UI Light"/>
        </w:rPr>
        <w:t>gólności zajmowała się przyjmowaniem uchodźców napływających z Północnej Afryki prz</w:t>
      </w:r>
      <w:r w:rsidRPr="00412060">
        <w:rPr>
          <w:rFonts w:ascii="Segoe UI Light" w:hAnsi="Segoe UI Light"/>
        </w:rPr>
        <w:t>y</w:t>
      </w:r>
      <w:r w:rsidRPr="00412060">
        <w:rPr>
          <w:rFonts w:ascii="Segoe UI Light" w:hAnsi="Segoe UI Light"/>
        </w:rPr>
        <w:t>byłych do brzegów Włoch w pierwszym kwartale 2011 roku. Działając w porozumieniu z lokalną administracją Si</w:t>
      </w:r>
      <w:r w:rsidRPr="00412060">
        <w:rPr>
          <w:rFonts w:ascii="Segoe UI Light" w:hAnsi="Segoe UI Light"/>
        </w:rPr>
        <w:t>e</w:t>
      </w:r>
      <w:r w:rsidRPr="00412060">
        <w:rPr>
          <w:rFonts w:ascii="Segoe UI Light" w:hAnsi="Segoe UI Light"/>
        </w:rPr>
        <w:t>ny oraz organizacjami Piaggiarella of Iesa oraz Święty Dom otoczono opieką 12 uchodźców z Banglad</w:t>
      </w:r>
      <w:r w:rsidRPr="00412060">
        <w:rPr>
          <w:rFonts w:ascii="Segoe UI Light" w:hAnsi="Segoe UI Light"/>
        </w:rPr>
        <w:t>e</w:t>
      </w:r>
      <w:r w:rsidRPr="00412060">
        <w:rPr>
          <w:rFonts w:ascii="Segoe UI Light" w:hAnsi="Segoe UI Light"/>
        </w:rPr>
        <w:t>szu, Tunezji, Nig</w:t>
      </w:r>
      <w:r w:rsidRPr="00412060">
        <w:rPr>
          <w:rFonts w:ascii="Segoe UI Light" w:hAnsi="Segoe UI Light"/>
        </w:rPr>
        <w:t>e</w:t>
      </w:r>
      <w:r w:rsidRPr="00412060">
        <w:rPr>
          <w:rFonts w:ascii="Segoe UI Light" w:hAnsi="Segoe UI Light"/>
        </w:rPr>
        <w:t xml:space="preserve">rii oraz Ghany. </w:t>
      </w:r>
    </w:p>
    <w:p w:rsidR="006924E7" w:rsidRPr="00412060" w:rsidRDefault="006924E7" w:rsidP="00412060">
      <w:pPr>
        <w:pStyle w:val="PlainText"/>
        <w:jc w:val="both"/>
        <w:rPr>
          <w:rFonts w:ascii="Segoe UI Light" w:hAnsi="Segoe UI Light"/>
          <w:lang w:val="pl-PL"/>
        </w:rPr>
      </w:pPr>
    </w:p>
    <w:p w:rsidR="006924E7" w:rsidRPr="00412060" w:rsidRDefault="006924E7" w:rsidP="00412060">
      <w:pPr>
        <w:pStyle w:val="Quote"/>
        <w:pBdr>
          <w:top w:val="single" w:sz="4" w:space="1" w:color="92D050"/>
          <w:left w:val="single" w:sz="4" w:space="4" w:color="92D050"/>
          <w:bottom w:val="single" w:sz="4" w:space="1" w:color="92D050"/>
          <w:right w:val="single" w:sz="4" w:space="4" w:color="92D050"/>
        </w:pBdr>
        <w:spacing w:after="0"/>
        <w:jc w:val="both"/>
        <w:rPr>
          <w:rStyle w:val="SubtleReference"/>
          <w:rFonts w:ascii="Segoe UI Light" w:hAnsi="Segoe UI Light"/>
          <w:lang w:val="pl-PL"/>
        </w:rPr>
      </w:pPr>
      <w:r w:rsidRPr="00412060">
        <w:rPr>
          <w:rStyle w:val="SubtleReference"/>
          <w:rFonts w:ascii="Segoe UI Light" w:hAnsi="Segoe UI Light"/>
          <w:lang w:val="pl-PL"/>
        </w:rPr>
        <w:t>PROMOCJA DZIAŁAŃ SPOŁECZNO-GOSPODARCZYCH NA DRUGIM SZCZYCIE PRZEDSIĘBIORCZOŚCI SPOŁEC</w:t>
      </w:r>
      <w:r w:rsidRPr="00412060">
        <w:rPr>
          <w:rStyle w:val="SubtleReference"/>
          <w:rFonts w:ascii="Segoe UI Light" w:hAnsi="Segoe UI Light"/>
          <w:lang w:val="pl-PL"/>
        </w:rPr>
        <w:t>Z</w:t>
      </w:r>
      <w:r w:rsidRPr="00412060">
        <w:rPr>
          <w:rStyle w:val="SubtleReference"/>
          <w:rFonts w:ascii="Segoe UI Light" w:hAnsi="Segoe UI Light"/>
          <w:lang w:val="pl-PL"/>
        </w:rPr>
        <w:t xml:space="preserve">NEJ ASOMUCA W MIEŚCIE CAUCASIA W KOLUMBIJSKIM REGIONIE ANTIOQUIA </w:t>
      </w:r>
    </w:p>
    <w:p w:rsidR="006924E7" w:rsidRPr="00412060" w:rsidRDefault="006924E7" w:rsidP="00412060">
      <w:pPr>
        <w:pStyle w:val="Quote"/>
        <w:pBdr>
          <w:top w:val="single" w:sz="4" w:space="1" w:color="92D050"/>
          <w:left w:val="single" w:sz="4" w:space="4" w:color="92D050"/>
          <w:bottom w:val="single" w:sz="4" w:space="1" w:color="92D050"/>
          <w:right w:val="single" w:sz="4" w:space="4" w:color="92D050"/>
        </w:pBdr>
        <w:spacing w:after="0" w:line="240" w:lineRule="auto"/>
        <w:jc w:val="both"/>
        <w:rPr>
          <w:rStyle w:val="Emphasis"/>
          <w:lang w:val="pl-PL"/>
        </w:rPr>
      </w:pPr>
      <w:r w:rsidRPr="00412060">
        <w:rPr>
          <w:rStyle w:val="Emphasis"/>
          <w:lang w:val="pl-PL"/>
        </w:rPr>
        <w:t>Projekt został sfinansowany poprzez wkład 20 000,00 przez Fundację Monte dei Paschi z Sieny pozysk</w:t>
      </w:r>
      <w:r w:rsidRPr="00412060">
        <w:rPr>
          <w:rStyle w:val="Emphasis"/>
          <w:lang w:val="pl-PL"/>
        </w:rPr>
        <w:t>a</w:t>
      </w:r>
      <w:r w:rsidRPr="00412060">
        <w:rPr>
          <w:rStyle w:val="Emphasis"/>
          <w:lang w:val="pl-PL"/>
        </w:rPr>
        <w:t>nych 17.11.2009 z zasobów przewidzianych na rok 2009. Głównym lokalnym partnerem, oprócz loka</w:t>
      </w:r>
      <w:r w:rsidRPr="00412060">
        <w:rPr>
          <w:rStyle w:val="Emphasis"/>
          <w:lang w:val="pl-PL"/>
        </w:rPr>
        <w:t>l</w:t>
      </w:r>
      <w:r w:rsidRPr="00412060">
        <w:rPr>
          <w:rStyle w:val="Emphasis"/>
          <w:lang w:val="pl-PL"/>
        </w:rPr>
        <w:t>nego urzędu oraz samorządu było stowarzyszenie ASOMUCA (Stowarzyszenie na Rzecz Kobiet z R</w:t>
      </w:r>
      <w:r w:rsidRPr="00412060">
        <w:rPr>
          <w:rStyle w:val="Emphasis"/>
          <w:lang w:val="pl-PL"/>
        </w:rPr>
        <w:t>e</w:t>
      </w:r>
      <w:r w:rsidRPr="00412060">
        <w:rPr>
          <w:rStyle w:val="Emphasis"/>
          <w:lang w:val="pl-PL"/>
        </w:rPr>
        <w:t>gionu Caucasia), organizacja non-profit założona w Caucasii (Antioquia) w 1992 roku składająca się z 20 organizacji kobiecych zrzeszających w sumie około 1000 kobiet działających w całym regionie Caucasii. Na bazie doświadczeń wszystkich tych organizacji, w latach 2008 i 2009 założono niezależne przedszk</w:t>
      </w:r>
      <w:r w:rsidRPr="00412060">
        <w:rPr>
          <w:rStyle w:val="Emphasis"/>
          <w:lang w:val="pl-PL"/>
        </w:rPr>
        <w:t>o</w:t>
      </w:r>
      <w:r w:rsidRPr="00412060">
        <w:rPr>
          <w:rStyle w:val="Emphasis"/>
          <w:lang w:val="pl-PL"/>
        </w:rPr>
        <w:t>le "Guarderia" (dla dzieci od 3 miesięcy do lat sześciu) oraz pralnię, w której pracują same kobiety, często będące głową rodziny („cabeza de Familia") oraz cierpiące biedę i niedostatek. Projekt miał na celu:</w:t>
      </w:r>
    </w:p>
    <w:p w:rsidR="006924E7" w:rsidRPr="00412060" w:rsidRDefault="006924E7" w:rsidP="00412060">
      <w:pPr>
        <w:pStyle w:val="Quote"/>
        <w:pBdr>
          <w:top w:val="single" w:sz="4" w:space="1" w:color="92D050"/>
          <w:left w:val="single" w:sz="4" w:space="4" w:color="92D050"/>
          <w:bottom w:val="single" w:sz="4" w:space="1" w:color="92D050"/>
          <w:right w:val="single" w:sz="4" w:space="4" w:color="92D050"/>
        </w:pBdr>
        <w:spacing w:after="0" w:line="240" w:lineRule="auto"/>
        <w:jc w:val="both"/>
        <w:rPr>
          <w:rStyle w:val="Emphasis"/>
          <w:lang w:val="pl-PL"/>
        </w:rPr>
      </w:pPr>
      <w:r w:rsidRPr="00412060">
        <w:rPr>
          <w:rStyle w:val="Emphasis"/>
          <w:lang w:val="pl-PL"/>
        </w:rPr>
        <w:t>1. Zainicjowanie oraz stabilizację działań produkcyjnych (pakowanie oraz reklama) związanych z szyciem ubrań dla szpitali i innych podmiotów sektora opieki medycznej w regionie Bajo Cauca</w:t>
      </w:r>
    </w:p>
    <w:p w:rsidR="006924E7" w:rsidRPr="00412060" w:rsidRDefault="006924E7" w:rsidP="00412060">
      <w:pPr>
        <w:pStyle w:val="Quote"/>
        <w:pBdr>
          <w:top w:val="single" w:sz="4" w:space="1" w:color="92D050"/>
          <w:left w:val="single" w:sz="4" w:space="4" w:color="92D050"/>
          <w:bottom w:val="single" w:sz="4" w:space="1" w:color="92D050"/>
          <w:right w:val="single" w:sz="4" w:space="4" w:color="92D050"/>
        </w:pBdr>
        <w:spacing w:after="0" w:line="240" w:lineRule="auto"/>
        <w:jc w:val="both"/>
        <w:rPr>
          <w:rStyle w:val="Emphasis"/>
          <w:lang w:val="pl-PL"/>
        </w:rPr>
      </w:pPr>
      <w:r w:rsidRPr="00412060">
        <w:rPr>
          <w:rStyle w:val="Emphasis"/>
          <w:lang w:val="pl-PL"/>
        </w:rPr>
        <w:t>2. Rozpoczęcie oraz ustabilizowanie usług skierowanych na organizację wydarzeń społecznych oraz kulturowych w regionie miejskim oraz wiejskim otaczającym Caucasię</w:t>
      </w:r>
    </w:p>
    <w:p w:rsidR="006924E7" w:rsidRPr="00412060" w:rsidRDefault="006924E7" w:rsidP="00412060">
      <w:pPr>
        <w:pStyle w:val="Quote"/>
        <w:pBdr>
          <w:top w:val="single" w:sz="4" w:space="1" w:color="92D050"/>
          <w:left w:val="single" w:sz="4" w:space="4" w:color="92D050"/>
          <w:bottom w:val="single" w:sz="4" w:space="1" w:color="92D050"/>
          <w:right w:val="single" w:sz="4" w:space="4" w:color="92D050"/>
        </w:pBdr>
        <w:spacing w:after="0" w:line="240" w:lineRule="auto"/>
        <w:jc w:val="both"/>
        <w:rPr>
          <w:rStyle w:val="Emphasis"/>
          <w:lang w:val="pl-PL"/>
        </w:rPr>
      </w:pPr>
      <w:r w:rsidRPr="00412060">
        <w:rPr>
          <w:rStyle w:val="Emphasis"/>
          <w:lang w:val="pl-PL"/>
        </w:rPr>
        <w:t xml:space="preserve">3. Ustanowienie usług konsultacyjnych, promocyjnych oraz tych wspierających rozwój społeczny regionu Bajo Cauca upowszechniając jednocześnie oraz wzmacniając świadomość społeczną oraz możliwości rozwoju przedsiębiorstw społecznych, zwłaszcza wśród kobiet. </w:t>
      </w:r>
    </w:p>
    <w:p w:rsidR="006924E7" w:rsidRDefault="006924E7" w:rsidP="00412060">
      <w:pPr>
        <w:pStyle w:val="PlainText"/>
        <w:jc w:val="both"/>
        <w:rPr>
          <w:rFonts w:ascii="Segoe UI Light" w:hAnsi="Segoe UI Light"/>
          <w:lang w:val="pl-PL"/>
        </w:rPr>
      </w:pPr>
    </w:p>
    <w:p w:rsidR="006924E7" w:rsidRDefault="006924E7" w:rsidP="00412060">
      <w:pPr>
        <w:pStyle w:val="PlainText"/>
        <w:jc w:val="both"/>
        <w:rPr>
          <w:rFonts w:ascii="Segoe UI Light" w:hAnsi="Segoe UI Light"/>
          <w:lang w:val="pl-PL"/>
        </w:rPr>
      </w:pPr>
    </w:p>
    <w:p w:rsidR="006924E7" w:rsidRDefault="006924E7" w:rsidP="00412060">
      <w:pPr>
        <w:pStyle w:val="PlainText"/>
        <w:jc w:val="both"/>
        <w:rPr>
          <w:rFonts w:ascii="Segoe UI Light" w:hAnsi="Segoe UI Light"/>
          <w:lang w:val="pl-PL"/>
        </w:rPr>
      </w:pPr>
    </w:p>
    <w:p w:rsidR="006924E7" w:rsidRPr="00412060" w:rsidRDefault="006924E7" w:rsidP="00412060">
      <w:pPr>
        <w:pStyle w:val="PlainText"/>
        <w:jc w:val="both"/>
        <w:rPr>
          <w:rFonts w:ascii="Segoe UI Light" w:hAnsi="Segoe UI Light"/>
          <w:lang w:val="pl-PL"/>
        </w:rPr>
      </w:pPr>
    </w:p>
    <w:p w:rsidR="006924E7" w:rsidRPr="00412060" w:rsidRDefault="006924E7" w:rsidP="00412060">
      <w:pPr>
        <w:pStyle w:val="Heading2"/>
        <w:jc w:val="both"/>
        <w:rPr>
          <w:rFonts w:ascii="Segoe UI Light" w:hAnsi="Segoe UI Light"/>
        </w:rPr>
      </w:pPr>
      <w:bookmarkStart w:id="49" w:name="_Toc360549981"/>
      <w:bookmarkStart w:id="50" w:name="_Toc378062994"/>
      <w:r w:rsidRPr="00412060">
        <w:rPr>
          <w:rFonts w:ascii="Segoe UI Light" w:hAnsi="Segoe UI Light"/>
        </w:rPr>
        <w:t>4.6 Struktura organizacyjna Konsorcjum Archè</w:t>
      </w:r>
      <w:bookmarkEnd w:id="49"/>
      <w:bookmarkEnd w:id="50"/>
    </w:p>
    <w:p w:rsidR="006924E7" w:rsidRPr="00412060" w:rsidRDefault="006924E7" w:rsidP="00412060">
      <w:pPr>
        <w:pStyle w:val="ListParagraph"/>
        <w:ind w:left="0"/>
        <w:rPr>
          <w:rFonts w:ascii="Segoe UI Light" w:hAnsi="Segoe UI Light"/>
        </w:rPr>
      </w:pPr>
      <w:r w:rsidRPr="00412060">
        <w:rPr>
          <w:rFonts w:ascii="Segoe UI Light" w:hAnsi="Segoe UI Light"/>
        </w:rPr>
        <w:t>Statutowe jednostki administracyjne Konsorcjum Archè:</w:t>
      </w:r>
    </w:p>
    <w:p w:rsidR="006924E7" w:rsidRPr="00F658B9" w:rsidRDefault="006924E7" w:rsidP="00412060">
      <w:pPr>
        <w:pStyle w:val="Heading3"/>
        <w:jc w:val="both"/>
        <w:rPr>
          <w:rFonts w:ascii="Segoe UI Light" w:hAnsi="Segoe UI Light"/>
          <w:color w:val="auto"/>
        </w:rPr>
      </w:pPr>
      <w:bookmarkStart w:id="51" w:name="_Toc378062995"/>
      <w:r w:rsidRPr="00F658B9">
        <w:rPr>
          <w:rFonts w:ascii="Segoe UI Light" w:hAnsi="Segoe UI Light"/>
          <w:color w:val="auto"/>
        </w:rPr>
        <w:t>ZGROMADZENIE CZŁONKÓW</w:t>
      </w:r>
      <w:bookmarkEnd w:id="51"/>
      <w:r w:rsidRPr="00F658B9">
        <w:rPr>
          <w:rFonts w:ascii="Segoe UI Light" w:hAnsi="Segoe UI Light"/>
          <w:color w:val="auto"/>
        </w:rPr>
        <w:t xml:space="preserve"> </w:t>
      </w:r>
    </w:p>
    <w:p w:rsidR="006924E7" w:rsidRPr="00412060" w:rsidRDefault="006924E7" w:rsidP="00412060">
      <w:pPr>
        <w:pStyle w:val="ListParagraph"/>
        <w:ind w:left="0"/>
        <w:rPr>
          <w:rFonts w:ascii="Segoe UI Light" w:hAnsi="Segoe UI Light"/>
        </w:rPr>
      </w:pPr>
      <w:r w:rsidRPr="00412060">
        <w:rPr>
          <w:rFonts w:ascii="Segoe UI Light" w:hAnsi="Segoe UI Light"/>
        </w:rPr>
        <w:t>Złożone z wszystkich członków konsorcjum jest organem wyznaczającym jego misję oraz strategiczne w</w:t>
      </w:r>
      <w:r w:rsidRPr="00412060">
        <w:rPr>
          <w:rFonts w:ascii="Segoe UI Light" w:hAnsi="Segoe UI Light"/>
        </w:rPr>
        <w:t>y</w:t>
      </w:r>
      <w:r w:rsidRPr="00412060">
        <w:rPr>
          <w:rFonts w:ascii="Segoe UI Light" w:hAnsi="Segoe UI Light"/>
        </w:rPr>
        <w:t xml:space="preserve">tyczne wszystkim zrzeszonym. Zgromadzenie to wybiera zarząd. </w:t>
      </w:r>
    </w:p>
    <w:p w:rsidR="006924E7" w:rsidRPr="00F658B9" w:rsidRDefault="006924E7" w:rsidP="00412060">
      <w:pPr>
        <w:pStyle w:val="Heading3"/>
        <w:jc w:val="both"/>
        <w:rPr>
          <w:rFonts w:ascii="Segoe UI Light" w:hAnsi="Segoe UI Light"/>
          <w:color w:val="auto"/>
        </w:rPr>
      </w:pPr>
      <w:bookmarkStart w:id="52" w:name="_Toc378062996"/>
      <w:r w:rsidRPr="00F658B9">
        <w:rPr>
          <w:rFonts w:ascii="Segoe UI Light" w:hAnsi="Segoe UI Light"/>
          <w:color w:val="auto"/>
        </w:rPr>
        <w:t>ZARZĄD</w:t>
      </w:r>
      <w:bookmarkEnd w:id="52"/>
    </w:p>
    <w:p w:rsidR="006924E7" w:rsidRPr="00412060" w:rsidRDefault="006924E7" w:rsidP="00412060">
      <w:pPr>
        <w:pStyle w:val="ListParagraph"/>
        <w:ind w:left="0"/>
        <w:rPr>
          <w:rFonts w:ascii="Segoe UI Light" w:hAnsi="Segoe UI Light"/>
        </w:rPr>
      </w:pPr>
      <w:r w:rsidRPr="00412060">
        <w:rPr>
          <w:rFonts w:ascii="Segoe UI Light" w:hAnsi="Segoe UI Light"/>
        </w:rPr>
        <w:t>Jest to organ zarządzający konsorcjum w sytuacjach zwykłych oraz wyjątkowych, kontrolujący dzi</w:t>
      </w:r>
      <w:r w:rsidRPr="00412060">
        <w:rPr>
          <w:rFonts w:ascii="Segoe UI Light" w:hAnsi="Segoe UI Light"/>
        </w:rPr>
        <w:t>a</w:t>
      </w:r>
      <w:r w:rsidRPr="00412060">
        <w:rPr>
          <w:rFonts w:ascii="Segoe UI Light" w:hAnsi="Segoe UI Light"/>
        </w:rPr>
        <w:t>łania oraz, ogólnie, wszystkie kwestie związane z zasobami ludzkimi i prawidłowym funkcjonowaniem organ</w:t>
      </w:r>
      <w:r w:rsidRPr="00412060">
        <w:rPr>
          <w:rFonts w:ascii="Segoe UI Light" w:hAnsi="Segoe UI Light"/>
        </w:rPr>
        <w:t>i</w:t>
      </w:r>
      <w:r w:rsidRPr="00412060">
        <w:rPr>
          <w:rFonts w:ascii="Segoe UI Light" w:hAnsi="Segoe UI Light"/>
        </w:rPr>
        <w:t xml:space="preserve">zacji. </w:t>
      </w:r>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Zarząd obiera prezesa oraz wiceprezesa. Statut konsorcjum określa, iż żaden członek zarządu nie może być wybierany na więcej niż trzy kolejne kadencje. Członkowie zarządu nie mogą działać w więcej niż dziesięciu podmiotach. Członkowie zarządu nie otrzymują wynagrodzenia. </w:t>
      </w:r>
    </w:p>
    <w:p w:rsidR="006924E7" w:rsidRPr="00F658B9" w:rsidRDefault="006924E7" w:rsidP="00412060">
      <w:pPr>
        <w:pStyle w:val="Heading3"/>
        <w:jc w:val="both"/>
        <w:rPr>
          <w:rFonts w:ascii="Segoe UI Light" w:hAnsi="Segoe UI Light"/>
          <w:color w:val="auto"/>
        </w:rPr>
      </w:pPr>
      <w:bookmarkStart w:id="53" w:name="_Toc378062997"/>
      <w:r w:rsidRPr="00F658B9">
        <w:rPr>
          <w:rFonts w:ascii="Segoe UI Light" w:hAnsi="Segoe UI Light"/>
          <w:color w:val="auto"/>
        </w:rPr>
        <w:t>AUDYT</w:t>
      </w:r>
      <w:bookmarkEnd w:id="53"/>
      <w:r w:rsidRPr="00F658B9">
        <w:rPr>
          <w:rFonts w:ascii="Segoe UI Light" w:hAnsi="Segoe UI Light"/>
          <w:color w:val="auto"/>
        </w:rPr>
        <w:t xml:space="preserve"> </w:t>
      </w:r>
    </w:p>
    <w:p w:rsidR="006924E7" w:rsidRPr="00412060" w:rsidRDefault="006924E7" w:rsidP="00412060">
      <w:pPr>
        <w:pStyle w:val="ListParagraph"/>
        <w:ind w:left="0"/>
        <w:rPr>
          <w:rFonts w:ascii="Segoe UI Light" w:hAnsi="Segoe UI Light"/>
          <w:color w:val="000000"/>
        </w:rPr>
      </w:pPr>
      <w:r w:rsidRPr="00412060">
        <w:rPr>
          <w:rFonts w:ascii="Segoe UI Light" w:hAnsi="Segoe UI Light"/>
          <w:color w:val="000000"/>
        </w:rPr>
        <w:t>Jest to organ, który kontroluje administrację, zgodność z prawem oraz aktem konstytutywnym, sp</w:t>
      </w:r>
      <w:r w:rsidRPr="00412060">
        <w:rPr>
          <w:rFonts w:ascii="Segoe UI Light" w:hAnsi="Segoe UI Light"/>
          <w:color w:val="000000"/>
        </w:rPr>
        <w:t>o</w:t>
      </w:r>
      <w:r w:rsidRPr="00412060">
        <w:rPr>
          <w:rFonts w:ascii="Segoe UI Light" w:hAnsi="Segoe UI Light"/>
          <w:color w:val="000000"/>
        </w:rPr>
        <w:t xml:space="preserve">łeczną odpowiedzialność, budżet oraz normy odnoszące się do dziedzictwa konsorcjum. Biorąc pod uwagę dobre doświadczenia lat poprzednich, obecnie organ ten jest złożony z trzech osób. </w:t>
      </w:r>
    </w:p>
    <w:p w:rsidR="006924E7" w:rsidRPr="00412060" w:rsidRDefault="006924E7" w:rsidP="00412060">
      <w:pPr>
        <w:pStyle w:val="ListParagraph"/>
        <w:ind w:left="0"/>
        <w:rPr>
          <w:rFonts w:ascii="Segoe UI Light" w:hAnsi="Segoe UI Light"/>
          <w:color w:val="000000"/>
        </w:rPr>
      </w:pPr>
    </w:p>
    <w:p w:rsidR="006924E7" w:rsidRPr="00412060" w:rsidRDefault="006924E7" w:rsidP="00412060">
      <w:pPr>
        <w:pStyle w:val="Heading2"/>
        <w:jc w:val="both"/>
        <w:rPr>
          <w:rFonts w:ascii="Segoe UI Light" w:hAnsi="Segoe UI Light"/>
        </w:rPr>
      </w:pPr>
      <w:bookmarkStart w:id="54" w:name="_Toc378062998"/>
      <w:bookmarkStart w:id="55" w:name="_Toc360549983"/>
      <w:r w:rsidRPr="00412060">
        <w:rPr>
          <w:rFonts w:ascii="Segoe UI Light" w:hAnsi="Segoe UI Light"/>
        </w:rPr>
        <w:t>4.7 Struktura zasobów ludzkich konsorcjum</w:t>
      </w:r>
      <w:bookmarkEnd w:id="54"/>
      <w:r w:rsidRPr="00412060">
        <w:rPr>
          <w:rFonts w:ascii="Segoe UI Light" w:hAnsi="Segoe UI Light"/>
        </w:rPr>
        <w:t xml:space="preserve"> </w:t>
      </w:r>
      <w:bookmarkEnd w:id="55"/>
    </w:p>
    <w:p w:rsidR="006924E7" w:rsidRPr="00412060" w:rsidRDefault="006924E7" w:rsidP="00412060">
      <w:pPr>
        <w:pStyle w:val="ListParagraph"/>
        <w:ind w:left="0"/>
        <w:rPr>
          <w:rFonts w:ascii="Segoe UI Light" w:hAnsi="Segoe UI Light"/>
        </w:rPr>
      </w:pPr>
      <w:r w:rsidRPr="00412060">
        <w:rPr>
          <w:rFonts w:ascii="Segoe UI Light" w:hAnsi="Segoe UI Light"/>
          <w:b/>
        </w:rPr>
        <w:t>Zarządzanie</w:t>
      </w:r>
      <w:r w:rsidRPr="00412060">
        <w:rPr>
          <w:rFonts w:ascii="Segoe UI Light" w:hAnsi="Segoe UI Light"/>
        </w:rPr>
        <w:t xml:space="preserve"> wszystkimi funkcjami operacyjnymi jest zagwarantowane przez 14 osobowy zespół podzi</w:t>
      </w:r>
      <w:r w:rsidRPr="00412060">
        <w:rPr>
          <w:rFonts w:ascii="Segoe UI Light" w:hAnsi="Segoe UI Light"/>
        </w:rPr>
        <w:t>e</w:t>
      </w:r>
      <w:r w:rsidRPr="00412060">
        <w:rPr>
          <w:rFonts w:ascii="Segoe UI Light" w:hAnsi="Segoe UI Light"/>
        </w:rPr>
        <w:t>lony na:</w:t>
      </w:r>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Ekipę stałą złożoną z 7 osób: </w:t>
      </w:r>
    </w:p>
    <w:p w:rsidR="006924E7" w:rsidRPr="00412060" w:rsidRDefault="006924E7" w:rsidP="00412060">
      <w:pPr>
        <w:pStyle w:val="ListParagraph"/>
        <w:numPr>
          <w:ilvl w:val="0"/>
          <w:numId w:val="11"/>
        </w:numPr>
        <w:ind w:left="0"/>
        <w:jc w:val="both"/>
        <w:rPr>
          <w:rFonts w:ascii="Segoe UI Light" w:hAnsi="Segoe UI Light"/>
        </w:rPr>
      </w:pPr>
      <w:r w:rsidRPr="00412060">
        <w:rPr>
          <w:rFonts w:ascii="Segoe UI Light" w:hAnsi="Segoe UI Light"/>
        </w:rPr>
        <w:t>2 kobiety zatrudnione na czas nieokreślony</w:t>
      </w:r>
    </w:p>
    <w:p w:rsidR="006924E7" w:rsidRPr="00412060" w:rsidRDefault="006924E7" w:rsidP="00412060">
      <w:pPr>
        <w:pStyle w:val="ListParagraph"/>
        <w:numPr>
          <w:ilvl w:val="0"/>
          <w:numId w:val="11"/>
        </w:numPr>
        <w:ind w:left="0"/>
        <w:jc w:val="both"/>
        <w:rPr>
          <w:rFonts w:ascii="Segoe UI Light" w:hAnsi="Segoe UI Light"/>
          <w:lang w:val="en-GB"/>
        </w:rPr>
      </w:pPr>
      <w:r w:rsidRPr="00412060">
        <w:rPr>
          <w:rFonts w:ascii="Segoe UI Light" w:hAnsi="Segoe UI Light"/>
          <w:lang w:val="en-GB"/>
        </w:rPr>
        <w:t xml:space="preserve">5 </w:t>
      </w:r>
      <w:r w:rsidRPr="00412060">
        <w:rPr>
          <w:rFonts w:ascii="Segoe UI Light" w:hAnsi="Segoe UI Light"/>
        </w:rPr>
        <w:t>mężczyzn</w:t>
      </w:r>
      <w:r w:rsidRPr="00412060">
        <w:rPr>
          <w:rFonts w:ascii="Segoe UI Light" w:hAnsi="Segoe UI Light"/>
          <w:lang w:val="en-GB"/>
        </w:rPr>
        <w:t xml:space="preserve"> </w:t>
      </w:r>
      <w:r w:rsidRPr="00412060">
        <w:rPr>
          <w:rFonts w:ascii="Segoe UI Light" w:hAnsi="Segoe UI Light"/>
        </w:rPr>
        <w:t>zatrudnionych</w:t>
      </w:r>
      <w:r w:rsidRPr="00412060">
        <w:rPr>
          <w:rFonts w:ascii="Segoe UI Light" w:hAnsi="Segoe UI Light"/>
          <w:lang w:val="en-GB"/>
        </w:rPr>
        <w:t xml:space="preserve"> </w:t>
      </w:r>
      <w:r w:rsidRPr="00412060">
        <w:rPr>
          <w:rFonts w:ascii="Segoe UI Light" w:hAnsi="Segoe UI Light"/>
        </w:rPr>
        <w:t>na</w:t>
      </w:r>
      <w:r w:rsidRPr="00412060">
        <w:rPr>
          <w:rFonts w:ascii="Segoe UI Light" w:hAnsi="Segoe UI Light"/>
          <w:lang w:val="en-GB"/>
        </w:rPr>
        <w:t xml:space="preserve"> </w:t>
      </w:r>
      <w:r w:rsidRPr="00412060">
        <w:rPr>
          <w:rFonts w:ascii="Segoe UI Light" w:hAnsi="Segoe UI Light"/>
        </w:rPr>
        <w:t>czas</w:t>
      </w:r>
      <w:r w:rsidRPr="00412060">
        <w:rPr>
          <w:rFonts w:ascii="Segoe UI Light" w:hAnsi="Segoe UI Light"/>
          <w:lang w:val="en-GB"/>
        </w:rPr>
        <w:t xml:space="preserve"> </w:t>
      </w:r>
      <w:r w:rsidRPr="00412060">
        <w:rPr>
          <w:rFonts w:ascii="Segoe UI Light" w:hAnsi="Segoe UI Light"/>
        </w:rPr>
        <w:t>nieokreślony</w:t>
      </w:r>
    </w:p>
    <w:p w:rsidR="006924E7" w:rsidRPr="00412060" w:rsidRDefault="006924E7" w:rsidP="00412060">
      <w:pPr>
        <w:pStyle w:val="ListParagraph"/>
        <w:ind w:left="0"/>
        <w:rPr>
          <w:rFonts w:ascii="Segoe UI Light" w:hAnsi="Segoe UI Light"/>
          <w:color w:val="000000"/>
        </w:rPr>
      </w:pPr>
      <w:r w:rsidRPr="00412060">
        <w:rPr>
          <w:rFonts w:ascii="Segoe UI Light" w:hAnsi="Segoe UI Light"/>
          <w:color w:val="000000"/>
        </w:rPr>
        <w:t xml:space="preserve">Zespół złożony z 7 osób zatrudnionych w celu świadczenia konkretnych usług czy projektów: </w:t>
      </w:r>
    </w:p>
    <w:p w:rsidR="006924E7" w:rsidRPr="00412060" w:rsidRDefault="006924E7" w:rsidP="00412060">
      <w:pPr>
        <w:pStyle w:val="ListParagraph"/>
        <w:numPr>
          <w:ilvl w:val="0"/>
          <w:numId w:val="12"/>
        </w:numPr>
        <w:ind w:left="0"/>
        <w:jc w:val="both"/>
        <w:rPr>
          <w:rFonts w:ascii="Segoe UI Light" w:hAnsi="Segoe UI Light"/>
          <w:color w:val="000000"/>
        </w:rPr>
      </w:pPr>
      <w:r w:rsidRPr="00412060">
        <w:rPr>
          <w:rFonts w:ascii="Segoe UI Light" w:hAnsi="Segoe UI Light"/>
          <w:color w:val="000000"/>
        </w:rPr>
        <w:t>6 kobiet na umowie na czas określony</w:t>
      </w:r>
    </w:p>
    <w:p w:rsidR="006924E7" w:rsidRPr="00412060" w:rsidRDefault="006924E7" w:rsidP="00412060">
      <w:pPr>
        <w:pStyle w:val="ListParagraph"/>
        <w:numPr>
          <w:ilvl w:val="0"/>
          <w:numId w:val="12"/>
        </w:numPr>
        <w:ind w:left="0"/>
        <w:jc w:val="both"/>
        <w:rPr>
          <w:rFonts w:ascii="Segoe UI Light" w:hAnsi="Segoe UI Light"/>
          <w:color w:val="000000"/>
        </w:rPr>
      </w:pPr>
      <w:r w:rsidRPr="00412060">
        <w:rPr>
          <w:rFonts w:ascii="Segoe UI Light" w:hAnsi="Segoe UI Light"/>
          <w:color w:val="000000"/>
        </w:rPr>
        <w:t>1 mężczyzna na umowie na czas określony</w:t>
      </w:r>
    </w:p>
    <w:p w:rsidR="006924E7" w:rsidRDefault="006924E7" w:rsidP="00412060">
      <w:pPr>
        <w:pStyle w:val="PlainText"/>
        <w:jc w:val="both"/>
        <w:rPr>
          <w:rFonts w:ascii="Segoe UI Light" w:hAnsi="Segoe UI Light"/>
          <w:lang w:val="pl-PL"/>
        </w:rPr>
      </w:pPr>
    </w:p>
    <w:p w:rsidR="006924E7" w:rsidRDefault="006924E7" w:rsidP="00412060">
      <w:pPr>
        <w:pStyle w:val="PlainText"/>
        <w:jc w:val="both"/>
        <w:rPr>
          <w:rFonts w:ascii="Segoe UI Light" w:hAnsi="Segoe UI Light"/>
          <w:lang w:val="pl-PL"/>
        </w:rPr>
      </w:pPr>
    </w:p>
    <w:p w:rsidR="006924E7" w:rsidRDefault="006924E7" w:rsidP="00412060">
      <w:pPr>
        <w:pStyle w:val="PlainText"/>
        <w:jc w:val="both"/>
        <w:rPr>
          <w:rFonts w:ascii="Segoe UI Light" w:hAnsi="Segoe UI Light"/>
          <w:lang w:val="pl-PL"/>
        </w:rPr>
      </w:pPr>
    </w:p>
    <w:p w:rsidR="006924E7" w:rsidRDefault="006924E7" w:rsidP="00412060">
      <w:pPr>
        <w:pStyle w:val="PlainText"/>
        <w:jc w:val="both"/>
        <w:rPr>
          <w:rFonts w:ascii="Segoe UI Light" w:hAnsi="Segoe UI Light"/>
          <w:lang w:val="pl-PL"/>
        </w:rPr>
      </w:pPr>
    </w:p>
    <w:p w:rsidR="006924E7" w:rsidRDefault="006924E7" w:rsidP="00412060">
      <w:pPr>
        <w:pStyle w:val="PlainText"/>
        <w:jc w:val="both"/>
        <w:rPr>
          <w:rFonts w:ascii="Segoe UI Light" w:hAnsi="Segoe UI Light"/>
          <w:lang w:val="pl-PL"/>
        </w:rPr>
      </w:pPr>
    </w:p>
    <w:p w:rsidR="006924E7" w:rsidRDefault="006924E7" w:rsidP="00412060">
      <w:pPr>
        <w:pStyle w:val="PlainText"/>
        <w:jc w:val="both"/>
        <w:rPr>
          <w:rFonts w:ascii="Segoe UI Light" w:hAnsi="Segoe UI Light"/>
          <w:lang w:val="pl-PL"/>
        </w:rPr>
      </w:pPr>
    </w:p>
    <w:p w:rsidR="006924E7" w:rsidRDefault="006924E7" w:rsidP="00412060">
      <w:pPr>
        <w:pStyle w:val="PlainText"/>
        <w:jc w:val="both"/>
        <w:rPr>
          <w:rFonts w:ascii="Segoe UI Light" w:hAnsi="Segoe UI Light"/>
          <w:lang w:val="pl-PL"/>
        </w:rPr>
      </w:pPr>
    </w:p>
    <w:p w:rsidR="006924E7" w:rsidRDefault="006924E7" w:rsidP="00412060">
      <w:pPr>
        <w:pStyle w:val="PlainText"/>
        <w:jc w:val="both"/>
        <w:rPr>
          <w:rFonts w:ascii="Segoe UI Light" w:hAnsi="Segoe UI Light"/>
          <w:lang w:val="pl-PL"/>
        </w:rPr>
      </w:pPr>
    </w:p>
    <w:p w:rsidR="006924E7" w:rsidRDefault="006924E7" w:rsidP="00412060">
      <w:pPr>
        <w:pStyle w:val="PlainText"/>
        <w:jc w:val="both"/>
        <w:rPr>
          <w:rFonts w:ascii="Segoe UI Light" w:hAnsi="Segoe UI Light"/>
          <w:lang w:val="pl-PL"/>
        </w:rPr>
      </w:pPr>
    </w:p>
    <w:p w:rsidR="006924E7" w:rsidRPr="00412060" w:rsidRDefault="006924E7" w:rsidP="00412060">
      <w:pPr>
        <w:pStyle w:val="PlainText"/>
        <w:jc w:val="both"/>
        <w:rPr>
          <w:rFonts w:ascii="Segoe UI Light" w:hAnsi="Segoe UI Light"/>
          <w:lang w:val="pl-PL"/>
        </w:rPr>
      </w:pPr>
    </w:p>
    <w:p w:rsidR="006924E7" w:rsidRPr="00412060" w:rsidRDefault="006924E7" w:rsidP="00412060">
      <w:pPr>
        <w:pStyle w:val="PlainText"/>
        <w:jc w:val="both"/>
        <w:rPr>
          <w:rFonts w:ascii="Segoe UI Light" w:hAnsi="Segoe UI Light" w:cs="Times New Roman"/>
          <w:b/>
          <w:color w:val="000000"/>
          <w:sz w:val="24"/>
          <w:szCs w:val="22"/>
          <w:lang w:val="pl-PL"/>
        </w:rPr>
      </w:pPr>
      <w:r w:rsidRPr="00412060">
        <w:rPr>
          <w:rFonts w:ascii="Segoe UI Light" w:hAnsi="Segoe UI Light" w:cs="Times New Roman"/>
          <w:b/>
          <w:color w:val="000000"/>
          <w:sz w:val="24"/>
          <w:szCs w:val="22"/>
          <w:lang w:val="pl-PL"/>
        </w:rPr>
        <w:t>Schemat organizacyjny konsorcjum Arche</w:t>
      </w:r>
    </w:p>
    <w:p w:rsidR="006924E7" w:rsidRPr="00412060" w:rsidRDefault="006924E7" w:rsidP="00412060">
      <w:pPr>
        <w:pStyle w:val="PlainText"/>
        <w:jc w:val="both"/>
        <w:rPr>
          <w:rFonts w:ascii="Segoe UI Light" w:hAnsi="Segoe UI Light" w:cs="Times New Roman"/>
          <w:b/>
          <w:color w:val="000000"/>
          <w:sz w:val="24"/>
          <w:szCs w:val="22"/>
          <w:lang w:val="pl-PL"/>
        </w:rPr>
      </w:pPr>
    </w:p>
    <w:p w:rsidR="006924E7" w:rsidRPr="00412060" w:rsidRDefault="006924E7" w:rsidP="00412060">
      <w:pPr>
        <w:pStyle w:val="PlainText"/>
        <w:jc w:val="both"/>
        <w:rPr>
          <w:rFonts w:ascii="Segoe UI Light" w:hAnsi="Segoe UI Light"/>
          <w:lang w:val="pl-PL"/>
        </w:rPr>
      </w:pPr>
      <w:r w:rsidRPr="00412060">
        <w:rPr>
          <w:rFonts w:ascii="Segoe UI Light" w:hAnsi="Segoe UI Light"/>
          <w:b/>
          <w:color w:val="000000"/>
          <w:sz w:val="24"/>
          <w:lang w:val="pl-PL"/>
        </w:rPr>
        <w:pict>
          <v:shape id="_x0000_i1041" type="#_x0000_t75" style="width:421.5pt;height:308.25pt">
            <v:imagedata r:id="rId24" o:title=""/>
          </v:shape>
        </w:pict>
      </w:r>
    </w:p>
    <w:p w:rsidR="006924E7" w:rsidRPr="00412060" w:rsidRDefault="006924E7" w:rsidP="00412060">
      <w:pPr>
        <w:autoSpaceDE w:val="0"/>
        <w:autoSpaceDN w:val="0"/>
        <w:adjustRightInd w:val="0"/>
        <w:jc w:val="both"/>
        <w:rPr>
          <w:rStyle w:val="SubtleEmphasis"/>
          <w:rFonts w:ascii="Segoe UI Light" w:hAnsi="Segoe UI Light"/>
        </w:rPr>
      </w:pPr>
      <w:r w:rsidRPr="00412060">
        <w:rPr>
          <w:rStyle w:val="SubtleEmphasis"/>
          <w:rFonts w:ascii="Segoe UI Light" w:hAnsi="Segoe UI Light"/>
        </w:rPr>
        <w:t>Źródło: ARCHE’ SIENA 2011</w:t>
      </w:r>
    </w:p>
    <w:p w:rsidR="006924E7" w:rsidRPr="00412060" w:rsidRDefault="006924E7" w:rsidP="00412060">
      <w:pPr>
        <w:pStyle w:val="Heading2"/>
        <w:jc w:val="both"/>
        <w:rPr>
          <w:rFonts w:ascii="Segoe UI Light" w:hAnsi="Segoe UI Light"/>
        </w:rPr>
      </w:pPr>
      <w:bookmarkStart w:id="56" w:name="_Toc360549984"/>
      <w:bookmarkStart w:id="57" w:name="_Toc378062999"/>
      <w:r w:rsidRPr="00412060">
        <w:rPr>
          <w:rFonts w:ascii="Segoe UI Light" w:hAnsi="Segoe UI Light"/>
        </w:rPr>
        <w:t xml:space="preserve">4.8 </w:t>
      </w:r>
      <w:bookmarkEnd w:id="56"/>
      <w:r w:rsidRPr="00412060">
        <w:rPr>
          <w:rFonts w:ascii="Segoe UI Light" w:hAnsi="Segoe UI Light"/>
        </w:rPr>
        <w:t>Członkostwo</w:t>
      </w:r>
      <w:bookmarkEnd w:id="57"/>
    </w:p>
    <w:p w:rsidR="006924E7" w:rsidRPr="00F658B9" w:rsidRDefault="006924E7" w:rsidP="00412060">
      <w:pPr>
        <w:pStyle w:val="Heading3"/>
        <w:jc w:val="both"/>
        <w:rPr>
          <w:rFonts w:ascii="Segoe UI Light" w:hAnsi="Segoe UI Light"/>
          <w:color w:val="auto"/>
        </w:rPr>
      </w:pPr>
      <w:bookmarkStart w:id="58" w:name="_Toc360549985"/>
      <w:bookmarkStart w:id="59" w:name="_Toc378063000"/>
      <w:r w:rsidRPr="00F658B9">
        <w:rPr>
          <w:rFonts w:ascii="Segoe UI Light" w:hAnsi="Segoe UI Light"/>
          <w:color w:val="auto"/>
        </w:rPr>
        <w:t>4.8.1 Warunki przystępowania do konsorcjum</w:t>
      </w:r>
      <w:bookmarkEnd w:id="58"/>
      <w:bookmarkEnd w:id="59"/>
      <w:r w:rsidRPr="00F658B9">
        <w:rPr>
          <w:rFonts w:ascii="Segoe UI Light" w:hAnsi="Segoe UI Light"/>
          <w:color w:val="auto"/>
        </w:rPr>
        <w:t xml:space="preserve"> </w:t>
      </w:r>
    </w:p>
    <w:p w:rsidR="006924E7" w:rsidRPr="00412060" w:rsidRDefault="006924E7" w:rsidP="00412060">
      <w:pPr>
        <w:pStyle w:val="ListParagraph"/>
        <w:ind w:left="0"/>
        <w:rPr>
          <w:rFonts w:ascii="Segoe UI Light" w:hAnsi="Segoe UI Light"/>
        </w:rPr>
      </w:pPr>
      <w:r w:rsidRPr="00412060">
        <w:rPr>
          <w:rFonts w:ascii="Segoe UI Light" w:hAnsi="Segoe UI Light"/>
        </w:rPr>
        <w:t>Art. 2 statutu Archè mówi, iż członkowie konsorcjum są zobowiązania do codziennego stosowania się do dobrych praktyk jak to jest ustanowione przez Kodeks Etyczny tego konsorcjum, a to dla dobrego zarządz</w:t>
      </w:r>
      <w:r w:rsidRPr="00412060">
        <w:rPr>
          <w:rFonts w:ascii="Segoe UI Light" w:hAnsi="Segoe UI Light"/>
        </w:rPr>
        <w:t>a</w:t>
      </w:r>
      <w:r w:rsidRPr="00412060">
        <w:rPr>
          <w:rFonts w:ascii="Segoe UI Light" w:hAnsi="Segoe UI Light"/>
        </w:rPr>
        <w:t xml:space="preserve">nia przedsiębiorstwem społecznym na konkretnym terenie. </w:t>
      </w:r>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Zarząd decyduje o </w:t>
      </w:r>
      <w:r w:rsidRPr="00412060">
        <w:rPr>
          <w:rFonts w:ascii="Segoe UI Light" w:hAnsi="Segoe UI Light"/>
          <w:b/>
        </w:rPr>
        <w:t>przyjęciu</w:t>
      </w:r>
      <w:r w:rsidRPr="00412060">
        <w:rPr>
          <w:rFonts w:ascii="Segoe UI Light" w:hAnsi="Segoe UI Light"/>
        </w:rPr>
        <w:t xml:space="preserve"> nowego członka oceniając wymaganą dokumentację; sprawdza on również, poprzez wewnętrzny, profesjonalny audyt, dokumenty, stosowanie się do panujących przepisów prawa, jeśli chodzi o dane osobowe, bezpieczeństwo pracowników, poszanowanie kontraktu spółdzielni socja</w:t>
      </w:r>
      <w:r w:rsidRPr="00412060">
        <w:rPr>
          <w:rFonts w:ascii="Segoe UI Light" w:hAnsi="Segoe UI Light"/>
        </w:rPr>
        <w:t>l</w:t>
      </w:r>
      <w:r w:rsidRPr="00412060">
        <w:rPr>
          <w:rFonts w:ascii="Segoe UI Light" w:hAnsi="Segoe UI Light"/>
        </w:rPr>
        <w:t>nych oraz inne elementy służące do osiągania celów społecznych. Rezultaty takiego audytu muszą zn</w:t>
      </w:r>
      <w:r w:rsidRPr="00412060">
        <w:rPr>
          <w:rFonts w:ascii="Segoe UI Light" w:hAnsi="Segoe UI Light"/>
        </w:rPr>
        <w:t>a</w:t>
      </w:r>
      <w:r w:rsidRPr="00412060">
        <w:rPr>
          <w:rFonts w:ascii="Segoe UI Light" w:hAnsi="Segoe UI Light"/>
        </w:rPr>
        <w:t>leźć swoje odzwierciedlenie w raporcie podpisywanym przez podmiot będący już członkiem konso</w:t>
      </w:r>
      <w:r w:rsidRPr="00412060">
        <w:rPr>
          <w:rFonts w:ascii="Segoe UI Light" w:hAnsi="Segoe UI Light"/>
        </w:rPr>
        <w:t>r</w:t>
      </w:r>
      <w:r w:rsidRPr="00412060">
        <w:rPr>
          <w:rFonts w:ascii="Segoe UI Light" w:hAnsi="Segoe UI Light"/>
        </w:rPr>
        <w:t>cjum. W razie wykrycia niezgodności, pozostawia się kandydatowi czas na przystosowanie się do istni</w:t>
      </w:r>
      <w:r w:rsidRPr="00412060">
        <w:rPr>
          <w:rFonts w:ascii="Segoe UI Light" w:hAnsi="Segoe UI Light"/>
        </w:rPr>
        <w:t>e</w:t>
      </w:r>
      <w:r w:rsidRPr="00412060">
        <w:rPr>
          <w:rFonts w:ascii="Segoe UI Light" w:hAnsi="Segoe UI Light"/>
        </w:rPr>
        <w:t>jących standardów. Następnie personel techniczny konsorcjum w</w:t>
      </w:r>
      <w:r w:rsidRPr="00412060">
        <w:rPr>
          <w:rFonts w:ascii="Segoe UI Light" w:hAnsi="Segoe UI Light"/>
        </w:rPr>
        <w:t>y</w:t>
      </w:r>
      <w:r w:rsidRPr="00412060">
        <w:rPr>
          <w:rFonts w:ascii="Segoe UI Light" w:hAnsi="Segoe UI Light"/>
        </w:rPr>
        <w:t>konuje drugi i ostatni audyt używając tych samych metod, co pierwszy. Każdego roku, każdy członek konsorcjum powinien przedstawić raport społeczny na temat działań podjętych w roku ubi</w:t>
      </w:r>
      <w:r w:rsidRPr="00412060">
        <w:rPr>
          <w:rFonts w:ascii="Segoe UI Light" w:hAnsi="Segoe UI Light"/>
        </w:rPr>
        <w:t>e</w:t>
      </w:r>
      <w:r w:rsidRPr="00412060">
        <w:rPr>
          <w:rFonts w:ascii="Segoe UI Light" w:hAnsi="Segoe UI Light"/>
        </w:rPr>
        <w:t xml:space="preserve">głym oraz całego systemu zastosowanego w celu spełnienia norm. </w:t>
      </w:r>
    </w:p>
    <w:p w:rsidR="006924E7" w:rsidRPr="00412060" w:rsidRDefault="006924E7" w:rsidP="00412060">
      <w:pPr>
        <w:pStyle w:val="PlainText"/>
        <w:jc w:val="both"/>
        <w:rPr>
          <w:rFonts w:ascii="Segoe UI Light" w:hAnsi="Segoe UI Light"/>
          <w:lang w:val="pl-PL"/>
        </w:rPr>
      </w:pPr>
    </w:p>
    <w:p w:rsidR="006924E7" w:rsidRPr="00F658B9" w:rsidRDefault="006924E7" w:rsidP="00412060">
      <w:pPr>
        <w:pStyle w:val="Heading3"/>
        <w:jc w:val="both"/>
        <w:rPr>
          <w:rFonts w:ascii="Segoe UI Light" w:hAnsi="Segoe UI Light"/>
          <w:color w:val="auto"/>
        </w:rPr>
      </w:pPr>
      <w:bookmarkStart w:id="60" w:name="_Toc362700338"/>
      <w:bookmarkStart w:id="61" w:name="_Toc378063001"/>
      <w:r w:rsidRPr="00F658B9">
        <w:rPr>
          <w:rFonts w:ascii="Segoe UI Light" w:hAnsi="Segoe UI Light"/>
          <w:color w:val="auto"/>
        </w:rPr>
        <w:t>4.8.2 Zmiany personalne spółdzielni członkowskich Archè</w:t>
      </w:r>
      <w:bookmarkEnd w:id="60"/>
      <w:bookmarkEnd w:id="61"/>
    </w:p>
    <w:p w:rsidR="006924E7" w:rsidRPr="00412060" w:rsidRDefault="006924E7" w:rsidP="00412060">
      <w:pPr>
        <w:pStyle w:val="ListParagraph"/>
        <w:ind w:left="0"/>
        <w:rPr>
          <w:rFonts w:ascii="Segoe UI Light" w:hAnsi="Segoe UI Light"/>
        </w:rPr>
      </w:pPr>
      <w:r w:rsidRPr="00412060">
        <w:rPr>
          <w:rFonts w:ascii="Segoe UI Light" w:hAnsi="Segoe UI Light"/>
        </w:rPr>
        <w:t>Biorąc pod uwagę fakt, iż konsorcjum samo w sobie jest przedsiębiorstwem społecznym, nie może być postrzegane jako organizacja o celach handlowych. Co za tym idzie, liczba członków, ulegająca wzr</w:t>
      </w:r>
      <w:r w:rsidRPr="00412060">
        <w:rPr>
          <w:rFonts w:ascii="Segoe UI Light" w:hAnsi="Segoe UI Light"/>
        </w:rPr>
        <w:t>o</w:t>
      </w:r>
      <w:r w:rsidRPr="00412060">
        <w:rPr>
          <w:rFonts w:ascii="Segoe UI Light" w:hAnsi="Segoe UI Light"/>
        </w:rPr>
        <w:t>stowi przez lata, osiągnęła obecnie stan stabilizacji jako, że członkowstwo w tym wypadku jest postrz</w:t>
      </w:r>
      <w:r w:rsidRPr="00412060">
        <w:rPr>
          <w:rFonts w:ascii="Segoe UI Light" w:hAnsi="Segoe UI Light"/>
        </w:rPr>
        <w:t>e</w:t>
      </w:r>
      <w:r w:rsidRPr="00412060">
        <w:rPr>
          <w:rFonts w:ascii="Segoe UI Light" w:hAnsi="Segoe UI Light"/>
        </w:rPr>
        <w:t>gane jako wspólne uczestnictwo. Co więcej Archè jest konsorcjum opartym na lokalnej społeczności: jest zatem nat</w:t>
      </w:r>
      <w:r w:rsidRPr="00412060">
        <w:rPr>
          <w:rFonts w:ascii="Segoe UI Light" w:hAnsi="Segoe UI Light"/>
        </w:rPr>
        <w:t>u</w:t>
      </w:r>
      <w:r w:rsidRPr="00412060">
        <w:rPr>
          <w:rFonts w:ascii="Segoe UI Light" w:hAnsi="Segoe UI Light"/>
        </w:rPr>
        <w:t xml:space="preserve">ralne, iż liczba członków uległa stabilizacji i nie powiększa się już. </w:t>
      </w:r>
    </w:p>
    <w:p w:rsidR="006924E7" w:rsidRPr="00F658B9" w:rsidRDefault="006924E7" w:rsidP="00412060">
      <w:pPr>
        <w:pStyle w:val="Heading3"/>
        <w:jc w:val="both"/>
        <w:rPr>
          <w:rFonts w:ascii="Segoe UI Light" w:hAnsi="Segoe UI Light"/>
          <w:color w:val="auto"/>
        </w:rPr>
      </w:pPr>
      <w:bookmarkStart w:id="62" w:name="_Toc378063002"/>
      <w:bookmarkStart w:id="63" w:name="_Toc360549987"/>
      <w:r w:rsidRPr="00F658B9">
        <w:rPr>
          <w:rFonts w:ascii="Segoe UI Light" w:hAnsi="Segoe UI Light"/>
          <w:color w:val="auto"/>
        </w:rPr>
        <w:t>4.8.3 Zalety (społeczne, gospodarcze) oraz ryzyko członkostwa</w:t>
      </w:r>
      <w:bookmarkEnd w:id="62"/>
      <w:r w:rsidRPr="00F658B9">
        <w:rPr>
          <w:rFonts w:ascii="Segoe UI Light" w:hAnsi="Segoe UI Light"/>
          <w:color w:val="auto"/>
        </w:rPr>
        <w:t xml:space="preserve"> </w:t>
      </w:r>
      <w:bookmarkEnd w:id="63"/>
    </w:p>
    <w:p w:rsidR="006924E7" w:rsidRPr="00412060" w:rsidRDefault="006924E7" w:rsidP="00412060">
      <w:pPr>
        <w:pStyle w:val="ListParagraph"/>
        <w:ind w:left="0"/>
        <w:rPr>
          <w:rFonts w:ascii="Segoe UI Light" w:hAnsi="Segoe UI Light"/>
        </w:rPr>
      </w:pPr>
      <w:r w:rsidRPr="00412060">
        <w:rPr>
          <w:rFonts w:ascii="Segoe UI Light" w:hAnsi="Segoe UI Light"/>
        </w:rPr>
        <w:t>Archè stanowi znaczącą markę na swoim terytorium. Bycie członkiem tak skonsolidowanej i wykwalifik</w:t>
      </w:r>
      <w:r w:rsidRPr="00412060">
        <w:rPr>
          <w:rFonts w:ascii="Segoe UI Light" w:hAnsi="Segoe UI Light"/>
        </w:rPr>
        <w:t>o</w:t>
      </w:r>
      <w:r w:rsidRPr="00412060">
        <w:rPr>
          <w:rFonts w:ascii="Segoe UI Light" w:hAnsi="Segoe UI Light"/>
        </w:rPr>
        <w:t>wanej organizacji przekłada się również na reputację jej członków wśród jednostek publicznych oraz pr</w:t>
      </w:r>
      <w:r w:rsidRPr="00412060">
        <w:rPr>
          <w:rFonts w:ascii="Segoe UI Light" w:hAnsi="Segoe UI Light"/>
        </w:rPr>
        <w:t>y</w:t>
      </w:r>
      <w:r w:rsidRPr="00412060">
        <w:rPr>
          <w:rFonts w:ascii="Segoe UI Light" w:hAnsi="Segoe UI Light"/>
        </w:rPr>
        <w:t>watnych, a także ekspertów z danego obszaru. Spółdzielnie zrzeszają się w niej, aby pozyskać markę oraz skorzystać z poparcia Konsorcjum Archè jako, że brakuje lokalnych o</w:t>
      </w:r>
      <w:r w:rsidRPr="00412060">
        <w:rPr>
          <w:rFonts w:ascii="Segoe UI Light" w:hAnsi="Segoe UI Light"/>
        </w:rPr>
        <w:t>d</w:t>
      </w:r>
      <w:r w:rsidRPr="00412060">
        <w:rPr>
          <w:rFonts w:ascii="Segoe UI Light" w:hAnsi="Segoe UI Light"/>
        </w:rPr>
        <w:t xml:space="preserve">działów Confcooperative /Federsolidarietà. Ponadto, członkowie konsorcjum mogą korzystać z usług generalnego wykonawstwa, edukacyjnych, szkoleniowych oraz konsultacyjnych. </w:t>
      </w:r>
    </w:p>
    <w:p w:rsidR="006924E7" w:rsidRPr="00412060" w:rsidRDefault="006924E7" w:rsidP="00412060">
      <w:pPr>
        <w:pStyle w:val="ListParagraph"/>
        <w:ind w:left="0"/>
        <w:rPr>
          <w:rFonts w:ascii="Segoe UI Light" w:hAnsi="Segoe UI Light"/>
        </w:rPr>
      </w:pPr>
      <w:r w:rsidRPr="00412060">
        <w:rPr>
          <w:rFonts w:ascii="Segoe UI Light" w:hAnsi="Segoe UI Light"/>
        </w:rPr>
        <w:t>Obecnie nie istnieje duże ryzyko związane z członkostwem. Kapitał społeczny jest dobrze zarządz</w:t>
      </w:r>
      <w:r w:rsidRPr="00412060">
        <w:rPr>
          <w:rFonts w:ascii="Segoe UI Light" w:hAnsi="Segoe UI Light"/>
        </w:rPr>
        <w:t>a</w:t>
      </w:r>
      <w:r w:rsidRPr="00412060">
        <w:rPr>
          <w:rFonts w:ascii="Segoe UI Light" w:hAnsi="Segoe UI Light"/>
        </w:rPr>
        <w:t xml:space="preserve">ny w Archè. Jeśli istnieje jakiekolwiek ryzyko, to jest ono związane z samą ideą przedsiębiorczości jako, że wszystkie spółdzielnie socjalne są przedsiębiorstwami. </w:t>
      </w:r>
    </w:p>
    <w:p w:rsidR="006924E7" w:rsidRPr="00412060" w:rsidRDefault="006924E7" w:rsidP="00412060">
      <w:pPr>
        <w:pStyle w:val="ListParagraph"/>
        <w:ind w:left="0"/>
        <w:rPr>
          <w:rFonts w:ascii="Segoe UI Light" w:hAnsi="Segoe UI Light"/>
        </w:rPr>
      </w:pPr>
      <w:r w:rsidRPr="00412060">
        <w:rPr>
          <w:rFonts w:ascii="Segoe UI Light" w:hAnsi="Segoe UI Light"/>
        </w:rPr>
        <w:t>Można również stwierdzić, iż, biorąc pod uwagę silne powiązania organizacji zrzeszonych z samym ko</w:t>
      </w:r>
      <w:r w:rsidRPr="00412060">
        <w:rPr>
          <w:rFonts w:ascii="Segoe UI Light" w:hAnsi="Segoe UI Light"/>
        </w:rPr>
        <w:t>n</w:t>
      </w:r>
      <w:r w:rsidRPr="00412060">
        <w:rPr>
          <w:rFonts w:ascii="Segoe UI Light" w:hAnsi="Segoe UI Light"/>
        </w:rPr>
        <w:t>so</w:t>
      </w:r>
      <w:r w:rsidRPr="00412060">
        <w:rPr>
          <w:rFonts w:ascii="Segoe UI Light" w:hAnsi="Segoe UI Light"/>
        </w:rPr>
        <w:t>r</w:t>
      </w:r>
      <w:r w:rsidRPr="00412060">
        <w:rPr>
          <w:rFonts w:ascii="Segoe UI Light" w:hAnsi="Segoe UI Light"/>
        </w:rPr>
        <w:t xml:space="preserve">cjum, to pewnego ryzyka można się doszukiwać w dalszym rozwoju tegoż konsorcjum. </w:t>
      </w:r>
    </w:p>
    <w:p w:rsidR="006924E7" w:rsidRPr="00412060" w:rsidRDefault="006924E7" w:rsidP="00412060">
      <w:pPr>
        <w:pStyle w:val="PlainText"/>
        <w:rPr>
          <w:rFonts w:ascii="Segoe UI Light" w:hAnsi="Segoe UI Light"/>
          <w:lang w:val="pl-PL"/>
        </w:rPr>
      </w:pPr>
    </w:p>
    <w:p w:rsidR="006924E7" w:rsidRPr="00412060" w:rsidRDefault="006924E7" w:rsidP="00412060">
      <w:pPr>
        <w:pStyle w:val="PlainText"/>
        <w:rPr>
          <w:rFonts w:ascii="Segoe UI Light" w:hAnsi="Segoe UI Light"/>
          <w:lang w:val="pl-PL"/>
        </w:rPr>
      </w:pPr>
    </w:p>
    <w:p w:rsidR="006924E7" w:rsidRPr="00412060" w:rsidRDefault="006924E7" w:rsidP="00412060">
      <w:pPr>
        <w:pStyle w:val="PlainText"/>
        <w:jc w:val="both"/>
        <w:rPr>
          <w:rFonts w:ascii="Segoe UI Light" w:hAnsi="Segoe UI Light"/>
          <w:lang w:val="pl-PL"/>
        </w:rPr>
      </w:pPr>
      <w:bookmarkStart w:id="64" w:name="_Toc378063003"/>
      <w:r w:rsidRPr="00412060">
        <w:rPr>
          <w:rStyle w:val="Heading3Char"/>
          <w:rFonts w:ascii="Segoe UI Light" w:hAnsi="Segoe UI Light"/>
          <w:lang w:val="pl-PL"/>
        </w:rPr>
        <w:t>4.8.4 Polityka Jakości</w:t>
      </w:r>
      <w:bookmarkEnd w:id="64"/>
    </w:p>
    <w:p w:rsidR="006924E7" w:rsidRPr="00412060" w:rsidRDefault="006924E7" w:rsidP="00412060">
      <w:pPr>
        <w:pStyle w:val="ListParagraph"/>
        <w:ind w:left="0"/>
        <w:rPr>
          <w:rFonts w:ascii="Segoe UI Light" w:hAnsi="Segoe UI Light"/>
        </w:rPr>
      </w:pPr>
      <w:r w:rsidRPr="00412060">
        <w:rPr>
          <w:rFonts w:ascii="Segoe UI Light" w:hAnsi="Segoe UI Light"/>
        </w:rPr>
        <w:t>Archè stawia sobie za cel promowanie Kultury Projakościowej tak, aby czynić swoje usługi, zarówno w</w:t>
      </w:r>
      <w:r w:rsidRPr="00412060">
        <w:rPr>
          <w:rFonts w:ascii="Segoe UI Light" w:hAnsi="Segoe UI Light"/>
        </w:rPr>
        <w:t>o</w:t>
      </w:r>
      <w:r w:rsidRPr="00412060">
        <w:rPr>
          <w:rFonts w:ascii="Segoe UI Light" w:hAnsi="Segoe UI Light"/>
        </w:rPr>
        <w:t>bec spółdzielni członkowskich, jak i beneficjentów, lepszymi, a to poprzez uświadamianie oraz inicjatywy szkoleniowe skierowane do współpracowników wewnętrznych oraz zewnętrznych. Ce</w:t>
      </w:r>
      <w:r w:rsidRPr="00412060">
        <w:rPr>
          <w:rFonts w:ascii="Segoe UI Light" w:hAnsi="Segoe UI Light"/>
        </w:rPr>
        <w:t>r</w:t>
      </w:r>
      <w:r w:rsidRPr="00412060">
        <w:rPr>
          <w:rFonts w:ascii="Segoe UI Light" w:hAnsi="Segoe UI Light"/>
        </w:rPr>
        <w:t>tyfikowanie jakości dało możliwość przeprowadzania procesów planowania oraz ciągłego monit</w:t>
      </w:r>
      <w:r w:rsidRPr="00412060">
        <w:rPr>
          <w:rFonts w:ascii="Segoe UI Light" w:hAnsi="Segoe UI Light"/>
        </w:rPr>
        <w:t>o</w:t>
      </w:r>
      <w:r w:rsidRPr="00412060">
        <w:rPr>
          <w:rFonts w:ascii="Segoe UI Light" w:hAnsi="Segoe UI Light"/>
        </w:rPr>
        <w:t>rowania rezultatów, co pozwala na samoocenę wydajności oraz wprowadzanie ulepszeń jeśli chodzi o zarządzanie całą strukt</w:t>
      </w:r>
      <w:r w:rsidRPr="00412060">
        <w:rPr>
          <w:rFonts w:ascii="Segoe UI Light" w:hAnsi="Segoe UI Light"/>
        </w:rPr>
        <w:t>u</w:t>
      </w:r>
      <w:r w:rsidRPr="00412060">
        <w:rPr>
          <w:rFonts w:ascii="Segoe UI Light" w:hAnsi="Segoe UI Light"/>
        </w:rPr>
        <w:t>rą, rozwój oraz legitymizację działań. Proces certyfikowania jakości rozpoczął się w 2001 roku zgodnie z wytycznymi Vision 2001 UNI-EN-ISO 9001. Konsorcjum uzysk</w:t>
      </w:r>
      <w:r w:rsidRPr="00412060">
        <w:rPr>
          <w:rFonts w:ascii="Segoe UI Light" w:hAnsi="Segoe UI Light"/>
        </w:rPr>
        <w:t>a</w:t>
      </w:r>
      <w:r w:rsidRPr="00412060">
        <w:rPr>
          <w:rFonts w:ascii="Segoe UI Light" w:hAnsi="Segoe UI Light"/>
        </w:rPr>
        <w:t>ło certyfikaty w następujących obszarach:</w:t>
      </w:r>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 Generalne Wykonawstwo – zarządzanie kontraktami w imieniu zrzeszonych spółdzielni </w:t>
      </w:r>
    </w:p>
    <w:p w:rsidR="006924E7" w:rsidRPr="00412060" w:rsidRDefault="006924E7" w:rsidP="00412060">
      <w:pPr>
        <w:pStyle w:val="ListParagraph"/>
        <w:ind w:left="0"/>
        <w:rPr>
          <w:rFonts w:ascii="Segoe UI Light" w:hAnsi="Segoe UI Light"/>
        </w:rPr>
      </w:pPr>
      <w:r w:rsidRPr="00412060">
        <w:rPr>
          <w:rFonts w:ascii="Segoe UI Light" w:hAnsi="Segoe UI Light"/>
        </w:rPr>
        <w:t>• Przygotowywanie oraz prowadzenie szkoleń dla podmiotów sektora publicznego oraz prywatnego dział</w:t>
      </w:r>
      <w:r w:rsidRPr="00412060">
        <w:rPr>
          <w:rFonts w:ascii="Segoe UI Light" w:hAnsi="Segoe UI Light"/>
        </w:rPr>
        <w:t>a</w:t>
      </w:r>
      <w:r w:rsidRPr="00412060">
        <w:rPr>
          <w:rFonts w:ascii="Segoe UI Light" w:hAnsi="Segoe UI Light"/>
        </w:rPr>
        <w:t xml:space="preserve">jących na rzecz inkluzji na rynku pracy osób zagrożonych wykluczeniem. </w:t>
      </w:r>
    </w:p>
    <w:p w:rsidR="006924E7" w:rsidRPr="00412060" w:rsidRDefault="006924E7" w:rsidP="00412060">
      <w:pPr>
        <w:pStyle w:val="Heading2"/>
        <w:jc w:val="both"/>
        <w:rPr>
          <w:rFonts w:ascii="Segoe UI Light" w:hAnsi="Segoe UI Light"/>
        </w:rPr>
      </w:pPr>
      <w:bookmarkStart w:id="65" w:name="_Toc360549989"/>
    </w:p>
    <w:p w:rsidR="006924E7" w:rsidRPr="00412060" w:rsidRDefault="006924E7" w:rsidP="00412060">
      <w:pPr>
        <w:pStyle w:val="Heading2"/>
        <w:jc w:val="both"/>
        <w:rPr>
          <w:rFonts w:ascii="Segoe UI Light" w:hAnsi="Segoe UI Light"/>
        </w:rPr>
      </w:pPr>
      <w:bookmarkStart w:id="66" w:name="_Toc378063004"/>
      <w:r w:rsidRPr="00412060">
        <w:rPr>
          <w:rFonts w:ascii="Segoe UI Light" w:hAnsi="Segoe UI Light"/>
        </w:rPr>
        <w:t xml:space="preserve">4.9 </w:t>
      </w:r>
      <w:bookmarkEnd w:id="65"/>
      <w:r w:rsidRPr="00412060">
        <w:rPr>
          <w:rFonts w:ascii="Segoe UI Light" w:hAnsi="Segoe UI Light"/>
        </w:rPr>
        <w:t>Sieci Arche</w:t>
      </w:r>
      <w:bookmarkEnd w:id="66"/>
      <w:r w:rsidRPr="00412060">
        <w:rPr>
          <w:rFonts w:ascii="Segoe UI Light" w:hAnsi="Segoe UI Light"/>
        </w:rPr>
        <w:t xml:space="preserve"> </w:t>
      </w:r>
    </w:p>
    <w:p w:rsidR="006924E7" w:rsidRPr="00412060" w:rsidRDefault="006924E7" w:rsidP="00412060">
      <w:pPr>
        <w:pStyle w:val="ListParagraph"/>
        <w:ind w:left="0"/>
        <w:rPr>
          <w:rFonts w:ascii="Segoe UI Light" w:hAnsi="Segoe UI Light"/>
        </w:rPr>
      </w:pPr>
      <w:r w:rsidRPr="00412060">
        <w:rPr>
          <w:rFonts w:ascii="Segoe UI Light" w:hAnsi="Segoe UI Light"/>
          <w:b/>
        </w:rPr>
        <w:t>Sieci</w:t>
      </w:r>
      <w:r w:rsidRPr="00412060">
        <w:rPr>
          <w:rFonts w:ascii="Segoe UI Light" w:hAnsi="Segoe UI Light"/>
        </w:rPr>
        <w:t xml:space="preserve"> spółdzielcze odgrywają ważną rolę w życiu Konsorcjum jako, że są podstawą wszelkich działań. Pode</w:t>
      </w:r>
      <w:r w:rsidRPr="00412060">
        <w:rPr>
          <w:rFonts w:ascii="Segoe UI Light" w:hAnsi="Segoe UI Light"/>
        </w:rPr>
        <w:t>j</w:t>
      </w:r>
      <w:r w:rsidRPr="00412060">
        <w:rPr>
          <w:rFonts w:ascii="Segoe UI Light" w:hAnsi="Segoe UI Light"/>
        </w:rPr>
        <w:t>ście sieciowe jest uważane za właściwą ścieżkę, na której powinny działać organizacje społeczne. Bycie częścią sieci – zarówno tej lokalnej, jak i krajowej – jest bardzo ważne w procesie pobudzania z</w:t>
      </w:r>
      <w:r w:rsidRPr="00412060">
        <w:rPr>
          <w:rFonts w:ascii="Segoe UI Light" w:hAnsi="Segoe UI Light"/>
        </w:rPr>
        <w:t>a</w:t>
      </w:r>
      <w:r w:rsidRPr="00412060">
        <w:rPr>
          <w:rFonts w:ascii="Segoe UI Light" w:hAnsi="Segoe UI Light"/>
        </w:rPr>
        <w:t>angażowania, dialogu oraz porównywania osiągnięć interesariuszy; w procesie definiowania strategic</w:t>
      </w:r>
      <w:r w:rsidRPr="00412060">
        <w:rPr>
          <w:rFonts w:ascii="Segoe UI Light" w:hAnsi="Segoe UI Light"/>
        </w:rPr>
        <w:t>z</w:t>
      </w:r>
      <w:r w:rsidRPr="00412060">
        <w:rPr>
          <w:rFonts w:ascii="Segoe UI Light" w:hAnsi="Segoe UI Light"/>
        </w:rPr>
        <w:t>nych przepisów prawa, kształtowania usług oraz w procesie społeczno-gospodarczego rozwoju poprzez dzielenie się różn</w:t>
      </w:r>
      <w:r w:rsidRPr="00412060">
        <w:rPr>
          <w:rFonts w:ascii="Segoe UI Light" w:hAnsi="Segoe UI Light"/>
        </w:rPr>
        <w:t>o</w:t>
      </w:r>
      <w:r w:rsidRPr="00412060">
        <w:rPr>
          <w:rFonts w:ascii="Segoe UI Light" w:hAnsi="Segoe UI Light"/>
        </w:rPr>
        <w:t xml:space="preserve">rodnymi doświadczeniami oraz kompetencjami.  </w:t>
      </w:r>
    </w:p>
    <w:p w:rsidR="006924E7" w:rsidRPr="00412060" w:rsidRDefault="006924E7" w:rsidP="00412060">
      <w:pPr>
        <w:pStyle w:val="ListParagraph"/>
        <w:ind w:left="0"/>
        <w:rPr>
          <w:rFonts w:ascii="Segoe UI Light" w:hAnsi="Segoe UI Light"/>
        </w:rPr>
      </w:pPr>
      <w:r w:rsidRPr="00412060">
        <w:rPr>
          <w:rFonts w:ascii="Segoe UI Light" w:hAnsi="Segoe UI Light"/>
        </w:rPr>
        <w:t>Konsorcjum Archè wypracowało, a następnie upowszechniło różne rodzaje sieci takie, jak:</w:t>
      </w:r>
    </w:p>
    <w:p w:rsidR="006924E7" w:rsidRPr="00412060" w:rsidRDefault="006924E7" w:rsidP="00412060">
      <w:pPr>
        <w:pStyle w:val="ListParagraph"/>
        <w:numPr>
          <w:ilvl w:val="0"/>
          <w:numId w:val="13"/>
        </w:numPr>
        <w:ind w:left="0"/>
        <w:jc w:val="both"/>
        <w:rPr>
          <w:rFonts w:ascii="Segoe UI Light" w:hAnsi="Segoe UI Light"/>
        </w:rPr>
      </w:pPr>
      <w:r w:rsidRPr="00412060">
        <w:rPr>
          <w:rFonts w:ascii="Segoe UI Light" w:hAnsi="Segoe UI Light"/>
          <w:u w:val="single"/>
        </w:rPr>
        <w:t>Sieci formalne</w:t>
      </w:r>
      <w:r w:rsidRPr="00412060">
        <w:rPr>
          <w:rFonts w:ascii="Segoe UI Light" w:hAnsi="Segoe UI Light"/>
        </w:rPr>
        <w:t>: charakteryzujące się wystąpieniem formalnych kontraktów między Archè, a innymi podmi</w:t>
      </w:r>
      <w:r w:rsidRPr="00412060">
        <w:rPr>
          <w:rFonts w:ascii="Segoe UI Light" w:hAnsi="Segoe UI Light"/>
        </w:rPr>
        <w:t>o</w:t>
      </w:r>
      <w:r w:rsidRPr="00412060">
        <w:rPr>
          <w:rFonts w:ascii="Segoe UI Light" w:hAnsi="Segoe UI Light"/>
        </w:rPr>
        <w:t xml:space="preserve">tami </w:t>
      </w:r>
    </w:p>
    <w:p w:rsidR="006924E7" w:rsidRPr="00412060" w:rsidRDefault="006924E7" w:rsidP="00412060">
      <w:pPr>
        <w:pStyle w:val="ListParagraph"/>
        <w:numPr>
          <w:ilvl w:val="0"/>
          <w:numId w:val="13"/>
        </w:numPr>
        <w:ind w:left="0"/>
        <w:jc w:val="both"/>
        <w:rPr>
          <w:rFonts w:ascii="Segoe UI Light" w:hAnsi="Segoe UI Light"/>
        </w:rPr>
      </w:pPr>
      <w:r w:rsidRPr="00412060">
        <w:rPr>
          <w:rFonts w:ascii="Segoe UI Light" w:hAnsi="Segoe UI Light"/>
          <w:u w:val="single"/>
        </w:rPr>
        <w:t>Sieci nieformalne</w:t>
      </w:r>
      <w:r w:rsidRPr="00412060">
        <w:rPr>
          <w:rFonts w:ascii="Segoe UI Light" w:hAnsi="Segoe UI Light"/>
        </w:rPr>
        <w:t>: pozbawione formalnej podstawy w postaci kontraktu, przez co trudniej je zaobserw</w:t>
      </w:r>
      <w:r w:rsidRPr="00412060">
        <w:rPr>
          <w:rFonts w:ascii="Segoe UI Light" w:hAnsi="Segoe UI Light"/>
        </w:rPr>
        <w:t>o</w:t>
      </w:r>
      <w:r w:rsidRPr="00412060">
        <w:rPr>
          <w:rFonts w:ascii="Segoe UI Light" w:hAnsi="Segoe UI Light"/>
        </w:rPr>
        <w:t>wać z zewnątrz</w:t>
      </w:r>
    </w:p>
    <w:p w:rsidR="006924E7" w:rsidRPr="00412060" w:rsidRDefault="006924E7" w:rsidP="00412060">
      <w:pPr>
        <w:pStyle w:val="PlainText"/>
        <w:jc w:val="both"/>
        <w:rPr>
          <w:rFonts w:ascii="Segoe UI Light" w:hAnsi="Segoe UI Light"/>
          <w:lang w:val="pl-PL"/>
        </w:rPr>
      </w:pPr>
    </w:p>
    <w:p w:rsidR="006924E7" w:rsidRPr="00412060" w:rsidRDefault="006924E7" w:rsidP="00412060">
      <w:pPr>
        <w:pStyle w:val="ListParagraph"/>
        <w:ind w:left="0"/>
        <w:rPr>
          <w:rFonts w:ascii="Segoe UI Light" w:hAnsi="Segoe UI Light"/>
        </w:rPr>
      </w:pPr>
      <w:r w:rsidRPr="00412060">
        <w:rPr>
          <w:rFonts w:ascii="Segoe UI Light" w:hAnsi="Segoe UI Light"/>
        </w:rPr>
        <w:t>Główne sieci współpracy (formalnej oraz nieformalnej) można podzielić na:</w:t>
      </w:r>
    </w:p>
    <w:p w:rsidR="006924E7" w:rsidRPr="00412060" w:rsidRDefault="006924E7" w:rsidP="00412060">
      <w:pPr>
        <w:pStyle w:val="ListParagraph"/>
        <w:numPr>
          <w:ilvl w:val="0"/>
          <w:numId w:val="14"/>
        </w:numPr>
        <w:ind w:left="0"/>
        <w:jc w:val="both"/>
        <w:rPr>
          <w:rFonts w:ascii="Segoe UI Light" w:hAnsi="Segoe UI Light"/>
        </w:rPr>
      </w:pPr>
      <w:r w:rsidRPr="00412060">
        <w:rPr>
          <w:rFonts w:ascii="Segoe UI Light" w:hAnsi="Segoe UI Light"/>
          <w:u w:val="single"/>
        </w:rPr>
        <w:t>Sieci polityczne oraz związkowe</w:t>
      </w:r>
      <w:r w:rsidRPr="00412060">
        <w:rPr>
          <w:rFonts w:ascii="Segoe UI Light" w:hAnsi="Segoe UI Light"/>
        </w:rPr>
        <w:t>: skupiające się na wypracowywaniu przepisów oraz lokalnych strat</w:t>
      </w:r>
      <w:r w:rsidRPr="00412060">
        <w:rPr>
          <w:rFonts w:ascii="Segoe UI Light" w:hAnsi="Segoe UI Light"/>
        </w:rPr>
        <w:t>e</w:t>
      </w:r>
      <w:r w:rsidRPr="00412060">
        <w:rPr>
          <w:rFonts w:ascii="Segoe UI Light" w:hAnsi="Segoe UI Light"/>
        </w:rPr>
        <w:t>gii polityki społecznej wzmacniających powiązania instytucjonalne</w:t>
      </w:r>
    </w:p>
    <w:p w:rsidR="006924E7" w:rsidRPr="00412060" w:rsidRDefault="006924E7" w:rsidP="00412060">
      <w:pPr>
        <w:pStyle w:val="ListParagraph"/>
        <w:numPr>
          <w:ilvl w:val="0"/>
          <w:numId w:val="14"/>
        </w:numPr>
        <w:ind w:left="0"/>
        <w:jc w:val="both"/>
        <w:rPr>
          <w:rFonts w:ascii="Segoe UI Light" w:hAnsi="Segoe UI Light"/>
        </w:rPr>
      </w:pPr>
      <w:r w:rsidRPr="00412060">
        <w:rPr>
          <w:rFonts w:ascii="Segoe UI Light" w:hAnsi="Segoe UI Light"/>
          <w:u w:val="single"/>
        </w:rPr>
        <w:t>Sieci rozwoju społeczno-gospodarczego oraz promocji</w:t>
      </w:r>
      <w:r w:rsidRPr="00412060">
        <w:rPr>
          <w:rFonts w:ascii="Segoe UI Light" w:hAnsi="Segoe UI Light"/>
        </w:rPr>
        <w:t>: mające na celu rozpowszechnianie kultury spó</w:t>
      </w:r>
      <w:r w:rsidRPr="00412060">
        <w:rPr>
          <w:rFonts w:ascii="Segoe UI Light" w:hAnsi="Segoe UI Light"/>
        </w:rPr>
        <w:t>ł</w:t>
      </w:r>
      <w:r w:rsidRPr="00412060">
        <w:rPr>
          <w:rFonts w:ascii="Segoe UI Light" w:hAnsi="Segoe UI Light"/>
        </w:rPr>
        <w:t>dzielni socjalnych oraz rozwój przedsiębiorstw społecznych</w:t>
      </w:r>
    </w:p>
    <w:p w:rsidR="006924E7" w:rsidRPr="00412060" w:rsidRDefault="006924E7" w:rsidP="00412060">
      <w:pPr>
        <w:pStyle w:val="ListParagraph"/>
        <w:numPr>
          <w:ilvl w:val="0"/>
          <w:numId w:val="14"/>
        </w:numPr>
        <w:ind w:left="0"/>
        <w:jc w:val="both"/>
        <w:rPr>
          <w:rFonts w:ascii="Segoe UI Light" w:hAnsi="Segoe UI Light"/>
        </w:rPr>
      </w:pPr>
      <w:r w:rsidRPr="00412060">
        <w:rPr>
          <w:rFonts w:ascii="Segoe UI Light" w:hAnsi="Segoe UI Light"/>
          <w:u w:val="single"/>
        </w:rPr>
        <w:t>Sieć szkoleniowa</w:t>
      </w:r>
      <w:r w:rsidRPr="00412060">
        <w:rPr>
          <w:rFonts w:ascii="Segoe UI Light" w:hAnsi="Segoe UI Light"/>
        </w:rPr>
        <w:t>: tworzona w celu opracowania oraz dostarczenia usług edukacyjnych oraz szkoleni</w:t>
      </w:r>
      <w:r w:rsidRPr="00412060">
        <w:rPr>
          <w:rFonts w:ascii="Segoe UI Light" w:hAnsi="Segoe UI Light"/>
        </w:rPr>
        <w:t>o</w:t>
      </w:r>
      <w:r w:rsidRPr="00412060">
        <w:rPr>
          <w:rFonts w:ascii="Segoe UI Light" w:hAnsi="Segoe UI Light"/>
        </w:rPr>
        <w:t>wych</w:t>
      </w:r>
    </w:p>
    <w:p w:rsidR="006924E7" w:rsidRPr="00412060" w:rsidRDefault="006924E7" w:rsidP="00412060">
      <w:pPr>
        <w:pStyle w:val="ListParagraph"/>
        <w:numPr>
          <w:ilvl w:val="0"/>
          <w:numId w:val="14"/>
        </w:numPr>
        <w:ind w:left="0"/>
        <w:jc w:val="both"/>
        <w:rPr>
          <w:rFonts w:ascii="Segoe UI Light" w:hAnsi="Segoe UI Light"/>
        </w:rPr>
      </w:pPr>
      <w:r w:rsidRPr="00412060">
        <w:rPr>
          <w:rFonts w:ascii="Segoe UI Light" w:hAnsi="Segoe UI Light"/>
          <w:u w:val="single"/>
        </w:rPr>
        <w:t>Sieć przedsiębiorczości</w:t>
      </w:r>
      <w:r w:rsidRPr="00412060">
        <w:rPr>
          <w:rFonts w:ascii="Segoe UI Light" w:hAnsi="Segoe UI Light"/>
        </w:rPr>
        <w:t>: promująca rozwój przedsiębiorczości różnych organizacji terytorialnych</w:t>
      </w:r>
    </w:p>
    <w:p w:rsidR="006924E7" w:rsidRPr="00412060" w:rsidRDefault="006924E7" w:rsidP="00412060">
      <w:pPr>
        <w:pStyle w:val="ListParagraph"/>
        <w:numPr>
          <w:ilvl w:val="0"/>
          <w:numId w:val="14"/>
        </w:numPr>
        <w:ind w:left="0"/>
        <w:jc w:val="both"/>
        <w:rPr>
          <w:rFonts w:ascii="Segoe UI Light" w:hAnsi="Segoe UI Light"/>
        </w:rPr>
      </w:pPr>
      <w:r w:rsidRPr="00412060">
        <w:rPr>
          <w:rFonts w:ascii="Segoe UI Light" w:hAnsi="Segoe UI Light"/>
          <w:u w:val="single"/>
        </w:rPr>
        <w:t>Sieć rynku pracy</w:t>
      </w:r>
      <w:r w:rsidRPr="00412060">
        <w:rPr>
          <w:rFonts w:ascii="Segoe UI Light" w:hAnsi="Segoe UI Light"/>
        </w:rPr>
        <w:t>: działająca jako zachęta oraz wsparcie dla osób wykluczonych we wchodzeniu na r</w:t>
      </w:r>
      <w:r w:rsidRPr="00412060">
        <w:rPr>
          <w:rFonts w:ascii="Segoe UI Light" w:hAnsi="Segoe UI Light"/>
        </w:rPr>
        <w:t>y</w:t>
      </w:r>
      <w:r w:rsidRPr="00412060">
        <w:rPr>
          <w:rFonts w:ascii="Segoe UI Light" w:hAnsi="Segoe UI Light"/>
        </w:rPr>
        <w:t>nek pracy mając na uwadze ich potrzeby oraz postawę oraz zapewniając im szkolenia z zakresu działania prze</w:t>
      </w:r>
      <w:r w:rsidRPr="00412060">
        <w:rPr>
          <w:rFonts w:ascii="Segoe UI Light" w:hAnsi="Segoe UI Light"/>
        </w:rPr>
        <w:t>d</w:t>
      </w:r>
      <w:r w:rsidRPr="00412060">
        <w:rPr>
          <w:rFonts w:ascii="Segoe UI Light" w:hAnsi="Segoe UI Light"/>
        </w:rPr>
        <w:t xml:space="preserve">siębiorstw. </w:t>
      </w:r>
    </w:p>
    <w:p w:rsidR="006924E7" w:rsidRPr="00F658B9" w:rsidRDefault="006924E7" w:rsidP="00412060">
      <w:pPr>
        <w:pStyle w:val="Heading3"/>
        <w:jc w:val="both"/>
        <w:rPr>
          <w:rFonts w:ascii="Segoe UI Light" w:hAnsi="Segoe UI Light"/>
          <w:color w:val="auto"/>
        </w:rPr>
      </w:pPr>
      <w:bookmarkStart w:id="67" w:name="_Toc378063005"/>
      <w:r w:rsidRPr="00F658B9">
        <w:rPr>
          <w:rFonts w:ascii="Segoe UI Light" w:hAnsi="Segoe UI Light"/>
          <w:color w:val="auto"/>
        </w:rPr>
        <w:t>4.9.1 Relacje między członkami</w:t>
      </w:r>
      <w:bookmarkEnd w:id="67"/>
    </w:p>
    <w:p w:rsidR="006924E7" w:rsidRPr="00412060" w:rsidRDefault="006924E7" w:rsidP="00412060">
      <w:pPr>
        <w:pStyle w:val="ListParagraph"/>
        <w:ind w:left="0"/>
        <w:rPr>
          <w:rFonts w:ascii="Segoe UI Light" w:hAnsi="Segoe UI Light"/>
        </w:rPr>
      </w:pPr>
      <w:r w:rsidRPr="00412060">
        <w:rPr>
          <w:rFonts w:ascii="Segoe UI Light" w:hAnsi="Segoe UI Light"/>
          <w:b/>
        </w:rPr>
        <w:t>Celem</w:t>
      </w:r>
      <w:r w:rsidRPr="00412060">
        <w:rPr>
          <w:rFonts w:ascii="Segoe UI Light" w:hAnsi="Segoe UI Light"/>
        </w:rPr>
        <w:t xml:space="preserve"> Archè jest między innymi umacnianie </w:t>
      </w:r>
      <w:r w:rsidRPr="00412060">
        <w:rPr>
          <w:rFonts w:ascii="Segoe UI Light" w:hAnsi="Segoe UI Light"/>
          <w:b/>
        </w:rPr>
        <w:t>więzi</w:t>
      </w:r>
      <w:r w:rsidRPr="00412060">
        <w:rPr>
          <w:rFonts w:ascii="Segoe UI Light" w:hAnsi="Segoe UI Light"/>
        </w:rPr>
        <w:t xml:space="preserve"> między jej członkami poprzez:</w:t>
      </w:r>
    </w:p>
    <w:p w:rsidR="006924E7" w:rsidRPr="00412060" w:rsidRDefault="006924E7" w:rsidP="00412060">
      <w:pPr>
        <w:pStyle w:val="ListParagraph"/>
        <w:ind w:left="0"/>
        <w:rPr>
          <w:rFonts w:ascii="Segoe UI Light" w:hAnsi="Segoe UI Light"/>
          <w:u w:val="single"/>
        </w:rPr>
      </w:pPr>
      <w:r w:rsidRPr="00412060">
        <w:rPr>
          <w:rFonts w:ascii="Segoe UI Light" w:hAnsi="Segoe UI Light"/>
          <w:u w:val="single"/>
        </w:rPr>
        <w:t xml:space="preserve">Zachęcanie do aktywnego udziału w życiu konsorcjum oraz zacieśniania więzi: </w:t>
      </w:r>
      <w:r w:rsidRPr="00412060">
        <w:rPr>
          <w:rFonts w:ascii="Segoe UI Light" w:hAnsi="Segoe UI Light"/>
        </w:rPr>
        <w:t>pomoże to nie tylko w pozyskiwaniu wzajemnej wiedzy, ale również udoskonali proces kreowania usług oraz praktycznych pr</w:t>
      </w:r>
      <w:r w:rsidRPr="00412060">
        <w:rPr>
          <w:rFonts w:ascii="Segoe UI Light" w:hAnsi="Segoe UI Light"/>
        </w:rPr>
        <w:t>o</w:t>
      </w:r>
      <w:r w:rsidRPr="00412060">
        <w:rPr>
          <w:rFonts w:ascii="Segoe UI Light" w:hAnsi="Segoe UI Light"/>
        </w:rPr>
        <w:t>cedur, które w sposób wydajny oraz efektywny odpowiedzą na potrzeby wszystkich czło</w:t>
      </w:r>
      <w:r w:rsidRPr="00412060">
        <w:rPr>
          <w:rFonts w:ascii="Segoe UI Light" w:hAnsi="Segoe UI Light"/>
        </w:rPr>
        <w:t>n</w:t>
      </w:r>
      <w:r w:rsidRPr="00412060">
        <w:rPr>
          <w:rFonts w:ascii="Segoe UI Light" w:hAnsi="Segoe UI Light"/>
        </w:rPr>
        <w:t>ków pomimo różnic w ich tożsamości czy przedsiębiorczych oczekiwaniach.</w:t>
      </w:r>
    </w:p>
    <w:p w:rsidR="006924E7" w:rsidRPr="00412060" w:rsidRDefault="006924E7" w:rsidP="00412060">
      <w:pPr>
        <w:pStyle w:val="ListParagraph"/>
        <w:ind w:left="0"/>
        <w:rPr>
          <w:rFonts w:ascii="Segoe UI Light" w:hAnsi="Segoe UI Light"/>
        </w:rPr>
      </w:pPr>
      <w:r w:rsidRPr="00412060">
        <w:rPr>
          <w:rFonts w:ascii="Segoe UI Light" w:hAnsi="Segoe UI Light"/>
          <w:u w:val="single"/>
        </w:rPr>
        <w:t xml:space="preserve">Promowanie kultury oraz nauki wykorzystywanych do poszukiwań nowych usług i możliwości: </w:t>
      </w:r>
      <w:r w:rsidRPr="00412060">
        <w:rPr>
          <w:rFonts w:ascii="Segoe UI Light" w:hAnsi="Segoe UI Light"/>
        </w:rPr>
        <w:t>służy po</w:t>
      </w:r>
      <w:r w:rsidRPr="00412060">
        <w:rPr>
          <w:rFonts w:ascii="Segoe UI Light" w:hAnsi="Segoe UI Light"/>
        </w:rPr>
        <w:t>d</w:t>
      </w:r>
      <w:r w:rsidRPr="00412060">
        <w:rPr>
          <w:rFonts w:ascii="Segoe UI Light" w:hAnsi="Segoe UI Light"/>
        </w:rPr>
        <w:t>niesieniu rangi kulturowego oraz profesjonalnego wymiaru. Innowacje w zakresie usług i pr</w:t>
      </w:r>
      <w:r w:rsidRPr="00412060">
        <w:rPr>
          <w:rFonts w:ascii="Segoe UI Light" w:hAnsi="Segoe UI Light"/>
        </w:rPr>
        <w:t>o</w:t>
      </w:r>
      <w:r w:rsidRPr="00412060">
        <w:rPr>
          <w:rFonts w:ascii="Segoe UI Light" w:hAnsi="Segoe UI Light"/>
        </w:rPr>
        <w:t>mocji muszą pozostawać w zgodzie z wartościami spółdzielczości oraz wyłaniającymi się potrzebami edukacji oraz d</w:t>
      </w:r>
      <w:r w:rsidRPr="00412060">
        <w:rPr>
          <w:rFonts w:ascii="Segoe UI Light" w:hAnsi="Segoe UI Light"/>
        </w:rPr>
        <w:t>o</w:t>
      </w:r>
      <w:r w:rsidRPr="00412060">
        <w:rPr>
          <w:rFonts w:ascii="Segoe UI Light" w:hAnsi="Segoe UI Light"/>
        </w:rPr>
        <w:t xml:space="preserve">szkalania. </w:t>
      </w:r>
    </w:p>
    <w:p w:rsidR="006924E7" w:rsidRPr="00412060" w:rsidRDefault="006924E7" w:rsidP="00412060">
      <w:pPr>
        <w:pStyle w:val="ListParagraph"/>
        <w:ind w:left="0"/>
        <w:rPr>
          <w:rFonts w:ascii="Segoe UI Light" w:hAnsi="Segoe UI Light"/>
        </w:rPr>
      </w:pPr>
      <w:r w:rsidRPr="00412060">
        <w:rPr>
          <w:rFonts w:ascii="Segoe UI Light" w:hAnsi="Segoe UI Light"/>
        </w:rPr>
        <w:t>W dzisiejszych czasach, oczekuje się od sektora spółdzielczego przygotowania wysokiej jakości szk</w:t>
      </w:r>
      <w:r w:rsidRPr="00412060">
        <w:rPr>
          <w:rFonts w:ascii="Segoe UI Light" w:hAnsi="Segoe UI Light"/>
        </w:rPr>
        <w:t>o</w:t>
      </w:r>
      <w:r w:rsidRPr="00412060">
        <w:rPr>
          <w:rFonts w:ascii="Segoe UI Light" w:hAnsi="Segoe UI Light"/>
        </w:rPr>
        <w:t>leń oraz badań w krótkim okresie czasu i przy pomocy ograniczonych środków przy współpracy z innymi podmiotami takimi, jak Uniwersytety, inne konsorcja czy wyspecjalizowane, lokalne org</w:t>
      </w:r>
      <w:r w:rsidRPr="00412060">
        <w:rPr>
          <w:rFonts w:ascii="Segoe UI Light" w:hAnsi="Segoe UI Light"/>
        </w:rPr>
        <w:t>a</w:t>
      </w:r>
      <w:r w:rsidRPr="00412060">
        <w:rPr>
          <w:rFonts w:ascii="Segoe UI Light" w:hAnsi="Segoe UI Light"/>
        </w:rPr>
        <w:t xml:space="preserve">nizacje.  </w:t>
      </w:r>
    </w:p>
    <w:p w:rsidR="006924E7" w:rsidRPr="00F658B9" w:rsidRDefault="006924E7" w:rsidP="00412060">
      <w:pPr>
        <w:pStyle w:val="Heading3"/>
        <w:jc w:val="both"/>
        <w:rPr>
          <w:rFonts w:ascii="Segoe UI Light" w:hAnsi="Segoe UI Light"/>
          <w:color w:val="auto"/>
        </w:rPr>
      </w:pPr>
      <w:bookmarkStart w:id="68" w:name="_Toc378063006"/>
      <w:r w:rsidRPr="00F658B9">
        <w:rPr>
          <w:rFonts w:ascii="Segoe UI Light" w:hAnsi="Segoe UI Light"/>
          <w:color w:val="auto"/>
        </w:rPr>
        <w:t>4.9.2 Sieć Głównych Działań</w:t>
      </w:r>
      <w:bookmarkEnd w:id="68"/>
    </w:p>
    <w:p w:rsidR="006924E7" w:rsidRPr="00412060" w:rsidRDefault="006924E7" w:rsidP="00412060">
      <w:pPr>
        <w:pStyle w:val="ListParagraph"/>
        <w:ind w:left="0"/>
        <w:rPr>
          <w:rFonts w:ascii="Segoe UI Light" w:hAnsi="Segoe UI Light"/>
        </w:rPr>
      </w:pPr>
      <w:r w:rsidRPr="00412060">
        <w:rPr>
          <w:rFonts w:ascii="Segoe UI Light" w:hAnsi="Segoe UI Light"/>
          <w:b/>
        </w:rPr>
        <w:t>Działania</w:t>
      </w:r>
      <w:r w:rsidRPr="00412060">
        <w:rPr>
          <w:rFonts w:ascii="Segoe UI Light" w:hAnsi="Segoe UI Light"/>
        </w:rPr>
        <w:t xml:space="preserve"> Zarządu Konsorcjum z roku 2011 dały podwaliny pod rozwój całego systemu. Chodzi głównie o działania w obszarze:</w:t>
      </w:r>
    </w:p>
    <w:p w:rsidR="006924E7" w:rsidRPr="00412060" w:rsidRDefault="006924E7" w:rsidP="00412060">
      <w:pPr>
        <w:pStyle w:val="ListParagraph"/>
        <w:ind w:left="0"/>
        <w:rPr>
          <w:rStyle w:val="Emphasis"/>
          <w:i w:val="0"/>
          <w:u w:val="single"/>
        </w:rPr>
      </w:pPr>
      <w:r w:rsidRPr="00412060">
        <w:rPr>
          <w:rStyle w:val="Emphasis"/>
          <w:i w:val="0"/>
          <w:u w:val="single"/>
        </w:rPr>
        <w:t>Opieki zdrowotnej</w:t>
      </w:r>
    </w:p>
    <w:p w:rsidR="006924E7" w:rsidRPr="00412060" w:rsidRDefault="006924E7" w:rsidP="00412060">
      <w:pPr>
        <w:pStyle w:val="ListParagraph"/>
        <w:ind w:left="0"/>
        <w:rPr>
          <w:rStyle w:val="Emphasis"/>
          <w:i w:val="0"/>
        </w:rPr>
      </w:pPr>
      <w:r w:rsidRPr="00412060">
        <w:rPr>
          <w:rStyle w:val="Emphasis"/>
          <w:i w:val="0"/>
        </w:rPr>
        <w:t>Ze współpracy pomiędzy Archè, organizacją the Mercies ze Sieny oraz Bankiem Chianti powstało prze</w:t>
      </w:r>
      <w:r w:rsidRPr="00412060">
        <w:rPr>
          <w:rStyle w:val="Emphasis"/>
          <w:i w:val="0"/>
        </w:rPr>
        <w:t>d</w:t>
      </w:r>
      <w:r w:rsidRPr="00412060">
        <w:rPr>
          <w:rStyle w:val="Emphasis"/>
          <w:i w:val="0"/>
        </w:rPr>
        <w:t>siębiorstwo społeczne Cu.R.A.Mi. (Cured on the Net with Arché and Mercie) jako najle</w:t>
      </w:r>
      <w:r w:rsidRPr="00412060">
        <w:rPr>
          <w:rStyle w:val="Emphasis"/>
          <w:i w:val="0"/>
        </w:rPr>
        <w:t>p</w:t>
      </w:r>
      <w:r w:rsidRPr="00412060">
        <w:rPr>
          <w:rStyle w:val="Emphasis"/>
          <w:i w:val="0"/>
        </w:rPr>
        <w:t>sza odpowiedź na Projekt Welfare Italia Servizi. Celem tej organizacji jest promocja, implement</w:t>
      </w:r>
      <w:r w:rsidRPr="00412060">
        <w:rPr>
          <w:rStyle w:val="Emphasis"/>
          <w:i w:val="0"/>
        </w:rPr>
        <w:t>a</w:t>
      </w:r>
      <w:r w:rsidRPr="00412060">
        <w:rPr>
          <w:rStyle w:val="Emphasis"/>
          <w:i w:val="0"/>
        </w:rPr>
        <w:t>cja, organizacja oraz zarządzanie strukturą oraz projektami zapewnienia opieki zdrowotnej (diagnostyka radiologiczna p</w:t>
      </w:r>
      <w:r w:rsidRPr="00412060">
        <w:rPr>
          <w:rStyle w:val="Emphasis"/>
          <w:i w:val="0"/>
        </w:rPr>
        <w:t>a</w:t>
      </w:r>
      <w:r w:rsidRPr="00412060">
        <w:rPr>
          <w:rStyle w:val="Emphasis"/>
          <w:i w:val="0"/>
        </w:rPr>
        <w:t>cjentów ambulatoryjnych, rentgenologia, USG oraz rehabilitacja) o wysokim standardzie oraz w prz</w:t>
      </w:r>
      <w:r w:rsidRPr="00412060">
        <w:rPr>
          <w:rStyle w:val="Emphasis"/>
          <w:i w:val="0"/>
        </w:rPr>
        <w:t>y</w:t>
      </w:r>
      <w:r w:rsidRPr="00412060">
        <w:rPr>
          <w:rStyle w:val="Emphasis"/>
          <w:i w:val="0"/>
        </w:rPr>
        <w:t xml:space="preserve">stępnej cenie.  </w:t>
      </w:r>
    </w:p>
    <w:p w:rsidR="006924E7" w:rsidRPr="00412060" w:rsidRDefault="006924E7" w:rsidP="00412060">
      <w:pPr>
        <w:pStyle w:val="ListParagraph"/>
        <w:ind w:left="0"/>
        <w:rPr>
          <w:rStyle w:val="Emphasis"/>
          <w:i w:val="0"/>
          <w:u w:val="single"/>
        </w:rPr>
      </w:pPr>
      <w:r w:rsidRPr="00412060">
        <w:rPr>
          <w:rStyle w:val="Emphasis"/>
          <w:i w:val="0"/>
          <w:u w:val="single"/>
        </w:rPr>
        <w:t>Szkoleń</w:t>
      </w:r>
    </w:p>
    <w:p w:rsidR="006924E7" w:rsidRPr="00412060" w:rsidRDefault="006924E7" w:rsidP="00412060">
      <w:pPr>
        <w:pStyle w:val="ListParagraph"/>
        <w:ind w:left="0"/>
        <w:rPr>
          <w:rStyle w:val="Emphasis"/>
          <w:i w:val="0"/>
        </w:rPr>
      </w:pPr>
      <w:r w:rsidRPr="00412060">
        <w:rPr>
          <w:rStyle w:val="Emphasis"/>
          <w:i w:val="0"/>
        </w:rPr>
        <w:t>W lutym 2011 roku, z inicjatywy Archè, Centrum Badań Pluriversum Ltd., Cooperservizi s.c.s. oraz innych spółdzielni socjalnych powstała spółdzielnia Me.Tri.Ca. poświęcona rozwijaniu progr</w:t>
      </w:r>
      <w:r w:rsidRPr="00412060">
        <w:rPr>
          <w:rStyle w:val="Emphasis"/>
          <w:i w:val="0"/>
        </w:rPr>
        <w:t>a</w:t>
      </w:r>
      <w:r w:rsidRPr="00412060">
        <w:rPr>
          <w:rStyle w:val="Emphasis"/>
          <w:i w:val="0"/>
        </w:rPr>
        <w:t>mów oraz usług z zakresu edukacji, kursów, szkoleń zawodowych oraz poradnictwa zawodow</w:t>
      </w:r>
      <w:r w:rsidRPr="00412060">
        <w:rPr>
          <w:rStyle w:val="Emphasis"/>
          <w:i w:val="0"/>
        </w:rPr>
        <w:t>e</w:t>
      </w:r>
      <w:r w:rsidRPr="00412060">
        <w:rPr>
          <w:rStyle w:val="Emphasis"/>
          <w:i w:val="0"/>
        </w:rPr>
        <w:t xml:space="preserve">go. </w:t>
      </w:r>
    </w:p>
    <w:p w:rsidR="006924E7" w:rsidRPr="00F658B9" w:rsidRDefault="006924E7" w:rsidP="00412060">
      <w:pPr>
        <w:pStyle w:val="Heading3"/>
        <w:jc w:val="both"/>
        <w:rPr>
          <w:rFonts w:ascii="Segoe UI Light" w:hAnsi="Segoe UI Light"/>
          <w:color w:val="auto"/>
        </w:rPr>
      </w:pPr>
      <w:bookmarkStart w:id="69" w:name="_Toc360549991"/>
      <w:bookmarkStart w:id="70" w:name="_Toc378063007"/>
      <w:r w:rsidRPr="00F658B9">
        <w:rPr>
          <w:rFonts w:ascii="Segoe UI Light" w:hAnsi="Segoe UI Light"/>
          <w:color w:val="auto"/>
        </w:rPr>
        <w:t>4.9.3 Administracja Publiczna oraz samorząd</w:t>
      </w:r>
      <w:bookmarkEnd w:id="69"/>
      <w:bookmarkEnd w:id="70"/>
      <w:r w:rsidRPr="00F658B9">
        <w:rPr>
          <w:rFonts w:ascii="Segoe UI Light" w:hAnsi="Segoe UI Light"/>
          <w:color w:val="auto"/>
        </w:rPr>
        <w:t xml:space="preserve"> </w:t>
      </w:r>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Między </w:t>
      </w:r>
      <w:r w:rsidRPr="00412060">
        <w:rPr>
          <w:rFonts w:ascii="Segoe UI Light" w:hAnsi="Segoe UI Light"/>
          <w:b/>
        </w:rPr>
        <w:t>administracją publiczną</w:t>
      </w:r>
      <w:r w:rsidRPr="00412060">
        <w:rPr>
          <w:rFonts w:ascii="Segoe UI Light" w:hAnsi="Segoe UI Light"/>
        </w:rPr>
        <w:t>, samorządem i Konsorcjum  Archè rozwinęła się silna współpraca. Ko</w:t>
      </w:r>
      <w:r w:rsidRPr="00412060">
        <w:rPr>
          <w:rFonts w:ascii="Segoe UI Light" w:hAnsi="Segoe UI Light"/>
        </w:rPr>
        <w:t>n</w:t>
      </w:r>
      <w:r w:rsidRPr="00412060">
        <w:rPr>
          <w:rFonts w:ascii="Segoe UI Light" w:hAnsi="Segoe UI Light"/>
        </w:rPr>
        <w:t>sorcjum jest dobrze znane w Prowincji Siena, gdyż dostarcza, poprzez działalność własną oraz zrzesz</w:t>
      </w:r>
      <w:r w:rsidRPr="00412060">
        <w:rPr>
          <w:rFonts w:ascii="Segoe UI Light" w:hAnsi="Segoe UI Light"/>
        </w:rPr>
        <w:t>o</w:t>
      </w:r>
      <w:r w:rsidRPr="00412060">
        <w:rPr>
          <w:rFonts w:ascii="Segoe UI Light" w:hAnsi="Segoe UI Light"/>
        </w:rPr>
        <w:t>nych spółdzielni, pracy około 750 ludziom, co, w mieście takim jak Siena, stanowi sporą lic</w:t>
      </w:r>
      <w:r w:rsidRPr="00412060">
        <w:rPr>
          <w:rFonts w:ascii="Segoe UI Light" w:hAnsi="Segoe UI Light"/>
        </w:rPr>
        <w:t>z</w:t>
      </w:r>
      <w:r w:rsidRPr="00412060">
        <w:rPr>
          <w:rFonts w:ascii="Segoe UI Light" w:hAnsi="Segoe UI Light"/>
        </w:rPr>
        <w:t xml:space="preserve">bę.  </w:t>
      </w:r>
    </w:p>
    <w:p w:rsidR="006924E7" w:rsidRPr="00412060" w:rsidRDefault="006924E7" w:rsidP="00412060">
      <w:pPr>
        <w:pStyle w:val="ListParagraph"/>
        <w:ind w:left="0"/>
        <w:rPr>
          <w:rFonts w:ascii="Segoe UI Light" w:hAnsi="Segoe UI Light"/>
        </w:rPr>
      </w:pPr>
      <w:r w:rsidRPr="00412060">
        <w:rPr>
          <w:rFonts w:ascii="Segoe UI Light" w:hAnsi="Segoe UI Light"/>
        </w:rPr>
        <w:t>Administracja publiczna i samorząd oraz lokalne podmioty świadczące usługi sanitarne dzielą z Konso</w:t>
      </w:r>
      <w:r w:rsidRPr="00412060">
        <w:rPr>
          <w:rFonts w:ascii="Segoe UI Light" w:hAnsi="Segoe UI Light"/>
        </w:rPr>
        <w:t>r</w:t>
      </w:r>
      <w:r w:rsidRPr="00412060">
        <w:rPr>
          <w:rFonts w:ascii="Segoe UI Light" w:hAnsi="Segoe UI Light"/>
        </w:rPr>
        <w:t>cjum pewne dążenia społeczne, a ich współpraca okazała się fundamentalna w ciągu kilku ostatnich lat i pomogła w stabilizacji konsorcjum. Obecność, know-how, wiedza, umiejętność efektywnego radzenia sobie z problemami społecznymi czynią z Konsorcjum bardzo wpływową je</w:t>
      </w:r>
      <w:r w:rsidRPr="00412060">
        <w:rPr>
          <w:rFonts w:ascii="Segoe UI Light" w:hAnsi="Segoe UI Light"/>
        </w:rPr>
        <w:t>d</w:t>
      </w:r>
      <w:r w:rsidRPr="00412060">
        <w:rPr>
          <w:rFonts w:ascii="Segoe UI Light" w:hAnsi="Segoe UI Light"/>
        </w:rPr>
        <w:t xml:space="preserve">nostkę na tym terytorium, partnera, dzięki któremu można wdrażać nowe strategie. </w:t>
      </w:r>
    </w:p>
    <w:p w:rsidR="006924E7" w:rsidRPr="00412060" w:rsidRDefault="006924E7" w:rsidP="00412060">
      <w:pPr>
        <w:pStyle w:val="ListParagraph"/>
        <w:ind w:left="0"/>
        <w:rPr>
          <w:rFonts w:ascii="Segoe UI Light" w:hAnsi="Segoe UI Light"/>
        </w:rPr>
      </w:pPr>
      <w:r w:rsidRPr="00412060">
        <w:rPr>
          <w:rFonts w:ascii="Segoe UI Light" w:hAnsi="Segoe UI Light"/>
        </w:rPr>
        <w:t>Współpraca między Konsorcjum Archè, a administracją publiczną przechodzi pewne problemy związane ze spłacaniem zobowiązań przez Administrację Publiczną. Z powodu rozbudowanej biurokracji oraz głębokiego kryzysu, przed którym stanęły Włochy, Administracja Publiczna zwleka z wypłacaniem wyn</w:t>
      </w:r>
      <w:r w:rsidRPr="00412060">
        <w:rPr>
          <w:rFonts w:ascii="Segoe UI Light" w:hAnsi="Segoe UI Light"/>
        </w:rPr>
        <w:t>a</w:t>
      </w:r>
      <w:r w:rsidRPr="00412060">
        <w:rPr>
          <w:rFonts w:ascii="Segoe UI Light" w:hAnsi="Segoe UI Light"/>
        </w:rPr>
        <w:t>grodzeń za usługi świadczone na jej rzecz przez spółdzielnie socjalne stwarzając przy tym spore pr</w:t>
      </w:r>
      <w:r w:rsidRPr="00412060">
        <w:rPr>
          <w:rFonts w:ascii="Segoe UI Light" w:hAnsi="Segoe UI Light"/>
        </w:rPr>
        <w:t>o</w:t>
      </w:r>
      <w:r w:rsidRPr="00412060">
        <w:rPr>
          <w:rFonts w:ascii="Segoe UI Light" w:hAnsi="Segoe UI Light"/>
        </w:rPr>
        <w:t>blemy. Archè może liczyć na solidny system zarządzania oraz oszczędzania i p</w:t>
      </w:r>
      <w:r w:rsidRPr="00412060">
        <w:rPr>
          <w:rFonts w:ascii="Segoe UI Light" w:hAnsi="Segoe UI Light"/>
        </w:rPr>
        <w:t>o</w:t>
      </w:r>
      <w:r w:rsidRPr="00412060">
        <w:rPr>
          <w:rFonts w:ascii="Segoe UI Light" w:hAnsi="Segoe UI Light"/>
        </w:rPr>
        <w:t>przez to jest w stanie stawić czoła opóźnionym wypłatom swoich należności, jak to już miało mie</w:t>
      </w:r>
      <w:r w:rsidRPr="00412060">
        <w:rPr>
          <w:rFonts w:ascii="Segoe UI Light" w:hAnsi="Segoe UI Light"/>
        </w:rPr>
        <w:t>j</w:t>
      </w:r>
      <w:r w:rsidRPr="00412060">
        <w:rPr>
          <w:rFonts w:ascii="Segoe UI Light" w:hAnsi="Segoe UI Light"/>
        </w:rPr>
        <w:t xml:space="preserve">sce. </w:t>
      </w:r>
    </w:p>
    <w:p w:rsidR="006924E7" w:rsidRPr="00412060" w:rsidRDefault="006924E7" w:rsidP="00412060">
      <w:pPr>
        <w:pStyle w:val="ListParagraph"/>
        <w:ind w:left="0"/>
        <w:rPr>
          <w:rFonts w:ascii="Segoe UI Light" w:hAnsi="Segoe UI Light"/>
        </w:rPr>
      </w:pPr>
      <w:r w:rsidRPr="00412060">
        <w:rPr>
          <w:rFonts w:ascii="Segoe UI Light" w:hAnsi="Segoe UI Light"/>
        </w:rPr>
        <w:t>Kluczem do rozwiązania problemu z administracją publiczną jest dialog. Członkowie oraz zarząd A</w:t>
      </w:r>
      <w:r w:rsidRPr="00412060">
        <w:rPr>
          <w:rFonts w:ascii="Segoe UI Light" w:hAnsi="Segoe UI Light"/>
        </w:rPr>
        <w:t>r</w:t>
      </w:r>
      <w:r w:rsidRPr="00412060">
        <w:rPr>
          <w:rFonts w:ascii="Segoe UI Light" w:hAnsi="Segoe UI Light"/>
        </w:rPr>
        <w:t>chè Siena utrzymują dobre i stabilne stosunki z lokalnymi władzami. Zarządzający konsorcjum cz</w:t>
      </w:r>
      <w:r w:rsidRPr="00412060">
        <w:rPr>
          <w:rFonts w:ascii="Segoe UI Light" w:hAnsi="Segoe UI Light"/>
        </w:rPr>
        <w:t>ę</w:t>
      </w:r>
      <w:r w:rsidRPr="00412060">
        <w:rPr>
          <w:rFonts w:ascii="Segoe UI Light" w:hAnsi="Segoe UI Light"/>
        </w:rPr>
        <w:t>sto biorą udział w debatach nad rozwiązywaniem problemów społecznych. Niektórzy lokalni działacze w Sienie niegdyś pracowali w Archè i zostali poproszeni przez władze miasta o zajęcie się problemami społec</w:t>
      </w:r>
      <w:r w:rsidRPr="00412060">
        <w:rPr>
          <w:rFonts w:ascii="Segoe UI Light" w:hAnsi="Segoe UI Light"/>
        </w:rPr>
        <w:t>z</w:t>
      </w:r>
      <w:r w:rsidRPr="00412060">
        <w:rPr>
          <w:rFonts w:ascii="Segoe UI Light" w:hAnsi="Segoe UI Light"/>
        </w:rPr>
        <w:t>nymi jako czło</w:t>
      </w:r>
      <w:r w:rsidRPr="00412060">
        <w:rPr>
          <w:rFonts w:ascii="Segoe UI Light" w:hAnsi="Segoe UI Light"/>
        </w:rPr>
        <w:t>n</w:t>
      </w:r>
      <w:r w:rsidRPr="00412060">
        <w:rPr>
          <w:rFonts w:ascii="Segoe UI Light" w:hAnsi="Segoe UI Light"/>
        </w:rPr>
        <w:t xml:space="preserve">kowie Rady Miasta. </w:t>
      </w:r>
    </w:p>
    <w:p w:rsidR="006924E7" w:rsidRPr="00412060" w:rsidRDefault="006924E7" w:rsidP="00412060">
      <w:pPr>
        <w:pStyle w:val="ListParagraph"/>
        <w:ind w:left="0"/>
        <w:rPr>
          <w:rFonts w:ascii="Segoe UI Light" w:hAnsi="Segoe UI Light"/>
        </w:rPr>
      </w:pPr>
      <w:r w:rsidRPr="00412060">
        <w:rPr>
          <w:rFonts w:ascii="Segoe UI Light" w:hAnsi="Segoe UI Light"/>
        </w:rPr>
        <w:t>Głębokie zakorzenienie Archè w prowincji Siena oraz w lokalnej społeczności przyczyniło się do zwię</w:t>
      </w:r>
      <w:r w:rsidRPr="00412060">
        <w:rPr>
          <w:rFonts w:ascii="Segoe UI Light" w:hAnsi="Segoe UI Light"/>
        </w:rPr>
        <w:t>k</w:t>
      </w:r>
      <w:r w:rsidRPr="00412060">
        <w:rPr>
          <w:rFonts w:ascii="Segoe UI Light" w:hAnsi="Segoe UI Light"/>
        </w:rPr>
        <w:t xml:space="preserve">szenia liczby osób pracujących w obszarze usług społecznych w ramach lokalnego samorządu.  </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SubtleReference"/>
          <w:rFonts w:ascii="Segoe UI Light" w:hAnsi="Segoe UI Light" w:cs="Consolas"/>
          <w:lang w:val="pl-PL"/>
        </w:rPr>
      </w:pPr>
      <w:r w:rsidRPr="00412060">
        <w:rPr>
          <w:rStyle w:val="SubtleReference"/>
          <w:rFonts w:ascii="Segoe UI Light" w:hAnsi="Segoe UI Light" w:cs="Consolas"/>
          <w:lang w:val="pl-PL"/>
        </w:rPr>
        <w:t>PRZYKŁAD AKCJI PODJĘTEJ WE WSPÓŁPRACY Z BIUREM INFORMACJI NA RZECZ INKLUZJI SPOŁEC</w:t>
      </w:r>
      <w:r w:rsidRPr="00412060">
        <w:rPr>
          <w:rStyle w:val="SubtleReference"/>
          <w:rFonts w:ascii="Segoe UI Light" w:hAnsi="Segoe UI Light" w:cs="Consolas"/>
          <w:lang w:val="pl-PL"/>
        </w:rPr>
        <w:t>Z</w:t>
      </w:r>
      <w:r w:rsidRPr="00412060">
        <w:rPr>
          <w:rStyle w:val="SubtleReference"/>
          <w:rFonts w:ascii="Segoe UI Light" w:hAnsi="Segoe UI Light" w:cs="Consolas"/>
          <w:lang w:val="pl-PL"/>
        </w:rPr>
        <w:t xml:space="preserve">NEJ „HELPING” PROWADZONYM PRZEZ LOKALNY SAMORZĄD </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lang w:val="pl-PL"/>
        </w:rPr>
      </w:pPr>
      <w:r w:rsidRPr="00412060">
        <w:rPr>
          <w:rStyle w:val="Emphasis"/>
          <w:lang w:val="pl-PL"/>
        </w:rPr>
        <w:t>Biuro Informacji na Rzecz Inkluzji Społecznej działające w siedzibie Konsorcjum stanowi odpowiedź na p</w:t>
      </w:r>
      <w:r w:rsidRPr="00412060">
        <w:rPr>
          <w:rStyle w:val="Emphasis"/>
          <w:lang w:val="pl-PL"/>
        </w:rPr>
        <w:t>o</w:t>
      </w:r>
      <w:r w:rsidRPr="00412060">
        <w:rPr>
          <w:rStyle w:val="Emphasis"/>
          <w:lang w:val="pl-PL"/>
        </w:rPr>
        <w:t xml:space="preserve">trzeby ludzi z niepełnosprawnościami oraz ich rodzin, stowarzyszeń oraz dostarczycieli usług społecznych. Jest to miejsce, gdzie można otrzymać właściwą, konkretną, zrozumiałą i sprawdzoną informację. </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lang w:val="pl-PL"/>
        </w:rPr>
      </w:pPr>
      <w:r w:rsidRPr="00412060">
        <w:rPr>
          <w:rStyle w:val="Emphasis"/>
          <w:lang w:val="pl-PL"/>
        </w:rPr>
        <w:t>Projekt „działania konsolidujące i rozwijające sieć usług na rzecz inkluzji społecznej osób niepełnosprawnych” został rozpisany przez samorząd Sieny w odpowiedzi na konkurs EFS w ramach Programu Operacyjnego dla Regionu Toskanii, a wdraża go konsorcjum składające się z Ati Arché (lider), Centro Studi Pluriversum oraz organizacji New Horizons.</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lang w:val="pl-PL"/>
        </w:rPr>
      </w:pPr>
      <w:r w:rsidRPr="00412060">
        <w:rPr>
          <w:rStyle w:val="Emphasis"/>
          <w:lang w:val="pl-PL"/>
        </w:rPr>
        <w:t>Głównym celem Biura Informacji jest wspieranie oraz przygotowywanie informacji przydatnych ludziom ni</w:t>
      </w:r>
      <w:r w:rsidRPr="00412060">
        <w:rPr>
          <w:rStyle w:val="Emphasis"/>
          <w:lang w:val="pl-PL"/>
        </w:rPr>
        <w:t>e</w:t>
      </w:r>
      <w:r w:rsidRPr="00412060">
        <w:rPr>
          <w:rStyle w:val="Emphasis"/>
          <w:lang w:val="pl-PL"/>
        </w:rPr>
        <w:t>pełnosprawnym tym samym przyczyniając się do rozwiązywania problemu ich emancypacji. Innym zadaniem jest pomoc w egzekwowaniu swoich społecznych oraz ludzkich praw poprzez ułatwianie dostępu do info</w:t>
      </w:r>
      <w:r w:rsidRPr="00412060">
        <w:rPr>
          <w:rStyle w:val="Emphasis"/>
          <w:lang w:val="pl-PL"/>
        </w:rPr>
        <w:t>r</w:t>
      </w:r>
      <w:r w:rsidRPr="00412060">
        <w:rPr>
          <w:rStyle w:val="Emphasis"/>
          <w:lang w:val="pl-PL"/>
        </w:rPr>
        <w:t>macji, które są czasami trudne do zdobycia i zrozumienia, rozprzestrzenianie wiedzy na temat usług, szans oraz zasobów lokalnych, a także zapewnienie ciągłego kontaktu z siecią instytucji takich jak samorządy, st</w:t>
      </w:r>
      <w:r w:rsidRPr="00412060">
        <w:rPr>
          <w:rStyle w:val="Emphasis"/>
          <w:lang w:val="pl-PL"/>
        </w:rPr>
        <w:t>o</w:t>
      </w:r>
      <w:r w:rsidRPr="00412060">
        <w:rPr>
          <w:rStyle w:val="Emphasis"/>
          <w:lang w:val="pl-PL"/>
        </w:rPr>
        <w:t xml:space="preserve">warzyszenia, spółdzielnie socjalne, szkoły i inne placówki edukacyjne oraz zdrowotne. </w:t>
      </w:r>
    </w:p>
    <w:p w:rsidR="006924E7" w:rsidRPr="00412060" w:rsidRDefault="006924E7" w:rsidP="00412060">
      <w:pPr>
        <w:pStyle w:val="PlainText"/>
        <w:jc w:val="both"/>
        <w:rPr>
          <w:rFonts w:ascii="Segoe UI Light" w:hAnsi="Segoe UI Light"/>
          <w:lang w:val="pl-PL"/>
        </w:rPr>
      </w:pPr>
    </w:p>
    <w:p w:rsidR="006924E7" w:rsidRPr="00F658B9" w:rsidRDefault="006924E7" w:rsidP="00412060">
      <w:pPr>
        <w:pStyle w:val="Heading3"/>
        <w:jc w:val="both"/>
        <w:rPr>
          <w:rFonts w:ascii="Segoe UI Light" w:hAnsi="Segoe UI Light"/>
          <w:color w:val="auto"/>
        </w:rPr>
      </w:pPr>
      <w:bookmarkStart w:id="71" w:name="_Toc378063008"/>
      <w:bookmarkStart w:id="72" w:name="_Toc360549992"/>
      <w:r w:rsidRPr="00F658B9">
        <w:rPr>
          <w:rFonts w:ascii="Segoe UI Light" w:hAnsi="Segoe UI Light"/>
          <w:color w:val="auto"/>
        </w:rPr>
        <w:t>4.9.4 Organizacje nastawione na zysk oraz biznesowe</w:t>
      </w:r>
      <w:bookmarkEnd w:id="71"/>
      <w:r w:rsidRPr="00F658B9">
        <w:rPr>
          <w:rFonts w:ascii="Segoe UI Light" w:hAnsi="Segoe UI Light"/>
          <w:color w:val="auto"/>
        </w:rPr>
        <w:t xml:space="preserve"> </w:t>
      </w:r>
      <w:bookmarkEnd w:id="72"/>
    </w:p>
    <w:p w:rsidR="006924E7" w:rsidRPr="00412060" w:rsidRDefault="006924E7" w:rsidP="00412060">
      <w:pPr>
        <w:pStyle w:val="ListParagraph"/>
        <w:ind w:left="0"/>
        <w:rPr>
          <w:rFonts w:ascii="Segoe UI Light" w:hAnsi="Segoe UI Light"/>
        </w:rPr>
      </w:pPr>
      <w:r w:rsidRPr="00412060">
        <w:rPr>
          <w:rFonts w:ascii="Segoe UI Light" w:hAnsi="Segoe UI Light"/>
        </w:rPr>
        <w:t xml:space="preserve">Archè współpracuje z kilkoma </w:t>
      </w:r>
      <w:r w:rsidRPr="00412060">
        <w:rPr>
          <w:rFonts w:ascii="Segoe UI Light" w:hAnsi="Segoe UI Light"/>
          <w:b/>
        </w:rPr>
        <w:t>podmiotami biznesowymi</w:t>
      </w:r>
      <w:r w:rsidRPr="00412060">
        <w:rPr>
          <w:rFonts w:ascii="Segoe UI Light" w:hAnsi="Segoe UI Light"/>
        </w:rPr>
        <w:t xml:space="preserve"> poczynając od przedsiębiorstw for-profit, a kończąc na Confcooperative czy stowarzyszeniach wolontariackich drugiego szczebla, organiz</w:t>
      </w:r>
      <w:r w:rsidRPr="00412060">
        <w:rPr>
          <w:rFonts w:ascii="Segoe UI Light" w:hAnsi="Segoe UI Light"/>
        </w:rPr>
        <w:t>a</w:t>
      </w:r>
      <w:r w:rsidRPr="00412060">
        <w:rPr>
          <w:rFonts w:ascii="Segoe UI Light" w:hAnsi="Segoe UI Light"/>
        </w:rPr>
        <w:t>cjach lokalnych, szkołach oraz zrzeszeniach specjalistów. Obszary, w których Archè współpracuje z tymi inst</w:t>
      </w:r>
      <w:r w:rsidRPr="00412060">
        <w:rPr>
          <w:rFonts w:ascii="Segoe UI Light" w:hAnsi="Segoe UI Light"/>
        </w:rPr>
        <w:t>y</w:t>
      </w:r>
      <w:r w:rsidRPr="00412060">
        <w:rPr>
          <w:rFonts w:ascii="Segoe UI Light" w:hAnsi="Segoe UI Light"/>
        </w:rPr>
        <w:t>tucjami są ró</w:t>
      </w:r>
      <w:r w:rsidRPr="00412060">
        <w:rPr>
          <w:rFonts w:ascii="Segoe UI Light" w:hAnsi="Segoe UI Light"/>
        </w:rPr>
        <w:t>ż</w:t>
      </w:r>
      <w:r w:rsidRPr="00412060">
        <w:rPr>
          <w:rFonts w:ascii="Segoe UI Light" w:hAnsi="Segoe UI Light"/>
        </w:rPr>
        <w:t xml:space="preserve">ne: edukacja i szkolenia, usługi zdrowotne i sanitarne, odnawialne źródła energii, usługi środowiskowe. </w:t>
      </w:r>
    </w:p>
    <w:p w:rsidR="006924E7" w:rsidRPr="00412060" w:rsidRDefault="006924E7" w:rsidP="00412060">
      <w:pPr>
        <w:pStyle w:val="PlainText"/>
        <w:jc w:val="both"/>
        <w:rPr>
          <w:rFonts w:ascii="Segoe UI Light" w:hAnsi="Segoe UI Light"/>
          <w:lang w:val="pl-PL"/>
        </w:rPr>
      </w:pPr>
    </w:p>
    <w:p w:rsidR="006924E7" w:rsidRPr="00412060" w:rsidRDefault="006924E7" w:rsidP="00412060">
      <w:pPr>
        <w:pStyle w:val="ListParagraph"/>
        <w:ind w:left="0"/>
        <w:rPr>
          <w:rFonts w:ascii="Segoe UI Light" w:hAnsi="Segoe UI Light"/>
        </w:rPr>
      </w:pPr>
    </w:p>
    <w:p w:rsidR="006924E7" w:rsidRPr="00412060" w:rsidRDefault="006924E7" w:rsidP="00412060">
      <w:pPr>
        <w:pStyle w:val="ListParagraph"/>
        <w:pBdr>
          <w:top w:val="single" w:sz="4" w:space="1" w:color="92D050"/>
          <w:left w:val="single" w:sz="4" w:space="4" w:color="92D050"/>
          <w:bottom w:val="single" w:sz="4" w:space="1" w:color="92D050"/>
          <w:right w:val="single" w:sz="4" w:space="4" w:color="92D050"/>
        </w:pBdr>
        <w:ind w:left="0"/>
        <w:rPr>
          <w:rStyle w:val="SubtleReference"/>
          <w:rFonts w:ascii="Segoe UI Light" w:hAnsi="Segoe UI Light"/>
        </w:rPr>
      </w:pPr>
      <w:r w:rsidRPr="00412060">
        <w:rPr>
          <w:rStyle w:val="SubtleReference"/>
          <w:rFonts w:ascii="Segoe UI Light" w:hAnsi="Segoe UI Light"/>
        </w:rPr>
        <w:t>Przykład współpracy sieciowej z przedsiębiorstwem for-profit - Renovo SA</w:t>
      </w:r>
    </w:p>
    <w:p w:rsidR="006924E7" w:rsidRPr="00412060" w:rsidRDefault="006924E7" w:rsidP="00412060">
      <w:pPr>
        <w:pStyle w:val="ListParagraph"/>
        <w:pBdr>
          <w:top w:val="single" w:sz="4" w:space="1" w:color="92D050"/>
          <w:left w:val="single" w:sz="4" w:space="4" w:color="92D050"/>
          <w:bottom w:val="single" w:sz="4" w:space="1" w:color="92D050"/>
          <w:right w:val="single" w:sz="4" w:space="4" w:color="92D050"/>
        </w:pBdr>
        <w:spacing w:line="240" w:lineRule="auto"/>
        <w:ind w:left="0"/>
        <w:rPr>
          <w:rStyle w:val="Emphasis"/>
        </w:rPr>
      </w:pPr>
      <w:r w:rsidRPr="00412060">
        <w:rPr>
          <w:rStyle w:val="Emphasis"/>
        </w:rPr>
        <w:t>Renovo SA założone w 2007 roku, na bazie długiego doświadczenia holdingu Fingest SA nal</w:t>
      </w:r>
      <w:r w:rsidRPr="00412060">
        <w:rPr>
          <w:rStyle w:val="Emphasis"/>
        </w:rPr>
        <w:t>e</w:t>
      </w:r>
      <w:r w:rsidRPr="00412060">
        <w:rPr>
          <w:rStyle w:val="Emphasis"/>
        </w:rPr>
        <w:t>żącego do grupy Arvati oraz dzięki randze nadawanej potrzebie pozyskiwania nowych źródeł energii, ochrony śr</w:t>
      </w:r>
      <w:r w:rsidRPr="00412060">
        <w:rPr>
          <w:rStyle w:val="Emphasis"/>
        </w:rPr>
        <w:t>o</w:t>
      </w:r>
      <w:r w:rsidRPr="00412060">
        <w:rPr>
          <w:rStyle w:val="Emphasis"/>
        </w:rPr>
        <w:t>dowiska, wykorzystywania odnawialnych zasobów do produkcji czystej ene</w:t>
      </w:r>
      <w:r w:rsidRPr="00412060">
        <w:rPr>
          <w:rStyle w:val="Emphasis"/>
        </w:rPr>
        <w:t>r</w:t>
      </w:r>
      <w:r w:rsidRPr="00412060">
        <w:rPr>
          <w:rStyle w:val="Emphasis"/>
        </w:rPr>
        <w:t>gii termoelektrycznej, ma na celu: produkcję termoelektrycznej energii z odnawialnych źródeł; redukcję wydalania CO2 na poziomie krajowym oraz międzynarodowym; promocję rozwoju l</w:t>
      </w:r>
      <w:r w:rsidRPr="00412060">
        <w:rPr>
          <w:rStyle w:val="Emphasis"/>
        </w:rPr>
        <w:t>o</w:t>
      </w:r>
      <w:r w:rsidRPr="00412060">
        <w:rPr>
          <w:rStyle w:val="Emphasis"/>
        </w:rPr>
        <w:t xml:space="preserve">kalnego w zgodzie ze środowiskiem; ulepszenie sektorów leśnego oraz rolno-przemysłowego. </w:t>
      </w:r>
    </w:p>
    <w:p w:rsidR="006924E7" w:rsidRPr="00412060" w:rsidRDefault="006924E7" w:rsidP="00412060">
      <w:pPr>
        <w:pStyle w:val="ListParagraph"/>
        <w:pBdr>
          <w:top w:val="single" w:sz="4" w:space="1" w:color="92D050"/>
          <w:left w:val="single" w:sz="4" w:space="4" w:color="92D050"/>
          <w:bottom w:val="single" w:sz="4" w:space="1" w:color="92D050"/>
          <w:right w:val="single" w:sz="4" w:space="4" w:color="92D050"/>
        </w:pBdr>
        <w:spacing w:line="240" w:lineRule="auto"/>
        <w:ind w:left="0"/>
        <w:rPr>
          <w:rStyle w:val="Emphasis"/>
        </w:rPr>
      </w:pPr>
      <w:r w:rsidRPr="00412060">
        <w:rPr>
          <w:rStyle w:val="Emphasis"/>
        </w:rPr>
        <w:t>Renovo SA zajęła się kompleksowym rozwinięciem projektów energetycznych wziąwszy na siebie bad</w:t>
      </w:r>
      <w:r w:rsidRPr="00412060">
        <w:rPr>
          <w:rStyle w:val="Emphasis"/>
        </w:rPr>
        <w:t>a</w:t>
      </w:r>
      <w:r w:rsidRPr="00412060">
        <w:rPr>
          <w:rStyle w:val="Emphasis"/>
        </w:rPr>
        <w:t>nia oraz nakreślenie projektu, budowę oraz zarządzanie przedsiębiorstwem dostarczającym energię termoelektryczną pochodzącą z odnawialnych źródeł, wspieraniem innych projektów skupiających się na użyciu odnawialnych zasobów energii. Krajowa Grupa Kooperatywna CGM oraz Renovo podjęły wspó</w:t>
      </w:r>
      <w:r w:rsidRPr="00412060">
        <w:rPr>
          <w:rStyle w:val="Emphasis"/>
        </w:rPr>
        <w:t>ł</w:t>
      </w:r>
      <w:r w:rsidRPr="00412060">
        <w:rPr>
          <w:rStyle w:val="Emphasis"/>
        </w:rPr>
        <w:t>pracę w celu stworzenia nowego, konkurencyjnego modelu biznesowego, który opierałby się na założ</w:t>
      </w:r>
      <w:r w:rsidRPr="00412060">
        <w:rPr>
          <w:rStyle w:val="Emphasis"/>
        </w:rPr>
        <w:t>e</w:t>
      </w:r>
      <w:r w:rsidRPr="00412060">
        <w:rPr>
          <w:rStyle w:val="Emphasis"/>
        </w:rPr>
        <w:t>niu przedsiębiorstwa społecznego dążącego do zatrudnienia oraz integracji społecznej osób z mnie</w:t>
      </w:r>
      <w:r w:rsidRPr="00412060">
        <w:rPr>
          <w:rStyle w:val="Emphasis"/>
        </w:rPr>
        <w:t>j</w:t>
      </w:r>
      <w:r w:rsidRPr="00412060">
        <w:rPr>
          <w:rStyle w:val="Emphasis"/>
        </w:rPr>
        <w:t xml:space="preserve">szymi szansami angażując ich w produkcję odnawialnej energii. </w:t>
      </w:r>
    </w:p>
    <w:p w:rsidR="006924E7" w:rsidRPr="00412060" w:rsidRDefault="006924E7" w:rsidP="00412060">
      <w:pPr>
        <w:pStyle w:val="ListParagraph"/>
        <w:pBdr>
          <w:top w:val="single" w:sz="4" w:space="1" w:color="92D050"/>
          <w:left w:val="single" w:sz="4" w:space="4" w:color="92D050"/>
          <w:bottom w:val="single" w:sz="4" w:space="1" w:color="92D050"/>
          <w:right w:val="single" w:sz="4" w:space="4" w:color="92D050"/>
        </w:pBdr>
        <w:spacing w:line="240" w:lineRule="auto"/>
        <w:ind w:left="0"/>
        <w:rPr>
          <w:rStyle w:val="Emphasis"/>
        </w:rPr>
      </w:pPr>
      <w:r w:rsidRPr="00412060">
        <w:rPr>
          <w:rStyle w:val="Emphasis"/>
        </w:rPr>
        <w:t>Partnerstwo CGM/RENOVO w skali kraju jest pomysłem innowacyjnym łączącym organizację n</w:t>
      </w:r>
      <w:r w:rsidRPr="00412060">
        <w:rPr>
          <w:rStyle w:val="Emphasis"/>
        </w:rPr>
        <w:t>a</w:t>
      </w:r>
      <w:r w:rsidRPr="00412060">
        <w:rPr>
          <w:rStyle w:val="Emphasis"/>
        </w:rPr>
        <w:t>stawioną na zysk z tą non-profit, z których obie promują spółdzielczość socjalną oraz tanią pr</w:t>
      </w:r>
      <w:r w:rsidRPr="00412060">
        <w:rPr>
          <w:rStyle w:val="Emphasis"/>
        </w:rPr>
        <w:t>o</w:t>
      </w:r>
      <w:r w:rsidRPr="00412060">
        <w:rPr>
          <w:rStyle w:val="Emphasis"/>
        </w:rPr>
        <w:t>dukcję przyjaznej dla środowiska energii (co zakłada np. instalowanie paneli słonecznych na d</w:t>
      </w:r>
      <w:r w:rsidRPr="00412060">
        <w:rPr>
          <w:rStyle w:val="Emphasis"/>
        </w:rPr>
        <w:t>a</w:t>
      </w:r>
      <w:r w:rsidRPr="00412060">
        <w:rPr>
          <w:rStyle w:val="Emphasis"/>
        </w:rPr>
        <w:t>chach) oraz długofalowy rozwój. Arche odegrało kluczową rolę w lansowaniu tych nowych ro</w:t>
      </w:r>
      <w:r w:rsidRPr="00412060">
        <w:rPr>
          <w:rStyle w:val="Emphasis"/>
        </w:rPr>
        <w:t>z</w:t>
      </w:r>
      <w:r w:rsidRPr="00412060">
        <w:rPr>
          <w:rStyle w:val="Emphasis"/>
        </w:rPr>
        <w:t xml:space="preserve">wiązań.  </w:t>
      </w:r>
    </w:p>
    <w:p w:rsidR="006924E7" w:rsidRPr="00F658B9" w:rsidRDefault="006924E7" w:rsidP="00412060">
      <w:pPr>
        <w:pStyle w:val="Heading3"/>
        <w:jc w:val="both"/>
        <w:rPr>
          <w:rFonts w:ascii="Segoe UI Light" w:hAnsi="Segoe UI Light"/>
          <w:color w:val="auto"/>
        </w:rPr>
      </w:pPr>
      <w:bookmarkStart w:id="73" w:name="_Toc378063009"/>
      <w:bookmarkStart w:id="74" w:name="_Toc360549993"/>
      <w:r w:rsidRPr="00F658B9">
        <w:rPr>
          <w:rFonts w:ascii="Segoe UI Light" w:hAnsi="Segoe UI Light"/>
          <w:color w:val="auto"/>
        </w:rPr>
        <w:t>4.9.5 Relacje z innymi konsorcjami</w:t>
      </w:r>
      <w:bookmarkEnd w:id="73"/>
      <w:r w:rsidRPr="00F658B9">
        <w:rPr>
          <w:rFonts w:ascii="Segoe UI Light" w:hAnsi="Segoe UI Light"/>
          <w:color w:val="auto"/>
        </w:rPr>
        <w:t xml:space="preserve"> </w:t>
      </w:r>
      <w:bookmarkEnd w:id="74"/>
    </w:p>
    <w:p w:rsidR="006924E7" w:rsidRPr="00412060" w:rsidRDefault="006924E7" w:rsidP="00412060">
      <w:pPr>
        <w:pStyle w:val="ListParagraph"/>
        <w:ind w:left="0"/>
        <w:rPr>
          <w:rFonts w:ascii="Segoe UI Light" w:hAnsi="Segoe UI Light"/>
        </w:rPr>
      </w:pPr>
      <w:r w:rsidRPr="00412060">
        <w:rPr>
          <w:rFonts w:ascii="Segoe UI Light" w:hAnsi="Segoe UI Light"/>
        </w:rPr>
        <w:t>W regionie Sieny istnieje tylko jedno konsorcjum, którym jest samo Archè, obok niego działają także zrz</w:t>
      </w:r>
      <w:r w:rsidRPr="00412060">
        <w:rPr>
          <w:rFonts w:ascii="Segoe UI Light" w:hAnsi="Segoe UI Light"/>
        </w:rPr>
        <w:t>e</w:t>
      </w:r>
      <w:r w:rsidRPr="00412060">
        <w:rPr>
          <w:rFonts w:ascii="Segoe UI Light" w:hAnsi="Segoe UI Light"/>
        </w:rPr>
        <w:t>szenia spółdzielni należących do Legacoop. Znaczy to tyle, że większość spółdzielni pozostaje w takim czy innym kontakcie z Archè. Archè współpracuje z Legacoop/Assicop oraz konsorcjami będącymi członkami Krajowej Grupy Kooperatywnej CGM z regionu Toskanii (Emploi, Firenze) w c</w:t>
      </w:r>
      <w:r w:rsidRPr="00412060">
        <w:rPr>
          <w:rFonts w:ascii="Segoe UI Light" w:hAnsi="Segoe UI Light"/>
        </w:rPr>
        <w:t>e</w:t>
      </w:r>
      <w:r w:rsidRPr="00412060">
        <w:rPr>
          <w:rFonts w:ascii="Segoe UI Light" w:hAnsi="Segoe UI Light"/>
        </w:rPr>
        <w:t>lu zwiększenia siły działania, lobbowania oraz wspólnego reprezentowania na rzecz całego ruchu spółdzielczego na szczeblu polityc</w:t>
      </w:r>
      <w:r w:rsidRPr="00412060">
        <w:rPr>
          <w:rFonts w:ascii="Segoe UI Light" w:hAnsi="Segoe UI Light"/>
        </w:rPr>
        <w:t>z</w:t>
      </w:r>
      <w:r w:rsidRPr="00412060">
        <w:rPr>
          <w:rFonts w:ascii="Segoe UI Light" w:hAnsi="Segoe UI Light"/>
        </w:rPr>
        <w:t xml:space="preserve">nym. </w:t>
      </w:r>
    </w:p>
    <w:p w:rsidR="006924E7" w:rsidRPr="00412060" w:rsidRDefault="006924E7" w:rsidP="00412060">
      <w:pPr>
        <w:pStyle w:val="ListParagraph"/>
        <w:ind w:left="0"/>
        <w:rPr>
          <w:rFonts w:ascii="Segoe UI Light" w:hAnsi="Segoe UI Light"/>
        </w:rPr>
      </w:pPr>
      <w:r w:rsidRPr="00412060">
        <w:rPr>
          <w:rFonts w:ascii="Segoe UI Light" w:hAnsi="Segoe UI Light"/>
        </w:rPr>
        <w:t>Większość spółdzielni na tym terytorium należy do Archè  lub Legacoop. Spółdzielnie te pozostają w d</w:t>
      </w:r>
      <w:r w:rsidRPr="00412060">
        <w:rPr>
          <w:rFonts w:ascii="Segoe UI Light" w:hAnsi="Segoe UI Light"/>
        </w:rPr>
        <w:t>o</w:t>
      </w:r>
      <w:r w:rsidRPr="00412060">
        <w:rPr>
          <w:rFonts w:ascii="Segoe UI Light" w:hAnsi="Segoe UI Light"/>
        </w:rPr>
        <w:t>brych stosunkach z tymi kilkoma pozostającymi poza systemem, darzą się szacunkiem,  motywują do p</w:t>
      </w:r>
      <w:r w:rsidRPr="00412060">
        <w:rPr>
          <w:rFonts w:ascii="Segoe UI Light" w:hAnsi="Segoe UI Light"/>
        </w:rPr>
        <w:t>o</w:t>
      </w:r>
      <w:r w:rsidRPr="00412060">
        <w:rPr>
          <w:rFonts w:ascii="Segoe UI Light" w:hAnsi="Segoe UI Light"/>
        </w:rPr>
        <w:t>szukiwania nowych rozwiązań, doceniają wspólną przeszłość oraz razem działają na rzecz lokalnych sp</w:t>
      </w:r>
      <w:r w:rsidRPr="00412060">
        <w:rPr>
          <w:rFonts w:ascii="Segoe UI Light" w:hAnsi="Segoe UI Light"/>
        </w:rPr>
        <w:t>o</w:t>
      </w:r>
      <w:r w:rsidRPr="00412060">
        <w:rPr>
          <w:rFonts w:ascii="Segoe UI Light" w:hAnsi="Segoe UI Light"/>
        </w:rPr>
        <w:t xml:space="preserve">łeczności. </w:t>
      </w:r>
      <w:bookmarkStart w:id="75" w:name="_Toc360549995"/>
    </w:p>
    <w:p w:rsidR="006924E7" w:rsidRPr="00412060" w:rsidRDefault="006924E7" w:rsidP="00412060">
      <w:pPr>
        <w:pStyle w:val="ListParagraph"/>
        <w:ind w:left="0"/>
        <w:rPr>
          <w:rFonts w:ascii="Segoe UI Light" w:hAnsi="Segoe UI Light"/>
        </w:rPr>
      </w:pPr>
    </w:p>
    <w:p w:rsidR="006924E7" w:rsidRPr="00412060" w:rsidRDefault="006924E7" w:rsidP="00412060">
      <w:pPr>
        <w:pStyle w:val="ListParagraph"/>
        <w:ind w:left="0"/>
        <w:rPr>
          <w:rFonts w:ascii="Segoe UI Light" w:hAnsi="Segoe UI Light"/>
        </w:rPr>
      </w:pPr>
    </w:p>
    <w:p w:rsidR="006924E7" w:rsidRPr="00412060" w:rsidRDefault="006924E7" w:rsidP="00412060">
      <w:pPr>
        <w:pStyle w:val="ListParagraph"/>
        <w:ind w:left="0"/>
        <w:rPr>
          <w:rFonts w:ascii="Segoe UI Light" w:hAnsi="Segoe UI Light"/>
        </w:rPr>
      </w:pPr>
    </w:p>
    <w:p w:rsidR="006924E7" w:rsidRPr="00412060" w:rsidRDefault="006924E7" w:rsidP="00412060">
      <w:pPr>
        <w:pStyle w:val="ListParagraph"/>
        <w:ind w:left="0"/>
        <w:rPr>
          <w:rFonts w:ascii="Segoe UI Light" w:hAnsi="Segoe UI Light"/>
        </w:rPr>
      </w:pPr>
    </w:p>
    <w:p w:rsidR="006924E7" w:rsidRPr="00412060" w:rsidRDefault="006924E7" w:rsidP="00412060">
      <w:pPr>
        <w:pStyle w:val="ListParagraph"/>
        <w:ind w:left="0"/>
        <w:rPr>
          <w:rStyle w:val="SubtleReference"/>
          <w:rFonts w:ascii="Segoe UI Light" w:hAnsi="Segoe UI Light" w:cs="Consolas"/>
        </w:rPr>
      </w:pPr>
      <w:r w:rsidRPr="00412060">
        <w:rPr>
          <w:rStyle w:val="SubtleReference"/>
          <w:rFonts w:ascii="Segoe UI Light" w:hAnsi="Segoe UI Light" w:cs="Consolas"/>
        </w:rPr>
        <w:t>Przykład współpracy z innymi podmiotami – tymczasowe stowarzyszenia przedsiębiorstw – usługi śr</w:t>
      </w:r>
      <w:r w:rsidRPr="00412060">
        <w:rPr>
          <w:rStyle w:val="SubtleReference"/>
          <w:rFonts w:ascii="Segoe UI Light" w:hAnsi="Segoe UI Light" w:cs="Consolas"/>
        </w:rPr>
        <w:t>o</w:t>
      </w:r>
      <w:r w:rsidRPr="00412060">
        <w:rPr>
          <w:rStyle w:val="SubtleReference"/>
          <w:rFonts w:ascii="Segoe UI Light" w:hAnsi="Segoe UI Light" w:cs="Consolas"/>
        </w:rPr>
        <w:t>dow</w:t>
      </w:r>
      <w:r w:rsidRPr="00412060">
        <w:rPr>
          <w:rStyle w:val="SubtleReference"/>
          <w:rFonts w:ascii="Segoe UI Light" w:hAnsi="Segoe UI Light" w:cs="Consolas"/>
        </w:rPr>
        <w:t>i</w:t>
      </w:r>
      <w:r w:rsidRPr="00412060">
        <w:rPr>
          <w:rStyle w:val="SubtleReference"/>
          <w:rFonts w:ascii="Segoe UI Light" w:hAnsi="Segoe UI Light" w:cs="Consolas"/>
        </w:rPr>
        <w:t xml:space="preserve">skowe  </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lang w:val="pl-PL"/>
        </w:rPr>
      </w:pPr>
      <w:r w:rsidRPr="00412060">
        <w:rPr>
          <w:rStyle w:val="Emphasis"/>
          <w:lang w:val="pl-PL"/>
        </w:rPr>
        <w:t>W 2012 roku założono Tymczasowe Stowarzyszenie Przedsiębiorstw “ATI – Środowisko spółdzielczo sp</w:t>
      </w:r>
      <w:r w:rsidRPr="00412060">
        <w:rPr>
          <w:rStyle w:val="Emphasis"/>
          <w:lang w:val="pl-PL"/>
        </w:rPr>
        <w:t>o</w:t>
      </w:r>
      <w:r w:rsidRPr="00412060">
        <w:rPr>
          <w:rStyle w:val="Emphasis"/>
          <w:lang w:val="pl-PL"/>
        </w:rPr>
        <w:t>łeczne” zrzeszające: Spółdzielnie Aretine scs (Coob), Spółdzielnię Beta Typu B - Arezzo, Konsorcjum ABN - A &amp; B scs Sieć Społeczna Arezzo, AR. YES. COOP. Konsorcjum Społeczne Toskanii oraz Południa Sieny, Konso</w:t>
      </w:r>
      <w:r w:rsidRPr="00412060">
        <w:rPr>
          <w:rStyle w:val="Emphasis"/>
          <w:lang w:val="pl-PL"/>
        </w:rPr>
        <w:t>r</w:t>
      </w:r>
      <w:r w:rsidRPr="00412060">
        <w:rPr>
          <w:rStyle w:val="Emphasis"/>
          <w:lang w:val="pl-PL"/>
        </w:rPr>
        <w:t>cjum Archè, Współpracę Środowiskową oraz Wspólną Grupę Roboczą z Grosseto.</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lang w:val="pl-PL"/>
        </w:rPr>
      </w:pPr>
      <w:r w:rsidRPr="00412060">
        <w:rPr>
          <w:rStyle w:val="Emphasis"/>
          <w:lang w:val="pl-PL"/>
        </w:rPr>
        <w:t>Celem tego Tymczasowego Stowarzyszenia jest jak najefektywniejsza współpraca z przedsiębiorstwem o</w:t>
      </w:r>
      <w:r w:rsidRPr="00412060">
        <w:rPr>
          <w:rStyle w:val="Emphasis"/>
          <w:lang w:val="pl-PL"/>
        </w:rPr>
        <w:t>d</w:t>
      </w:r>
      <w:r w:rsidRPr="00412060">
        <w:rPr>
          <w:rStyle w:val="Emphasis"/>
          <w:lang w:val="pl-PL"/>
        </w:rPr>
        <w:t>powiedzialnym za usługi środowiskowe będące odpowiedzią na przetarg na „Usługi publiczne zintegrowan</w:t>
      </w:r>
      <w:r w:rsidRPr="00412060">
        <w:rPr>
          <w:rStyle w:val="Emphasis"/>
          <w:lang w:val="pl-PL"/>
        </w:rPr>
        <w:t>e</w:t>
      </w:r>
      <w:r w:rsidRPr="00412060">
        <w:rPr>
          <w:rStyle w:val="Emphasis"/>
          <w:lang w:val="pl-PL"/>
        </w:rPr>
        <w:t>go zarządzania odpadami komunalnymi w regionach prowincji Arezzo, Siena i Grosseto” , których zapewni</w:t>
      </w:r>
      <w:r w:rsidRPr="00412060">
        <w:rPr>
          <w:rStyle w:val="Emphasis"/>
          <w:lang w:val="pl-PL"/>
        </w:rPr>
        <w:t>a</w:t>
      </w:r>
      <w:r w:rsidRPr="00412060">
        <w:rPr>
          <w:rStyle w:val="Emphasis"/>
          <w:lang w:val="pl-PL"/>
        </w:rPr>
        <w:t>nie jest przewidziane na następne 20 lat.</w:t>
      </w:r>
    </w:p>
    <w:p w:rsidR="006924E7" w:rsidRPr="00412060" w:rsidRDefault="006924E7" w:rsidP="00412060">
      <w:pPr>
        <w:pStyle w:val="PlainText"/>
        <w:pBdr>
          <w:top w:val="single" w:sz="4" w:space="1" w:color="92D050"/>
          <w:left w:val="single" w:sz="4" w:space="4" w:color="92D050"/>
          <w:bottom w:val="single" w:sz="4" w:space="1" w:color="92D050"/>
          <w:right w:val="single" w:sz="4" w:space="4" w:color="92D050"/>
        </w:pBdr>
        <w:jc w:val="both"/>
        <w:rPr>
          <w:rStyle w:val="Emphasis"/>
          <w:lang w:val="pl-PL"/>
        </w:rPr>
      </w:pPr>
      <w:r w:rsidRPr="00412060">
        <w:rPr>
          <w:rStyle w:val="Emphasis"/>
          <w:lang w:val="pl-PL"/>
        </w:rPr>
        <w:t xml:space="preserve">Stowarzyszenie to liczy na chwilę obecną 28 podmiotów działających w dziedzinie spółdzielczości socjalnej oraz zaangażowanych w usługi środowiskowe zatrudniające ludzi wykluczonych, ponad 270 pracowników. </w:t>
      </w:r>
    </w:p>
    <w:p w:rsidR="006924E7" w:rsidRPr="00412060" w:rsidRDefault="006924E7" w:rsidP="00412060">
      <w:pPr>
        <w:pStyle w:val="PlainText"/>
        <w:jc w:val="both"/>
        <w:rPr>
          <w:rFonts w:ascii="Segoe UI Light" w:hAnsi="Segoe UI Light"/>
          <w:lang w:val="pl-PL"/>
        </w:rPr>
      </w:pPr>
    </w:p>
    <w:p w:rsidR="006924E7" w:rsidRPr="00F658B9" w:rsidRDefault="006924E7" w:rsidP="00412060">
      <w:pPr>
        <w:pStyle w:val="Heading3"/>
        <w:jc w:val="both"/>
        <w:rPr>
          <w:rFonts w:ascii="Segoe UI Light" w:hAnsi="Segoe UI Light"/>
          <w:color w:val="auto"/>
        </w:rPr>
      </w:pPr>
      <w:bookmarkStart w:id="76" w:name="_Toc378063010"/>
      <w:bookmarkStart w:id="77" w:name="_Toc360549990"/>
      <w:r w:rsidRPr="00F658B9">
        <w:rPr>
          <w:rFonts w:ascii="Segoe UI Light" w:hAnsi="Segoe UI Light"/>
          <w:color w:val="auto"/>
        </w:rPr>
        <w:t>4.9.6 Relacje na szczeblu krajowym</w:t>
      </w:r>
      <w:bookmarkEnd w:id="76"/>
      <w:r w:rsidRPr="00F658B9">
        <w:rPr>
          <w:rFonts w:ascii="Segoe UI Light" w:hAnsi="Segoe UI Light"/>
          <w:color w:val="auto"/>
        </w:rPr>
        <w:t xml:space="preserve"> </w:t>
      </w:r>
      <w:bookmarkEnd w:id="77"/>
    </w:p>
    <w:p w:rsidR="006924E7" w:rsidRPr="00412060" w:rsidRDefault="006924E7" w:rsidP="00412060">
      <w:pPr>
        <w:pStyle w:val="ListParagraph"/>
        <w:ind w:left="0"/>
        <w:rPr>
          <w:rFonts w:ascii="Segoe UI Light" w:hAnsi="Segoe UI Light"/>
        </w:rPr>
      </w:pPr>
      <w:r w:rsidRPr="00412060">
        <w:rPr>
          <w:rFonts w:ascii="Segoe UI Light" w:hAnsi="Segoe UI Light"/>
        </w:rPr>
        <w:t>Na szczeblu krajowym konsorcjum Archè jest członkiem różnych ciał reprezentacyjnych takich, jak F</w:t>
      </w:r>
      <w:r w:rsidRPr="00412060">
        <w:rPr>
          <w:rFonts w:ascii="Segoe UI Light" w:hAnsi="Segoe UI Light"/>
        </w:rPr>
        <w:t>e</w:t>
      </w:r>
      <w:r w:rsidRPr="00412060">
        <w:rPr>
          <w:rFonts w:ascii="Segoe UI Light" w:hAnsi="Segoe UI Light"/>
        </w:rPr>
        <w:t>ders</w:t>
      </w:r>
      <w:r w:rsidRPr="00412060">
        <w:rPr>
          <w:rFonts w:ascii="Segoe UI Light" w:hAnsi="Segoe UI Light"/>
        </w:rPr>
        <w:t>o</w:t>
      </w:r>
      <w:r w:rsidRPr="00412060">
        <w:rPr>
          <w:rFonts w:ascii="Segoe UI Light" w:hAnsi="Segoe UI Light"/>
        </w:rPr>
        <w:t xml:space="preserve">lidarietà –Confcooperative oraz Krajowej Grupy Kooperatywnej CGM. </w:t>
      </w:r>
    </w:p>
    <w:p w:rsidR="006924E7" w:rsidRPr="00412060" w:rsidRDefault="006924E7" w:rsidP="00412060">
      <w:pPr>
        <w:pStyle w:val="Heading2"/>
        <w:jc w:val="both"/>
        <w:rPr>
          <w:rFonts w:ascii="Segoe UI Light" w:hAnsi="Segoe UI Light"/>
          <w:sz w:val="24"/>
          <w:szCs w:val="22"/>
        </w:rPr>
      </w:pPr>
      <w:bookmarkStart w:id="78" w:name="_Toc378063011"/>
      <w:r w:rsidRPr="00412060">
        <w:rPr>
          <w:rFonts w:ascii="Segoe UI Light" w:hAnsi="Segoe UI Light"/>
        </w:rPr>
        <w:t xml:space="preserve">4.10 Nowe Wyzwania </w:t>
      </w:r>
      <w:bookmarkEnd w:id="75"/>
      <w:r w:rsidRPr="00412060">
        <w:rPr>
          <w:rFonts w:ascii="Segoe UI Light" w:hAnsi="Segoe UI Light"/>
        </w:rPr>
        <w:t>Konsorcjum Archè Siena</w:t>
      </w:r>
      <w:bookmarkEnd w:id="78"/>
      <w:r w:rsidRPr="00412060">
        <w:rPr>
          <w:rFonts w:ascii="Segoe UI Light" w:hAnsi="Segoe UI Light"/>
        </w:rPr>
        <w:t xml:space="preserve"> </w:t>
      </w:r>
    </w:p>
    <w:p w:rsidR="006924E7" w:rsidRPr="00412060" w:rsidRDefault="006924E7" w:rsidP="00412060">
      <w:pPr>
        <w:pStyle w:val="ListParagraph"/>
        <w:ind w:left="0"/>
        <w:rPr>
          <w:rFonts w:ascii="Segoe UI Light" w:hAnsi="Segoe UI Light"/>
        </w:rPr>
      </w:pPr>
      <w:r w:rsidRPr="00412060">
        <w:rPr>
          <w:rFonts w:ascii="Segoe UI Light" w:hAnsi="Segoe UI Light"/>
          <w:b/>
        </w:rPr>
        <w:t>Wyzwania</w:t>
      </w:r>
      <w:r w:rsidRPr="00412060">
        <w:rPr>
          <w:rFonts w:ascii="Segoe UI Light" w:hAnsi="Segoe UI Light"/>
        </w:rPr>
        <w:t xml:space="preserve"> stawiane dziś konsorcjum są ściśle związane ze zmianami zachodzącymi w społeczeństwie, kr</w:t>
      </w:r>
      <w:r w:rsidRPr="00412060">
        <w:rPr>
          <w:rFonts w:ascii="Segoe UI Light" w:hAnsi="Segoe UI Light"/>
        </w:rPr>
        <w:t>y</w:t>
      </w:r>
      <w:r w:rsidRPr="00412060">
        <w:rPr>
          <w:rFonts w:ascii="Segoe UI Light" w:hAnsi="Segoe UI Light"/>
        </w:rPr>
        <w:t>zysem, który dość mocno uderzył we włoską gospodarkę, wzrastającym zapotrzebowaniem rodzin, społeczności oraz lokalnych organizacji na usługi oraz opiekę. Problemy, z którymi walczy obecnie A</w:t>
      </w:r>
      <w:r w:rsidRPr="00412060">
        <w:rPr>
          <w:rFonts w:ascii="Segoe UI Light" w:hAnsi="Segoe UI Light"/>
        </w:rPr>
        <w:t>r</w:t>
      </w:r>
      <w:r w:rsidRPr="00412060">
        <w:rPr>
          <w:rFonts w:ascii="Segoe UI Light" w:hAnsi="Segoe UI Light"/>
        </w:rPr>
        <w:t>chè p</w:t>
      </w:r>
      <w:r w:rsidRPr="00412060">
        <w:rPr>
          <w:rFonts w:ascii="Segoe UI Light" w:hAnsi="Segoe UI Light"/>
        </w:rPr>
        <w:t>o</w:t>
      </w:r>
      <w:r w:rsidRPr="00412060">
        <w:rPr>
          <w:rFonts w:ascii="Segoe UI Light" w:hAnsi="Segoe UI Light"/>
        </w:rPr>
        <w:t>zwoliły konsorcjum wytyczyć jej własną drogę rozwoju. Ewolucja kontekstu społeczno-gospodarczego, efekty kryzysu gospodarczego oraz wyłonienie się pewnych norm oraz przepisów pr</w:t>
      </w:r>
      <w:r w:rsidRPr="00412060">
        <w:rPr>
          <w:rFonts w:ascii="Segoe UI Light" w:hAnsi="Segoe UI Light"/>
        </w:rPr>
        <w:t>a</w:t>
      </w:r>
      <w:r w:rsidRPr="00412060">
        <w:rPr>
          <w:rFonts w:ascii="Segoe UI Light" w:hAnsi="Segoe UI Light"/>
        </w:rPr>
        <w:t>wa popchnęły Archè do:</w:t>
      </w:r>
    </w:p>
    <w:p w:rsidR="006924E7" w:rsidRPr="00412060" w:rsidRDefault="006924E7" w:rsidP="00412060">
      <w:pPr>
        <w:pStyle w:val="ListParagraph"/>
        <w:ind w:left="0"/>
        <w:rPr>
          <w:rFonts w:ascii="Segoe UI Light" w:hAnsi="Segoe UI Light"/>
        </w:rPr>
      </w:pPr>
      <w:r w:rsidRPr="00412060">
        <w:rPr>
          <w:rFonts w:ascii="Segoe UI Light" w:hAnsi="Segoe UI Light"/>
          <w:u w:val="single"/>
        </w:rPr>
        <w:t>Wspierania stabilizacji rynków tradycyjnych oraz inwestowania w nowe jeśli chodzi o spółdzielnie socja</w:t>
      </w:r>
      <w:r w:rsidRPr="00412060">
        <w:rPr>
          <w:rFonts w:ascii="Segoe UI Light" w:hAnsi="Segoe UI Light"/>
          <w:u w:val="single"/>
        </w:rPr>
        <w:t>l</w:t>
      </w:r>
      <w:r w:rsidRPr="00412060">
        <w:rPr>
          <w:rFonts w:ascii="Segoe UI Light" w:hAnsi="Segoe UI Light"/>
          <w:u w:val="single"/>
        </w:rPr>
        <w:t>ne Typu A</w:t>
      </w:r>
      <w:r w:rsidRPr="00412060">
        <w:rPr>
          <w:rFonts w:ascii="Segoe UI Light" w:hAnsi="Segoe UI Light"/>
        </w:rPr>
        <w:t>, które będą musiały zwrócić uwagę na potrzebę opieki oraz ekonomiczne możliwości rodzin poprzez: wspieranie spółdzielni socjalnych w celu uczynienia ich działań wydajniejszymi oraz uaktywni</w:t>
      </w:r>
      <w:r w:rsidRPr="00412060">
        <w:rPr>
          <w:rFonts w:ascii="Segoe UI Light" w:hAnsi="Segoe UI Light"/>
        </w:rPr>
        <w:t>e</w:t>
      </w:r>
      <w:r w:rsidRPr="00412060">
        <w:rPr>
          <w:rFonts w:ascii="Segoe UI Light" w:hAnsi="Segoe UI Light"/>
        </w:rPr>
        <w:t>nia większej ilości usług; inwestowanie w odnajdywanie oraz promowanie nowych rynków oferujących np. usługi zdrowotne czy sanitarne; tworzenie stosunkowo tanich usług, które stałyby się odpowiedzią na redukcję ofert Administracji Państwowej w zakresie opieki społecznej; wchodzenie w nowe partne</w:t>
      </w:r>
      <w:r w:rsidRPr="00412060">
        <w:rPr>
          <w:rFonts w:ascii="Segoe UI Light" w:hAnsi="Segoe UI Light"/>
        </w:rPr>
        <w:t>r</w:t>
      </w:r>
      <w:r w:rsidRPr="00412060">
        <w:rPr>
          <w:rFonts w:ascii="Segoe UI Light" w:hAnsi="Segoe UI Light"/>
        </w:rPr>
        <w:t>stwa w celu zidentyfikowania, zaprojektowania oraz wdrożenia zintegrowanego systemu usług dla r</w:t>
      </w:r>
      <w:r w:rsidRPr="00412060">
        <w:rPr>
          <w:rFonts w:ascii="Segoe UI Light" w:hAnsi="Segoe UI Light"/>
        </w:rPr>
        <w:t>o</w:t>
      </w:r>
      <w:r w:rsidRPr="00412060">
        <w:rPr>
          <w:rFonts w:ascii="Segoe UI Light" w:hAnsi="Segoe UI Light"/>
        </w:rPr>
        <w:t>dzin; promowanie inkluzji społecznej oraz skoordynowanie ich z usługami opieki, edukacyjnymi i sanita</w:t>
      </w:r>
      <w:r w:rsidRPr="00412060">
        <w:rPr>
          <w:rFonts w:ascii="Segoe UI Light" w:hAnsi="Segoe UI Light"/>
        </w:rPr>
        <w:t>r</w:t>
      </w:r>
      <w:r w:rsidRPr="00412060">
        <w:rPr>
          <w:rFonts w:ascii="Segoe UI Light" w:hAnsi="Segoe UI Light"/>
        </w:rPr>
        <w:t xml:space="preserve">nymi. </w:t>
      </w:r>
    </w:p>
    <w:p w:rsidR="006924E7" w:rsidRPr="00412060" w:rsidRDefault="006924E7" w:rsidP="00412060">
      <w:pPr>
        <w:pStyle w:val="ListParagraph"/>
        <w:ind w:left="0"/>
        <w:rPr>
          <w:rFonts w:ascii="Segoe UI Light" w:hAnsi="Segoe UI Light"/>
        </w:rPr>
      </w:pPr>
      <w:r w:rsidRPr="00412060">
        <w:rPr>
          <w:rFonts w:ascii="Segoe UI Light" w:hAnsi="Segoe UI Light"/>
          <w:u w:val="single"/>
        </w:rPr>
        <w:t>Wspierania rozwoju spółdzielni socjalnych Typu B na 3 różnych ścieżkach</w:t>
      </w:r>
      <w:r w:rsidRPr="00412060">
        <w:rPr>
          <w:rFonts w:ascii="Segoe UI Light" w:hAnsi="Segoe UI Light"/>
        </w:rPr>
        <w:t>: promowanie oraz rozw</w:t>
      </w:r>
      <w:r w:rsidRPr="00412060">
        <w:rPr>
          <w:rFonts w:ascii="Segoe UI Light" w:hAnsi="Segoe UI Light"/>
        </w:rPr>
        <w:t>i</w:t>
      </w:r>
      <w:r w:rsidRPr="00412060">
        <w:rPr>
          <w:rFonts w:ascii="Segoe UI Light" w:hAnsi="Segoe UI Light"/>
        </w:rPr>
        <w:t>janie partnerstw z organizacjami nastawionymi na zysk, które pozwalałyby w dalszej perspektywie na sp</w:t>
      </w:r>
      <w:r w:rsidRPr="00412060">
        <w:rPr>
          <w:rFonts w:ascii="Segoe UI Light" w:hAnsi="Segoe UI Light"/>
        </w:rPr>
        <w:t>o</w:t>
      </w:r>
      <w:r w:rsidRPr="00412060">
        <w:rPr>
          <w:rFonts w:ascii="Segoe UI Light" w:hAnsi="Segoe UI Light"/>
        </w:rPr>
        <w:t>łeczną integrację ludzi wykluczonych; upowszechnianie współpracy z innymi spółdzielniami oraz organ</w:t>
      </w:r>
      <w:r w:rsidRPr="00412060">
        <w:rPr>
          <w:rFonts w:ascii="Segoe UI Light" w:hAnsi="Segoe UI Light"/>
        </w:rPr>
        <w:t>i</w:t>
      </w:r>
      <w:r w:rsidRPr="00412060">
        <w:rPr>
          <w:rFonts w:ascii="Segoe UI Light" w:hAnsi="Segoe UI Light"/>
        </w:rPr>
        <w:t>zacjami non-profit w celu stworzenia warunków sprzyjających wzmocnieniu spółdzielni socjalnych Typu B; lans</w:t>
      </w:r>
      <w:r w:rsidRPr="00412060">
        <w:rPr>
          <w:rFonts w:ascii="Segoe UI Light" w:hAnsi="Segoe UI Light"/>
        </w:rPr>
        <w:t>o</w:t>
      </w:r>
      <w:r w:rsidRPr="00412060">
        <w:rPr>
          <w:rFonts w:ascii="Segoe UI Light" w:hAnsi="Segoe UI Light"/>
        </w:rPr>
        <w:t xml:space="preserve">wanie współpracy oraz interakcji  między członkami konsorcjum, aby móc proponować im swoje usługi oraz czerpać korzyści z ich rosnących zasobów oraz znajomości. </w:t>
      </w:r>
    </w:p>
    <w:p w:rsidR="006924E7" w:rsidRPr="00412060" w:rsidRDefault="006924E7" w:rsidP="00412060">
      <w:pPr>
        <w:autoSpaceDE w:val="0"/>
        <w:autoSpaceDN w:val="0"/>
        <w:adjustRightInd w:val="0"/>
        <w:jc w:val="both"/>
        <w:rPr>
          <w:rFonts w:ascii="Segoe UI Light" w:hAnsi="Segoe UI Light" w:cs="Arial"/>
          <w:b/>
          <w:bCs/>
        </w:rPr>
      </w:pPr>
      <w:r w:rsidRPr="00412060">
        <w:rPr>
          <w:rFonts w:ascii="Segoe UI Light" w:hAnsi="Segoe UI Light" w:cs="Arial"/>
          <w:b/>
          <w:bCs/>
        </w:rPr>
        <w:t>Dane kontaktowe</w:t>
      </w:r>
    </w:p>
    <w:p w:rsidR="006924E7" w:rsidRPr="00412060" w:rsidRDefault="006924E7" w:rsidP="00412060">
      <w:pPr>
        <w:autoSpaceDE w:val="0"/>
        <w:autoSpaceDN w:val="0"/>
        <w:adjustRightInd w:val="0"/>
        <w:jc w:val="both"/>
        <w:rPr>
          <w:rFonts w:ascii="Segoe UI Light" w:hAnsi="Segoe UI Light" w:cs="Arial"/>
          <w:bCs/>
        </w:rPr>
      </w:pPr>
      <w:r w:rsidRPr="00412060">
        <w:rPr>
          <w:rFonts w:ascii="Segoe UI Light" w:hAnsi="Segoe UI Light" w:cs="Arial"/>
          <w:bCs/>
        </w:rPr>
        <w:t xml:space="preserve">Adres : </w:t>
      </w:r>
      <w:r w:rsidRPr="00412060">
        <w:rPr>
          <w:rFonts w:ascii="Segoe UI Light" w:hAnsi="Segoe UI Light" w:cs="Arial"/>
          <w:bCs/>
        </w:rPr>
        <w:tab/>
      </w:r>
      <w:r w:rsidRPr="00412060">
        <w:rPr>
          <w:rFonts w:ascii="Segoe UI Light" w:hAnsi="Segoe UI Light" w:cs="Arial"/>
          <w:bCs/>
        </w:rPr>
        <w:tab/>
      </w:r>
      <w:r w:rsidRPr="00412060">
        <w:rPr>
          <w:rFonts w:ascii="Segoe UI Light" w:hAnsi="Segoe UI Light" w:cs="Arial"/>
          <w:bCs/>
        </w:rPr>
        <w:tab/>
        <w:t xml:space="preserve">           Siena, Via Roma n° 75/77</w:t>
      </w:r>
    </w:p>
    <w:p w:rsidR="006924E7" w:rsidRPr="00412060" w:rsidRDefault="006924E7" w:rsidP="00412060">
      <w:pPr>
        <w:autoSpaceDE w:val="0"/>
        <w:autoSpaceDN w:val="0"/>
        <w:adjustRightInd w:val="0"/>
        <w:jc w:val="both"/>
        <w:rPr>
          <w:rFonts w:ascii="Segoe UI Light" w:hAnsi="Segoe UI Light" w:cs="Arial"/>
          <w:bCs/>
        </w:rPr>
      </w:pPr>
      <w:r w:rsidRPr="00412060">
        <w:rPr>
          <w:rFonts w:ascii="Segoe UI Light" w:hAnsi="Segoe UI Light" w:cs="Arial"/>
          <w:bCs/>
        </w:rPr>
        <w:t xml:space="preserve">Rok założenia : </w:t>
      </w:r>
      <w:r w:rsidRPr="00412060">
        <w:rPr>
          <w:rFonts w:ascii="Segoe UI Light" w:hAnsi="Segoe UI Light" w:cs="Arial"/>
          <w:bCs/>
        </w:rPr>
        <w:tab/>
      </w:r>
      <w:r w:rsidRPr="00412060">
        <w:rPr>
          <w:rFonts w:ascii="Segoe UI Light" w:hAnsi="Segoe UI Light" w:cs="Arial"/>
          <w:bCs/>
        </w:rPr>
        <w:tab/>
        <w:t>1999</w:t>
      </w:r>
    </w:p>
    <w:p w:rsidR="006924E7" w:rsidRPr="00412060" w:rsidRDefault="006924E7" w:rsidP="00412060">
      <w:pPr>
        <w:autoSpaceDE w:val="0"/>
        <w:autoSpaceDN w:val="0"/>
        <w:adjustRightInd w:val="0"/>
        <w:jc w:val="both"/>
        <w:rPr>
          <w:rFonts w:ascii="Segoe UI Light" w:hAnsi="Segoe UI Light" w:cs="Arial"/>
          <w:bCs/>
        </w:rPr>
      </w:pPr>
      <w:r w:rsidRPr="00412060">
        <w:rPr>
          <w:rFonts w:ascii="Segoe UI Light" w:hAnsi="Segoe UI Light" w:cs="Arial"/>
          <w:bCs/>
        </w:rPr>
        <w:t>Prezes :</w:t>
      </w:r>
      <w:r w:rsidRPr="00412060">
        <w:rPr>
          <w:rFonts w:ascii="Segoe UI Light" w:hAnsi="Segoe UI Light" w:cs="Arial"/>
          <w:bCs/>
        </w:rPr>
        <w:tab/>
      </w:r>
      <w:r w:rsidRPr="00412060">
        <w:rPr>
          <w:rFonts w:ascii="Segoe UI Light" w:hAnsi="Segoe UI Light" w:cs="Arial"/>
          <w:bCs/>
        </w:rPr>
        <w:tab/>
      </w:r>
      <w:r w:rsidRPr="00412060">
        <w:rPr>
          <w:rFonts w:ascii="Segoe UI Light" w:hAnsi="Segoe UI Light" w:cs="Arial"/>
          <w:bCs/>
        </w:rPr>
        <w:tab/>
        <w:t>Valentina Carloni</w:t>
      </w:r>
    </w:p>
    <w:p w:rsidR="006924E7" w:rsidRPr="00412060" w:rsidRDefault="006924E7" w:rsidP="00412060">
      <w:pPr>
        <w:autoSpaceDE w:val="0"/>
        <w:autoSpaceDN w:val="0"/>
        <w:adjustRightInd w:val="0"/>
        <w:jc w:val="both"/>
        <w:rPr>
          <w:rFonts w:ascii="Segoe UI Light" w:hAnsi="Segoe UI Light" w:cs="Arial"/>
          <w:bCs/>
        </w:rPr>
      </w:pPr>
      <w:r w:rsidRPr="00412060">
        <w:rPr>
          <w:rFonts w:ascii="Segoe UI Light" w:hAnsi="Segoe UI Light" w:cs="Arial"/>
          <w:bCs/>
        </w:rPr>
        <w:t>Strona internetowa :</w:t>
      </w:r>
      <w:r w:rsidRPr="00412060">
        <w:rPr>
          <w:rFonts w:ascii="Segoe UI Light" w:hAnsi="Segoe UI Light" w:cs="Arial"/>
          <w:bCs/>
        </w:rPr>
        <w:tab/>
        <w:t xml:space="preserve">            www.consorzioarche.org</w:t>
      </w:r>
    </w:p>
    <w:p w:rsidR="006924E7" w:rsidRPr="00412060" w:rsidRDefault="006924E7" w:rsidP="00412060">
      <w:pPr>
        <w:autoSpaceDE w:val="0"/>
        <w:autoSpaceDN w:val="0"/>
        <w:adjustRightInd w:val="0"/>
        <w:jc w:val="both"/>
        <w:rPr>
          <w:rFonts w:ascii="Segoe UI Light" w:hAnsi="Segoe UI Light" w:cs="Arial"/>
          <w:bCs/>
          <w:lang w:val="it-IT"/>
        </w:rPr>
      </w:pPr>
      <w:r w:rsidRPr="00412060">
        <w:rPr>
          <w:rFonts w:ascii="Segoe UI Light" w:hAnsi="Segoe UI Light" w:cs="Arial"/>
          <w:bCs/>
          <w:lang w:val="it-IT"/>
        </w:rPr>
        <w:t xml:space="preserve">E- Mail : </w:t>
      </w:r>
      <w:r w:rsidRPr="00412060">
        <w:rPr>
          <w:rFonts w:ascii="Segoe UI Light" w:hAnsi="Segoe UI Light" w:cs="Arial"/>
          <w:bCs/>
          <w:lang w:val="it-IT"/>
        </w:rPr>
        <w:tab/>
      </w:r>
      <w:r w:rsidRPr="00412060">
        <w:rPr>
          <w:rFonts w:ascii="Segoe UI Light" w:hAnsi="Segoe UI Light" w:cs="Arial"/>
          <w:bCs/>
          <w:lang w:val="it-IT"/>
        </w:rPr>
        <w:tab/>
      </w:r>
      <w:r w:rsidRPr="00412060">
        <w:rPr>
          <w:rFonts w:ascii="Segoe UI Light" w:hAnsi="Segoe UI Light" w:cs="Arial"/>
          <w:bCs/>
          <w:lang w:val="it-IT"/>
        </w:rPr>
        <w:tab/>
      </w:r>
      <w:hyperlink r:id="rId25" w:history="1">
        <w:r w:rsidRPr="00412060">
          <w:rPr>
            <w:rStyle w:val="Hyperlink"/>
            <w:rFonts w:ascii="Segoe UI Light" w:hAnsi="Segoe UI Light" w:cs="Arial"/>
            <w:lang w:val="it-IT"/>
          </w:rPr>
          <w:t>segreteria@consorzioarche.org</w:t>
        </w:r>
      </w:hyperlink>
      <w:r w:rsidRPr="00412060">
        <w:rPr>
          <w:rFonts w:ascii="Segoe UI Light" w:hAnsi="Segoe UI Light" w:cs="Arial"/>
          <w:bCs/>
          <w:lang w:val="it-IT"/>
        </w:rPr>
        <w:t>; consorzioarche.scs@legalmail.it</w:t>
      </w:r>
    </w:p>
    <w:p w:rsidR="006924E7" w:rsidRPr="00412060" w:rsidRDefault="006924E7" w:rsidP="00412060">
      <w:pPr>
        <w:autoSpaceDE w:val="0"/>
        <w:autoSpaceDN w:val="0"/>
        <w:adjustRightInd w:val="0"/>
        <w:jc w:val="both"/>
        <w:rPr>
          <w:rFonts w:ascii="Segoe UI Light" w:hAnsi="Segoe UI Light" w:cs="Arial"/>
          <w:bCs/>
        </w:rPr>
      </w:pPr>
      <w:r w:rsidRPr="00412060">
        <w:rPr>
          <w:rFonts w:ascii="Segoe UI Light" w:hAnsi="Segoe UI Light" w:cs="Arial"/>
          <w:bCs/>
        </w:rPr>
        <w:t xml:space="preserve">Telefon: </w:t>
      </w:r>
      <w:r w:rsidRPr="00412060">
        <w:rPr>
          <w:rFonts w:ascii="Segoe UI Light" w:hAnsi="Segoe UI Light" w:cs="Arial"/>
          <w:bCs/>
        </w:rPr>
        <w:tab/>
      </w:r>
      <w:r w:rsidRPr="00412060">
        <w:rPr>
          <w:rFonts w:ascii="Segoe UI Light" w:hAnsi="Segoe UI Light" w:cs="Arial"/>
          <w:bCs/>
        </w:rPr>
        <w:tab/>
      </w:r>
      <w:r w:rsidRPr="00412060">
        <w:rPr>
          <w:rFonts w:ascii="Segoe UI Light" w:hAnsi="Segoe UI Light" w:cs="Arial"/>
          <w:bCs/>
        </w:rPr>
        <w:tab/>
        <w:t>0577/226942; Fax; 0577/1781721</w:t>
      </w:r>
    </w:p>
    <w:p w:rsidR="006924E7" w:rsidRPr="00412060" w:rsidRDefault="006924E7" w:rsidP="00412060">
      <w:pPr>
        <w:autoSpaceDE w:val="0"/>
        <w:autoSpaceDN w:val="0"/>
        <w:adjustRightInd w:val="0"/>
        <w:jc w:val="both"/>
        <w:rPr>
          <w:rFonts w:ascii="Segoe UI Light" w:hAnsi="Segoe UI Light" w:cs="Arial"/>
          <w:bCs/>
        </w:rPr>
      </w:pPr>
      <w:r w:rsidRPr="00412060">
        <w:rPr>
          <w:rFonts w:ascii="Segoe UI Light" w:hAnsi="Segoe UI Light" w:cs="Arial"/>
          <w:bCs/>
        </w:rPr>
        <w:t xml:space="preserve">VAT n°: </w:t>
      </w:r>
      <w:r w:rsidRPr="00412060">
        <w:rPr>
          <w:rFonts w:ascii="Segoe UI Light" w:hAnsi="Segoe UI Light" w:cs="Arial"/>
          <w:bCs/>
        </w:rPr>
        <w:tab/>
      </w:r>
      <w:r w:rsidRPr="00412060">
        <w:rPr>
          <w:rFonts w:ascii="Segoe UI Light" w:hAnsi="Segoe UI Light" w:cs="Arial"/>
          <w:bCs/>
        </w:rPr>
        <w:tab/>
      </w:r>
      <w:r w:rsidRPr="00412060">
        <w:rPr>
          <w:rFonts w:ascii="Segoe UI Light" w:hAnsi="Segoe UI Light" w:cs="Arial"/>
          <w:bCs/>
        </w:rPr>
        <w:tab/>
        <w:t xml:space="preserve">00989890520, Krajowy numer rejestracji: </w:t>
      </w:r>
      <w:r w:rsidRPr="00412060">
        <w:rPr>
          <w:rFonts w:ascii="Segoe UI Light" w:hAnsi="Segoe UI Light" w:cs="Arial"/>
          <w:bCs/>
        </w:rPr>
        <w:tab/>
        <w:t>A115700</w:t>
      </w:r>
    </w:p>
    <w:p w:rsidR="006924E7" w:rsidRPr="00412060" w:rsidRDefault="006924E7" w:rsidP="00412060">
      <w:pPr>
        <w:autoSpaceDE w:val="0"/>
        <w:autoSpaceDN w:val="0"/>
        <w:adjustRightInd w:val="0"/>
        <w:jc w:val="both"/>
        <w:rPr>
          <w:rFonts w:ascii="Segoe UI Light" w:hAnsi="Segoe UI Light" w:cs="Arial"/>
          <w:bCs/>
        </w:rPr>
      </w:pPr>
    </w:p>
    <w:p w:rsidR="006924E7" w:rsidRPr="00412060" w:rsidRDefault="006924E7" w:rsidP="00412060">
      <w:pPr>
        <w:autoSpaceDE w:val="0"/>
        <w:autoSpaceDN w:val="0"/>
        <w:adjustRightInd w:val="0"/>
        <w:jc w:val="both"/>
        <w:rPr>
          <w:rFonts w:ascii="Segoe UI Light" w:hAnsi="Segoe UI Light" w:cs="Arial"/>
          <w:bCs/>
        </w:rPr>
      </w:pPr>
    </w:p>
    <w:p w:rsidR="006924E7" w:rsidRPr="00412060" w:rsidRDefault="006924E7" w:rsidP="00412060">
      <w:pPr>
        <w:autoSpaceDE w:val="0"/>
        <w:autoSpaceDN w:val="0"/>
        <w:adjustRightInd w:val="0"/>
        <w:jc w:val="both"/>
        <w:rPr>
          <w:rFonts w:ascii="Segoe UI Light" w:hAnsi="Segoe UI Light" w:cs="Arial"/>
          <w:bCs/>
        </w:rPr>
      </w:pPr>
    </w:p>
    <w:p w:rsidR="006924E7" w:rsidRPr="00412060" w:rsidRDefault="006924E7" w:rsidP="00412060">
      <w:pPr>
        <w:autoSpaceDE w:val="0"/>
        <w:autoSpaceDN w:val="0"/>
        <w:adjustRightInd w:val="0"/>
        <w:jc w:val="both"/>
        <w:rPr>
          <w:rFonts w:ascii="Segoe UI Light" w:hAnsi="Segoe UI Light" w:cs="Arial"/>
          <w:bCs/>
        </w:rPr>
      </w:pPr>
    </w:p>
    <w:p w:rsidR="006924E7" w:rsidRPr="00412060" w:rsidRDefault="006924E7" w:rsidP="00412060">
      <w:pPr>
        <w:autoSpaceDE w:val="0"/>
        <w:autoSpaceDN w:val="0"/>
        <w:adjustRightInd w:val="0"/>
        <w:jc w:val="both"/>
        <w:rPr>
          <w:rFonts w:ascii="Segoe UI Light" w:hAnsi="Segoe UI Light" w:cs="Arial"/>
          <w:bCs/>
        </w:rPr>
      </w:pPr>
    </w:p>
    <w:p w:rsidR="006924E7" w:rsidRPr="00412060" w:rsidRDefault="006924E7" w:rsidP="00412060">
      <w:pPr>
        <w:autoSpaceDE w:val="0"/>
        <w:autoSpaceDN w:val="0"/>
        <w:adjustRightInd w:val="0"/>
        <w:jc w:val="both"/>
        <w:rPr>
          <w:rFonts w:ascii="Segoe UI Light" w:hAnsi="Segoe UI Light" w:cs="Arial"/>
          <w:bCs/>
        </w:rPr>
      </w:pPr>
    </w:p>
    <w:p w:rsidR="006924E7" w:rsidRPr="00412060" w:rsidRDefault="006924E7" w:rsidP="00412060">
      <w:pPr>
        <w:autoSpaceDE w:val="0"/>
        <w:autoSpaceDN w:val="0"/>
        <w:adjustRightInd w:val="0"/>
        <w:jc w:val="both"/>
        <w:rPr>
          <w:rFonts w:ascii="Segoe UI Light" w:hAnsi="Segoe UI Light" w:cs="Arial"/>
          <w:bCs/>
        </w:rPr>
      </w:pPr>
    </w:p>
    <w:p w:rsidR="006924E7" w:rsidRPr="00412060" w:rsidRDefault="006924E7" w:rsidP="00412060">
      <w:pPr>
        <w:autoSpaceDE w:val="0"/>
        <w:autoSpaceDN w:val="0"/>
        <w:adjustRightInd w:val="0"/>
        <w:jc w:val="both"/>
        <w:rPr>
          <w:rFonts w:ascii="Segoe UI Light" w:hAnsi="Segoe UI Light" w:cs="Arial"/>
          <w:bCs/>
        </w:rPr>
      </w:pPr>
    </w:p>
    <w:p w:rsidR="006924E7" w:rsidRPr="00412060" w:rsidRDefault="006924E7" w:rsidP="00412060">
      <w:pPr>
        <w:autoSpaceDE w:val="0"/>
        <w:autoSpaceDN w:val="0"/>
        <w:adjustRightInd w:val="0"/>
        <w:jc w:val="both"/>
        <w:rPr>
          <w:rFonts w:ascii="Segoe UI Light" w:hAnsi="Segoe UI Light" w:cs="Arial"/>
          <w:bCs/>
        </w:rPr>
      </w:pPr>
    </w:p>
    <w:p w:rsidR="006924E7" w:rsidRPr="00412060" w:rsidRDefault="006924E7" w:rsidP="00412060">
      <w:pPr>
        <w:autoSpaceDE w:val="0"/>
        <w:autoSpaceDN w:val="0"/>
        <w:adjustRightInd w:val="0"/>
        <w:jc w:val="both"/>
        <w:rPr>
          <w:rFonts w:ascii="Segoe UI Light" w:hAnsi="Segoe UI Light" w:cs="Arial"/>
          <w:bCs/>
        </w:rPr>
      </w:pPr>
    </w:p>
    <w:p w:rsidR="006924E7" w:rsidRPr="00412060" w:rsidRDefault="006924E7" w:rsidP="00412060">
      <w:pPr>
        <w:autoSpaceDE w:val="0"/>
        <w:autoSpaceDN w:val="0"/>
        <w:adjustRightInd w:val="0"/>
        <w:jc w:val="both"/>
        <w:rPr>
          <w:rFonts w:ascii="Segoe UI Light" w:hAnsi="Segoe UI Light" w:cs="Arial"/>
          <w:bCs/>
        </w:rPr>
      </w:pPr>
    </w:p>
    <w:p w:rsidR="006924E7" w:rsidRPr="00412060" w:rsidRDefault="006924E7" w:rsidP="00412060">
      <w:pPr>
        <w:pStyle w:val="Heading1"/>
        <w:jc w:val="both"/>
        <w:rPr>
          <w:rFonts w:ascii="Segoe UI Light" w:hAnsi="Segoe UI Light"/>
        </w:rPr>
      </w:pPr>
      <w:bookmarkStart w:id="79" w:name="_Toc378063012"/>
      <w:r w:rsidRPr="00412060">
        <w:rPr>
          <w:rFonts w:ascii="Segoe UI Light" w:hAnsi="Segoe UI Light"/>
        </w:rPr>
        <w:t>Konkluzje</w:t>
      </w:r>
      <w:bookmarkEnd w:id="79"/>
    </w:p>
    <w:p w:rsidR="006924E7" w:rsidRPr="00412060" w:rsidRDefault="006924E7" w:rsidP="00412060">
      <w:pPr>
        <w:pStyle w:val="ListParagraph"/>
        <w:ind w:left="0"/>
        <w:rPr>
          <w:rFonts w:ascii="Segoe UI Light" w:hAnsi="Segoe UI Light" w:cs="Arial"/>
          <w:szCs w:val="24"/>
        </w:rPr>
      </w:pPr>
      <w:r w:rsidRPr="00412060">
        <w:rPr>
          <w:rFonts w:ascii="Segoe UI Light" w:hAnsi="Segoe UI Light" w:cs="Arial"/>
          <w:szCs w:val="24"/>
        </w:rPr>
        <w:t xml:space="preserve">Konsorcja spółdzielni socjalnych stanowią najciekawszy przykład </w:t>
      </w:r>
      <w:r w:rsidRPr="00412060">
        <w:rPr>
          <w:rFonts w:ascii="Segoe UI Light" w:hAnsi="Segoe UI Light" w:cs="Arial"/>
          <w:b/>
          <w:szCs w:val="24"/>
        </w:rPr>
        <w:t>współpracy sieciowej</w:t>
      </w:r>
      <w:r w:rsidRPr="00412060">
        <w:rPr>
          <w:rFonts w:ascii="Segoe UI Light" w:hAnsi="Segoe UI Light" w:cs="Arial"/>
          <w:szCs w:val="24"/>
        </w:rPr>
        <w:t xml:space="preserve"> (networki</w:t>
      </w:r>
      <w:r w:rsidRPr="00412060">
        <w:rPr>
          <w:rFonts w:ascii="Segoe UI Light" w:hAnsi="Segoe UI Light" w:cs="Arial"/>
          <w:szCs w:val="24"/>
        </w:rPr>
        <w:t>n</w:t>
      </w:r>
      <w:r w:rsidRPr="00412060">
        <w:rPr>
          <w:rFonts w:ascii="Segoe UI Light" w:hAnsi="Segoe UI Light" w:cs="Arial"/>
          <w:szCs w:val="24"/>
        </w:rPr>
        <w:t xml:space="preserve">gu) w strukturach włoskiego ruchu spółdzielczego jako, że nie stanowią tylko struktury wspierającej działanie samych spółdzielni. </w:t>
      </w:r>
    </w:p>
    <w:p w:rsidR="006924E7" w:rsidRPr="00412060" w:rsidRDefault="006924E7" w:rsidP="00412060">
      <w:pPr>
        <w:pStyle w:val="ListParagraph"/>
        <w:ind w:left="0"/>
        <w:rPr>
          <w:rFonts w:ascii="Segoe UI Light" w:hAnsi="Segoe UI Light" w:cs="Arial"/>
          <w:szCs w:val="24"/>
        </w:rPr>
      </w:pPr>
    </w:p>
    <w:p w:rsidR="006924E7" w:rsidRPr="00412060" w:rsidRDefault="006924E7" w:rsidP="00412060">
      <w:pPr>
        <w:pStyle w:val="ListParagraph"/>
        <w:ind w:left="0"/>
        <w:rPr>
          <w:rFonts w:ascii="Segoe UI Light" w:hAnsi="Segoe UI Light" w:cs="Arial"/>
          <w:szCs w:val="24"/>
        </w:rPr>
      </w:pPr>
    </w:p>
    <w:p w:rsidR="006924E7" w:rsidRPr="00412060" w:rsidRDefault="006924E7" w:rsidP="00412060">
      <w:pPr>
        <w:pStyle w:val="ListParagraph"/>
        <w:ind w:left="0"/>
        <w:rPr>
          <w:rFonts w:ascii="Segoe UI Light" w:hAnsi="Segoe UI Light" w:cs="Arial"/>
          <w:szCs w:val="24"/>
        </w:rPr>
      </w:pPr>
      <w:r w:rsidRPr="00412060">
        <w:rPr>
          <w:rFonts w:ascii="Segoe UI Light" w:hAnsi="Segoe UI Light" w:cs="Arial"/>
          <w:szCs w:val="24"/>
        </w:rPr>
        <w:t>Z pewnością grają one ważną rolę we wspieraniu tradycyjnych działań swoich członków, które p</w:t>
      </w:r>
      <w:r w:rsidRPr="00412060">
        <w:rPr>
          <w:rFonts w:ascii="Segoe UI Light" w:hAnsi="Segoe UI Light" w:cs="Arial"/>
          <w:szCs w:val="24"/>
        </w:rPr>
        <w:t>o</w:t>
      </w:r>
      <w:r w:rsidRPr="00412060">
        <w:rPr>
          <w:rFonts w:ascii="Segoe UI Light" w:hAnsi="Segoe UI Light" w:cs="Arial"/>
          <w:szCs w:val="24"/>
        </w:rPr>
        <w:t>zwalają im rozwijać swoją aktywność i realizować znaczne oszczędności: dostarczają one usług administracy</w:t>
      </w:r>
      <w:r w:rsidRPr="00412060">
        <w:rPr>
          <w:rFonts w:ascii="Segoe UI Light" w:hAnsi="Segoe UI Light" w:cs="Arial"/>
          <w:szCs w:val="24"/>
        </w:rPr>
        <w:t>j</w:t>
      </w:r>
      <w:r w:rsidRPr="00412060">
        <w:rPr>
          <w:rFonts w:ascii="Segoe UI Light" w:hAnsi="Segoe UI Light" w:cs="Arial"/>
          <w:szCs w:val="24"/>
        </w:rPr>
        <w:t>nych oraz księgowych, wspierają udział w zamówieniach publicznych poprzez odgrywanie roli genera</w:t>
      </w:r>
      <w:r w:rsidRPr="00412060">
        <w:rPr>
          <w:rFonts w:ascii="Segoe UI Light" w:hAnsi="Segoe UI Light" w:cs="Arial"/>
          <w:szCs w:val="24"/>
        </w:rPr>
        <w:t>l</w:t>
      </w:r>
      <w:r w:rsidRPr="00412060">
        <w:rPr>
          <w:rFonts w:ascii="Segoe UI Light" w:hAnsi="Segoe UI Light" w:cs="Arial"/>
          <w:szCs w:val="24"/>
        </w:rPr>
        <w:t>nego wykona</w:t>
      </w:r>
      <w:r w:rsidRPr="00412060">
        <w:rPr>
          <w:rFonts w:ascii="Segoe UI Light" w:hAnsi="Segoe UI Light" w:cs="Arial"/>
          <w:szCs w:val="24"/>
        </w:rPr>
        <w:t>w</w:t>
      </w:r>
      <w:r w:rsidRPr="00412060">
        <w:rPr>
          <w:rFonts w:ascii="Segoe UI Light" w:hAnsi="Segoe UI Light" w:cs="Arial"/>
          <w:szCs w:val="24"/>
        </w:rPr>
        <w:t>cy a także skupiają w sobie funkcje oraz kompetencje, na które nie mogą sobie pozwolić pojedyncze spó</w:t>
      </w:r>
      <w:r w:rsidRPr="00412060">
        <w:rPr>
          <w:rFonts w:ascii="Segoe UI Light" w:hAnsi="Segoe UI Light" w:cs="Arial"/>
          <w:szCs w:val="24"/>
        </w:rPr>
        <w:t>ł</w:t>
      </w:r>
      <w:r w:rsidRPr="00412060">
        <w:rPr>
          <w:rFonts w:ascii="Segoe UI Light" w:hAnsi="Segoe UI Light" w:cs="Arial"/>
          <w:szCs w:val="24"/>
        </w:rPr>
        <w:t xml:space="preserve">dzielnie. </w:t>
      </w:r>
    </w:p>
    <w:p w:rsidR="006924E7" w:rsidRPr="00412060" w:rsidRDefault="006924E7" w:rsidP="00412060">
      <w:pPr>
        <w:pStyle w:val="ListParagraph"/>
        <w:ind w:left="0"/>
        <w:rPr>
          <w:rFonts w:ascii="Segoe UI Light" w:hAnsi="Segoe UI Light" w:cs="Arial"/>
          <w:szCs w:val="24"/>
        </w:rPr>
      </w:pPr>
      <w:r w:rsidRPr="00412060">
        <w:rPr>
          <w:rFonts w:ascii="Segoe UI Light" w:hAnsi="Segoe UI Light" w:cs="Arial"/>
          <w:szCs w:val="24"/>
        </w:rPr>
        <w:t>W dodatku i co najważniejsze, konsorcja odgrywają znaczącą rolę w determinowaniu „sensu”, wiedzy, znaczenia oraz kultury usług,  a także modeli zarządzania. Konsorcja przyczyniły się także do wykorz</w:t>
      </w:r>
      <w:r w:rsidRPr="00412060">
        <w:rPr>
          <w:rFonts w:ascii="Segoe UI Light" w:hAnsi="Segoe UI Light" w:cs="Arial"/>
          <w:szCs w:val="24"/>
        </w:rPr>
        <w:t>y</w:t>
      </w:r>
      <w:r w:rsidRPr="00412060">
        <w:rPr>
          <w:rFonts w:ascii="Segoe UI Light" w:hAnsi="Segoe UI Light" w:cs="Arial"/>
          <w:szCs w:val="24"/>
        </w:rPr>
        <w:t>stania modelu współpracy społecznej przez przedsiębiorstwa społecznościowe: pozwoliły swoim czło</w:t>
      </w:r>
      <w:r w:rsidRPr="00412060">
        <w:rPr>
          <w:rFonts w:ascii="Segoe UI Light" w:hAnsi="Segoe UI Light" w:cs="Arial"/>
          <w:szCs w:val="24"/>
        </w:rPr>
        <w:t>n</w:t>
      </w:r>
      <w:r w:rsidRPr="00412060">
        <w:rPr>
          <w:rFonts w:ascii="Segoe UI Light" w:hAnsi="Segoe UI Light" w:cs="Arial"/>
          <w:szCs w:val="24"/>
        </w:rPr>
        <w:t>kom z</w:t>
      </w:r>
      <w:r w:rsidRPr="00412060">
        <w:rPr>
          <w:rFonts w:ascii="Segoe UI Light" w:hAnsi="Segoe UI Light" w:cs="Arial"/>
          <w:szCs w:val="24"/>
        </w:rPr>
        <w:t>a</w:t>
      </w:r>
      <w:r w:rsidRPr="00412060">
        <w:rPr>
          <w:rFonts w:ascii="Segoe UI Light" w:hAnsi="Segoe UI Light" w:cs="Arial"/>
          <w:szCs w:val="24"/>
        </w:rPr>
        <w:t xml:space="preserve">chować ich niewielkie rozmiary, aby mogły zawierać jakościowo dobre relacje społeczne.    </w:t>
      </w:r>
    </w:p>
    <w:p w:rsidR="006924E7" w:rsidRPr="00412060" w:rsidRDefault="006924E7" w:rsidP="00412060">
      <w:pPr>
        <w:pStyle w:val="ListParagraph"/>
        <w:ind w:left="0"/>
        <w:rPr>
          <w:rFonts w:ascii="Segoe UI Light" w:hAnsi="Segoe UI Light" w:cs="Arial"/>
          <w:szCs w:val="24"/>
        </w:rPr>
      </w:pPr>
      <w:r w:rsidRPr="00412060">
        <w:rPr>
          <w:rFonts w:ascii="Segoe UI Light" w:hAnsi="Segoe UI Light" w:cs="Arial"/>
          <w:szCs w:val="24"/>
        </w:rPr>
        <w:t>Konsorcja pozwoliły zoptymalizować zasoby, zmniejszyć koszta, wyprodukować dodatkową wartość wypływającą ze współpracy spółdzielni, czy to Typu A, czy B w łańcuchu produkcji, wypracować le</w:t>
      </w:r>
      <w:r w:rsidRPr="00412060">
        <w:rPr>
          <w:rFonts w:ascii="Segoe UI Light" w:hAnsi="Segoe UI Light" w:cs="Arial"/>
          <w:szCs w:val="24"/>
        </w:rPr>
        <w:t>p</w:t>
      </w:r>
      <w:r w:rsidRPr="00412060">
        <w:rPr>
          <w:rFonts w:ascii="Segoe UI Light" w:hAnsi="Segoe UI Light" w:cs="Arial"/>
          <w:szCs w:val="24"/>
        </w:rPr>
        <w:t>sze systemy informacji dla zarządu, udostępnić specjalistyczne kursy liderom przedsiębiorstw sp</w:t>
      </w:r>
      <w:r w:rsidRPr="00412060">
        <w:rPr>
          <w:rFonts w:ascii="Segoe UI Light" w:hAnsi="Segoe UI Light" w:cs="Arial"/>
          <w:szCs w:val="24"/>
        </w:rPr>
        <w:t>o</w:t>
      </w:r>
      <w:r w:rsidRPr="00412060">
        <w:rPr>
          <w:rFonts w:ascii="Segoe UI Light" w:hAnsi="Segoe UI Light" w:cs="Arial"/>
          <w:szCs w:val="24"/>
        </w:rPr>
        <w:t>łecznych, na tworzenie marek oraz otrzymywanie certyfikatów oraz bezpośrednie zarządzanie projektami regi</w:t>
      </w:r>
      <w:r w:rsidRPr="00412060">
        <w:rPr>
          <w:rFonts w:ascii="Segoe UI Light" w:hAnsi="Segoe UI Light" w:cs="Arial"/>
          <w:szCs w:val="24"/>
        </w:rPr>
        <w:t>o</w:t>
      </w:r>
      <w:r w:rsidRPr="00412060">
        <w:rPr>
          <w:rFonts w:ascii="Segoe UI Light" w:hAnsi="Segoe UI Light" w:cs="Arial"/>
          <w:szCs w:val="24"/>
        </w:rPr>
        <w:t>nalnymi w partne</w:t>
      </w:r>
      <w:r w:rsidRPr="00412060">
        <w:rPr>
          <w:rFonts w:ascii="Segoe UI Light" w:hAnsi="Segoe UI Light" w:cs="Arial"/>
          <w:szCs w:val="24"/>
        </w:rPr>
        <w:t>r</w:t>
      </w:r>
      <w:r w:rsidRPr="00412060">
        <w:rPr>
          <w:rFonts w:ascii="Segoe UI Light" w:hAnsi="Segoe UI Light" w:cs="Arial"/>
          <w:szCs w:val="24"/>
        </w:rPr>
        <w:t xml:space="preserve">stwie z organizacjami publicznymi oraz prywatnymi. </w:t>
      </w:r>
    </w:p>
    <w:p w:rsidR="006924E7" w:rsidRPr="00412060" w:rsidRDefault="006924E7" w:rsidP="00412060">
      <w:pPr>
        <w:pStyle w:val="ListParagraph"/>
        <w:ind w:left="0"/>
        <w:rPr>
          <w:rFonts w:ascii="Segoe UI Light" w:hAnsi="Segoe UI Light" w:cs="Arial"/>
          <w:szCs w:val="24"/>
        </w:rPr>
      </w:pPr>
      <w:r w:rsidRPr="00412060">
        <w:rPr>
          <w:rFonts w:ascii="Segoe UI Light" w:hAnsi="Segoe UI Light" w:cs="Arial"/>
          <w:szCs w:val="24"/>
        </w:rPr>
        <w:t>Trzeba wspomnieć, iż konsorcja zdają się być “otwartymi miejscami budowy”, gdyż z upływem czasu zmieniały swoją rolę zgodnie z potrzebami członków oraz społeczeństwa i będą nadal ją modyf</w:t>
      </w:r>
      <w:r w:rsidRPr="00412060">
        <w:rPr>
          <w:rFonts w:ascii="Segoe UI Light" w:hAnsi="Segoe UI Light" w:cs="Arial"/>
          <w:szCs w:val="24"/>
        </w:rPr>
        <w:t>i</w:t>
      </w:r>
      <w:r w:rsidRPr="00412060">
        <w:rPr>
          <w:rFonts w:ascii="Segoe UI Light" w:hAnsi="Segoe UI Light" w:cs="Arial"/>
          <w:szCs w:val="24"/>
        </w:rPr>
        <w:t xml:space="preserve">kować (Borzaga , Paini 2011). </w:t>
      </w:r>
    </w:p>
    <w:p w:rsidR="006924E7" w:rsidRPr="00412060" w:rsidRDefault="006924E7" w:rsidP="00412060">
      <w:pPr>
        <w:pStyle w:val="ListParagraph"/>
        <w:ind w:left="0"/>
        <w:rPr>
          <w:rFonts w:ascii="Segoe UI Light" w:hAnsi="Segoe UI Light" w:cs="Arial"/>
          <w:szCs w:val="24"/>
        </w:rPr>
      </w:pPr>
      <w:r w:rsidRPr="00412060">
        <w:rPr>
          <w:rFonts w:ascii="Segoe UI Light" w:hAnsi="Segoe UI Light" w:cs="Arial"/>
          <w:szCs w:val="24"/>
        </w:rPr>
        <w:t>Struktura wspólnej reprezentacji oraz wsparcia wypracowana przez konsorcja prowadzi do bardzo p</w:t>
      </w:r>
      <w:r w:rsidRPr="00412060">
        <w:rPr>
          <w:rFonts w:ascii="Segoe UI Light" w:hAnsi="Segoe UI Light" w:cs="Arial"/>
          <w:szCs w:val="24"/>
        </w:rPr>
        <w:t>o</w:t>
      </w:r>
      <w:r w:rsidRPr="00412060">
        <w:rPr>
          <w:rFonts w:ascii="Segoe UI Light" w:hAnsi="Segoe UI Light" w:cs="Arial"/>
          <w:szCs w:val="24"/>
        </w:rPr>
        <w:t>żądanych skutków, które mogą być powielane przez inne jednostki; niektóre z nich, widoczne we wł</w:t>
      </w:r>
      <w:r w:rsidRPr="00412060">
        <w:rPr>
          <w:rFonts w:ascii="Segoe UI Light" w:hAnsi="Segoe UI Light" w:cs="Arial"/>
          <w:szCs w:val="24"/>
        </w:rPr>
        <w:t>o</w:t>
      </w:r>
      <w:r w:rsidRPr="00412060">
        <w:rPr>
          <w:rFonts w:ascii="Segoe UI Light" w:hAnsi="Segoe UI Light" w:cs="Arial"/>
          <w:szCs w:val="24"/>
        </w:rPr>
        <w:t>skim m</w:t>
      </w:r>
      <w:r w:rsidRPr="00412060">
        <w:rPr>
          <w:rFonts w:ascii="Segoe UI Light" w:hAnsi="Segoe UI Light" w:cs="Arial"/>
          <w:szCs w:val="24"/>
        </w:rPr>
        <w:t>o</w:t>
      </w:r>
      <w:r w:rsidRPr="00412060">
        <w:rPr>
          <w:rFonts w:ascii="Segoe UI Light" w:hAnsi="Segoe UI Light" w:cs="Arial"/>
          <w:szCs w:val="24"/>
        </w:rPr>
        <w:t xml:space="preserve">delu, zostały tak opisane przez Goslinga: </w:t>
      </w:r>
    </w:p>
    <w:p w:rsidR="006924E7" w:rsidRPr="00412060" w:rsidRDefault="006924E7" w:rsidP="00412060">
      <w:pPr>
        <w:pStyle w:val="ListParagraph"/>
        <w:ind w:left="0"/>
        <w:rPr>
          <w:rFonts w:ascii="Segoe UI Light" w:hAnsi="Segoe UI Light" w:cs="Arial"/>
          <w:szCs w:val="24"/>
        </w:rPr>
      </w:pPr>
      <w:r w:rsidRPr="00412060">
        <w:rPr>
          <w:rFonts w:ascii="Segoe UI Light" w:hAnsi="Segoe UI Light" w:cs="Arial"/>
          <w:szCs w:val="24"/>
        </w:rPr>
        <w:t>• Istnienie zintegrowanej struktury wspomagającej nowopowstałe spółdzielnie (oraz inne organy czło</w:t>
      </w:r>
      <w:r w:rsidRPr="00412060">
        <w:rPr>
          <w:rFonts w:ascii="Segoe UI Light" w:hAnsi="Segoe UI Light" w:cs="Arial"/>
          <w:szCs w:val="24"/>
        </w:rPr>
        <w:t>n</w:t>
      </w:r>
      <w:r w:rsidRPr="00412060">
        <w:rPr>
          <w:rFonts w:ascii="Segoe UI Light" w:hAnsi="Segoe UI Light" w:cs="Arial"/>
          <w:szCs w:val="24"/>
        </w:rPr>
        <w:t>kowskie), której nie byłyby w stanie osiągnąć o własnych siłach;</w:t>
      </w:r>
    </w:p>
    <w:p w:rsidR="006924E7" w:rsidRPr="00412060" w:rsidRDefault="006924E7" w:rsidP="00412060">
      <w:pPr>
        <w:pStyle w:val="ListParagraph"/>
        <w:ind w:left="0"/>
        <w:rPr>
          <w:rFonts w:ascii="Segoe UI Light" w:hAnsi="Segoe UI Light" w:cs="Arial"/>
          <w:szCs w:val="24"/>
        </w:rPr>
      </w:pPr>
      <w:r w:rsidRPr="00412060">
        <w:rPr>
          <w:rFonts w:ascii="Segoe UI Light" w:hAnsi="Segoe UI Light" w:cs="Arial"/>
          <w:szCs w:val="24"/>
        </w:rPr>
        <w:t>• Możliwość osiągnięcia sporych oszczędności poprzez zrzeszanie się spółdzielni w konsorcjach bez konieczności rozbudowywania swojej własnej struktury, co zagrażałoby ich demokratycznej stru</w:t>
      </w:r>
      <w:r w:rsidRPr="00412060">
        <w:rPr>
          <w:rFonts w:ascii="Segoe UI Light" w:hAnsi="Segoe UI Light" w:cs="Arial"/>
          <w:szCs w:val="24"/>
        </w:rPr>
        <w:t>k</w:t>
      </w:r>
      <w:r w:rsidRPr="00412060">
        <w:rPr>
          <w:rFonts w:ascii="Segoe UI Light" w:hAnsi="Segoe UI Light" w:cs="Arial"/>
          <w:szCs w:val="24"/>
        </w:rPr>
        <w:t>turze czy znaczeniu pojedynczych członków;</w:t>
      </w:r>
    </w:p>
    <w:p w:rsidR="006924E7" w:rsidRPr="00412060" w:rsidRDefault="006924E7" w:rsidP="00412060">
      <w:pPr>
        <w:pStyle w:val="ListParagraph"/>
        <w:ind w:left="0"/>
        <w:rPr>
          <w:rFonts w:ascii="Segoe UI Light" w:hAnsi="Segoe UI Light" w:cs="Arial"/>
          <w:szCs w:val="24"/>
        </w:rPr>
      </w:pPr>
      <w:r w:rsidRPr="00412060">
        <w:rPr>
          <w:rFonts w:ascii="Segoe UI Light" w:hAnsi="Segoe UI Light" w:cs="Arial"/>
          <w:szCs w:val="24"/>
        </w:rPr>
        <w:t>• Nadawanie spółdzielniom pewnej tożsamości poprzez promowanie marek;</w:t>
      </w:r>
    </w:p>
    <w:p w:rsidR="006924E7" w:rsidRPr="00412060" w:rsidRDefault="006924E7" w:rsidP="00412060">
      <w:pPr>
        <w:pStyle w:val="ListParagraph"/>
        <w:ind w:left="0"/>
        <w:rPr>
          <w:rFonts w:ascii="Segoe UI Light" w:hAnsi="Segoe UI Light" w:cs="Arial"/>
          <w:szCs w:val="24"/>
        </w:rPr>
      </w:pPr>
      <w:r w:rsidRPr="00412060">
        <w:rPr>
          <w:rFonts w:ascii="Segoe UI Light" w:hAnsi="Segoe UI Light" w:cs="Arial"/>
          <w:szCs w:val="24"/>
        </w:rPr>
        <w:t>• Możliwość tworzenia pewnych struktur umożliwiających skuteczne prowadzenie inicjatyw bez podw</w:t>
      </w:r>
      <w:r w:rsidRPr="00412060">
        <w:rPr>
          <w:rFonts w:ascii="Segoe UI Light" w:hAnsi="Segoe UI Light" w:cs="Arial"/>
          <w:szCs w:val="24"/>
        </w:rPr>
        <w:t>a</w:t>
      </w:r>
      <w:r w:rsidRPr="00412060">
        <w:rPr>
          <w:rFonts w:ascii="Segoe UI Light" w:hAnsi="Segoe UI Light" w:cs="Arial"/>
          <w:szCs w:val="24"/>
        </w:rPr>
        <w:t xml:space="preserve">żania demokratycznego charakteru poprzez odgórne podejmowanie decyzji; </w:t>
      </w:r>
    </w:p>
    <w:p w:rsidR="006924E7" w:rsidRPr="00412060" w:rsidRDefault="006924E7" w:rsidP="00412060">
      <w:pPr>
        <w:pStyle w:val="ListParagraph"/>
        <w:ind w:left="0"/>
        <w:rPr>
          <w:rFonts w:ascii="Segoe UI Light" w:hAnsi="Segoe UI Light" w:cs="Arial"/>
          <w:szCs w:val="24"/>
        </w:rPr>
      </w:pPr>
      <w:r w:rsidRPr="00412060">
        <w:rPr>
          <w:rFonts w:ascii="Segoe UI Light" w:hAnsi="Segoe UI Light" w:cs="Arial"/>
          <w:szCs w:val="24"/>
        </w:rPr>
        <w:t>• Zapewnienie dostępu do niżej oprocentowanych kredytów poprzez preferencyjne umowy z ba</w:t>
      </w:r>
      <w:r w:rsidRPr="00412060">
        <w:rPr>
          <w:rFonts w:ascii="Segoe UI Light" w:hAnsi="Segoe UI Light" w:cs="Arial"/>
          <w:szCs w:val="24"/>
        </w:rPr>
        <w:t>n</w:t>
      </w:r>
      <w:r w:rsidRPr="00412060">
        <w:rPr>
          <w:rFonts w:ascii="Segoe UI Light" w:hAnsi="Segoe UI Light" w:cs="Arial"/>
          <w:szCs w:val="24"/>
        </w:rPr>
        <w:t>kami;</w:t>
      </w:r>
    </w:p>
    <w:p w:rsidR="006924E7" w:rsidRPr="00412060" w:rsidRDefault="006924E7" w:rsidP="00412060">
      <w:pPr>
        <w:pStyle w:val="ListParagraph"/>
        <w:ind w:left="0"/>
        <w:rPr>
          <w:rFonts w:ascii="Segoe UI Light" w:hAnsi="Segoe UI Light" w:cs="Arial"/>
          <w:szCs w:val="24"/>
        </w:rPr>
      </w:pPr>
      <w:r w:rsidRPr="00412060">
        <w:rPr>
          <w:rFonts w:ascii="Segoe UI Light" w:hAnsi="Segoe UI Light" w:cs="Arial"/>
          <w:szCs w:val="24"/>
        </w:rPr>
        <w:t>• Możliwość pośredniczenia w porozumieniach zawieranych między samorządami, a spółdzielniami m</w:t>
      </w:r>
      <w:r w:rsidRPr="00412060">
        <w:rPr>
          <w:rFonts w:ascii="Segoe UI Light" w:hAnsi="Segoe UI Light" w:cs="Arial"/>
          <w:szCs w:val="24"/>
        </w:rPr>
        <w:t>o</w:t>
      </w:r>
      <w:r w:rsidRPr="00412060">
        <w:rPr>
          <w:rFonts w:ascii="Segoe UI Light" w:hAnsi="Segoe UI Light" w:cs="Arial"/>
          <w:szCs w:val="24"/>
        </w:rPr>
        <w:t xml:space="preserve">gącymi wspólnie proponować szerszy zakres usług; </w:t>
      </w:r>
    </w:p>
    <w:p w:rsidR="006924E7" w:rsidRPr="00412060" w:rsidRDefault="006924E7" w:rsidP="00412060">
      <w:pPr>
        <w:pStyle w:val="ListParagraph"/>
        <w:ind w:left="0"/>
        <w:rPr>
          <w:rFonts w:ascii="Segoe UI Light" w:hAnsi="Segoe UI Light" w:cs="Arial"/>
          <w:szCs w:val="24"/>
        </w:rPr>
      </w:pPr>
      <w:r w:rsidRPr="00412060">
        <w:rPr>
          <w:rFonts w:ascii="Segoe UI Light" w:hAnsi="Segoe UI Light" w:cs="Arial"/>
          <w:szCs w:val="24"/>
        </w:rPr>
        <w:t>• Powoływanie do życia demokratycznego forum spółdzielni mającego na celu obronę ich inter</w:t>
      </w:r>
      <w:r w:rsidRPr="00412060">
        <w:rPr>
          <w:rFonts w:ascii="Segoe UI Light" w:hAnsi="Segoe UI Light" w:cs="Arial"/>
          <w:szCs w:val="24"/>
        </w:rPr>
        <w:t>e</w:t>
      </w:r>
      <w:r w:rsidRPr="00412060">
        <w:rPr>
          <w:rFonts w:ascii="Segoe UI Light" w:hAnsi="Segoe UI Light" w:cs="Arial"/>
          <w:szCs w:val="24"/>
        </w:rPr>
        <w:t>sów;</w:t>
      </w:r>
    </w:p>
    <w:p w:rsidR="006924E7" w:rsidRPr="00412060" w:rsidRDefault="006924E7" w:rsidP="00412060">
      <w:pPr>
        <w:pStyle w:val="ListParagraph"/>
        <w:ind w:left="0"/>
        <w:rPr>
          <w:rFonts w:ascii="Segoe UI Light" w:hAnsi="Segoe UI Light" w:cs="Arial"/>
          <w:szCs w:val="24"/>
        </w:rPr>
      </w:pPr>
      <w:r w:rsidRPr="00412060">
        <w:rPr>
          <w:rFonts w:ascii="Segoe UI Light" w:hAnsi="Segoe UI Light" w:cs="Arial"/>
          <w:szCs w:val="24"/>
        </w:rPr>
        <w:t>• Udzielanie pomocy tak, aby zwiększyć wpływ spółdzielni na planowanie oraz organizację opieki sp</w:t>
      </w:r>
      <w:r w:rsidRPr="00412060">
        <w:rPr>
          <w:rFonts w:ascii="Segoe UI Light" w:hAnsi="Segoe UI Light" w:cs="Arial"/>
          <w:szCs w:val="24"/>
        </w:rPr>
        <w:t>o</w:t>
      </w:r>
      <w:r w:rsidRPr="00412060">
        <w:rPr>
          <w:rFonts w:ascii="Segoe UI Light" w:hAnsi="Segoe UI Light" w:cs="Arial"/>
          <w:szCs w:val="24"/>
        </w:rPr>
        <w:t>łecznej (Gosling, 2002).</w:t>
      </w:r>
    </w:p>
    <w:p w:rsidR="006924E7" w:rsidRPr="00412060" w:rsidRDefault="006924E7" w:rsidP="00412060">
      <w:pPr>
        <w:pStyle w:val="PlainText"/>
        <w:jc w:val="both"/>
        <w:rPr>
          <w:rFonts w:ascii="Segoe UI Light" w:hAnsi="Segoe UI Light" w:cs="Times New Roman"/>
          <w:sz w:val="24"/>
          <w:szCs w:val="22"/>
          <w:lang w:val="pl-PL"/>
        </w:rPr>
      </w:pPr>
      <w:r w:rsidRPr="00412060">
        <w:rPr>
          <w:rFonts w:ascii="Segoe UI Light" w:hAnsi="Segoe UI Light" w:cs="Times New Roman"/>
          <w:sz w:val="24"/>
          <w:szCs w:val="22"/>
          <w:lang w:val="pl-PL"/>
        </w:rPr>
        <w:t>Biorąc pod uwagę kompleksowe problemy w zarządzaniu wypływające ze zmieniającego się otoczenia oraz samego społeczeństwa, istniej potrzeba ciągłego rozwijania oraz tworzenia sieci (networks). Konsorcja będą się zatem coraz to bardziej skupiać na ryzyku związanym z ko</w:t>
      </w:r>
      <w:r w:rsidRPr="00412060">
        <w:rPr>
          <w:rFonts w:ascii="Segoe UI Light" w:hAnsi="Segoe UI Light" w:cs="Times New Roman"/>
          <w:sz w:val="24"/>
          <w:szCs w:val="22"/>
          <w:lang w:val="pl-PL"/>
        </w:rPr>
        <w:t>m</w:t>
      </w:r>
      <w:r w:rsidRPr="00412060">
        <w:rPr>
          <w:rFonts w:ascii="Segoe UI Light" w:hAnsi="Segoe UI Light" w:cs="Times New Roman"/>
          <w:sz w:val="24"/>
          <w:szCs w:val="22"/>
          <w:lang w:val="pl-PL"/>
        </w:rPr>
        <w:t xml:space="preserve">pleksowym planowaniem oraz z maksymalizacją zasobów, co jest niezbędne do konkurowania we wrogim środowisku (Fazzi, 2008) próbując jednocześnie utrzymać nienaruszoną swoją główną zasadę nieodzowną każdej spółdzielni socjalnej ze względu na jej naturę oraz zalety prawne: zasadę bycia przedsiębiorstwem nastawionym na zysk inwestującym jednocześnie w swoich członków, jak i całą społeczność.    </w:t>
      </w:r>
    </w:p>
    <w:p w:rsidR="006924E7" w:rsidRPr="00412060" w:rsidRDefault="006924E7" w:rsidP="00412060">
      <w:pPr>
        <w:pStyle w:val="Heading1"/>
        <w:jc w:val="both"/>
        <w:rPr>
          <w:rFonts w:ascii="Segoe UI Light" w:hAnsi="Segoe UI Light"/>
        </w:rPr>
      </w:pPr>
      <w:r w:rsidRPr="00412060">
        <w:rPr>
          <w:rFonts w:ascii="Segoe UI Light" w:hAnsi="Segoe UI Light"/>
          <w:szCs w:val="24"/>
        </w:rPr>
        <w:br w:type="page"/>
      </w:r>
      <w:bookmarkStart w:id="80" w:name="_Toc378063013"/>
      <w:r w:rsidRPr="00412060">
        <w:rPr>
          <w:rFonts w:ascii="Segoe UI Light" w:hAnsi="Segoe UI Light"/>
        </w:rPr>
        <w:t>Bibliografia</w:t>
      </w:r>
      <w:bookmarkEnd w:id="80"/>
    </w:p>
    <w:p w:rsidR="006924E7" w:rsidRPr="00412060" w:rsidRDefault="006924E7" w:rsidP="00412060">
      <w:pPr>
        <w:autoSpaceDE w:val="0"/>
        <w:autoSpaceDN w:val="0"/>
        <w:adjustRightInd w:val="0"/>
        <w:jc w:val="both"/>
        <w:rPr>
          <w:rFonts w:ascii="Segoe UI Light" w:hAnsi="Segoe UI Light" w:cs="Arial"/>
          <w:b/>
        </w:rPr>
      </w:pPr>
    </w:p>
    <w:p w:rsidR="006924E7" w:rsidRPr="00412060" w:rsidRDefault="006924E7" w:rsidP="00412060">
      <w:pPr>
        <w:pStyle w:val="ListParagraph"/>
        <w:numPr>
          <w:ilvl w:val="0"/>
          <w:numId w:val="29"/>
        </w:numPr>
        <w:ind w:left="0" w:hanging="284"/>
        <w:jc w:val="both"/>
        <w:rPr>
          <w:rFonts w:ascii="Segoe UI Light" w:hAnsi="Segoe UI Light" w:cs="Arial"/>
          <w:i/>
          <w:shd w:val="clear" w:color="auto" w:fill="FFFFFF"/>
        </w:rPr>
      </w:pPr>
      <w:r w:rsidRPr="00412060">
        <w:rPr>
          <w:rFonts w:ascii="Segoe UI Light" w:hAnsi="Segoe UI Light" w:cs="Arial"/>
          <w:shd w:val="clear" w:color="auto" w:fill="FFFFFF"/>
        </w:rPr>
        <w:t xml:space="preserve">Archè Siena, (2011), </w:t>
      </w:r>
      <w:r w:rsidRPr="00412060">
        <w:rPr>
          <w:rFonts w:ascii="Segoe UI Light" w:hAnsi="Segoe UI Light" w:cs="Arial"/>
          <w:i/>
          <w:shd w:val="clear" w:color="auto" w:fill="FFFFFF"/>
        </w:rPr>
        <w:t>Bilancio sociale</w:t>
      </w:r>
    </w:p>
    <w:p w:rsidR="006924E7" w:rsidRPr="00412060" w:rsidRDefault="006924E7" w:rsidP="00412060">
      <w:pPr>
        <w:pStyle w:val="ListParagraph"/>
        <w:numPr>
          <w:ilvl w:val="0"/>
          <w:numId w:val="29"/>
        </w:numPr>
        <w:ind w:left="0" w:hanging="284"/>
        <w:jc w:val="both"/>
        <w:rPr>
          <w:rFonts w:ascii="Segoe UI Light" w:hAnsi="Segoe UI Light"/>
        </w:rPr>
      </w:pPr>
      <w:r w:rsidRPr="00412060">
        <w:rPr>
          <w:rFonts w:ascii="Segoe UI Light" w:hAnsi="Segoe UI Light" w:cs="Arial"/>
          <w:shd w:val="clear" w:color="auto" w:fill="FFFFFF"/>
        </w:rPr>
        <w:t>Archè Siena</w:t>
      </w:r>
      <w:r w:rsidRPr="00412060">
        <w:rPr>
          <w:rFonts w:ascii="Segoe UI Light" w:hAnsi="Segoe UI Light"/>
        </w:rPr>
        <w:t>, Statute</w:t>
      </w:r>
    </w:p>
    <w:p w:rsidR="006924E7" w:rsidRPr="00412060" w:rsidRDefault="006924E7" w:rsidP="00412060">
      <w:pPr>
        <w:pStyle w:val="ListParagraph"/>
        <w:numPr>
          <w:ilvl w:val="0"/>
          <w:numId w:val="29"/>
        </w:numPr>
        <w:ind w:left="0" w:hanging="284"/>
        <w:jc w:val="both"/>
        <w:rPr>
          <w:rFonts w:ascii="Segoe UI Light" w:hAnsi="Segoe UI Light"/>
          <w:lang w:val="it-IT"/>
        </w:rPr>
      </w:pPr>
      <w:r w:rsidRPr="00412060">
        <w:rPr>
          <w:rFonts w:ascii="Segoe UI Light" w:hAnsi="Segoe UI Light"/>
          <w:lang w:val="it-IT"/>
        </w:rPr>
        <w:t xml:space="preserve">Bernardi S. (1996), </w:t>
      </w:r>
      <w:r w:rsidRPr="00412060">
        <w:rPr>
          <w:rFonts w:ascii="Segoe UI Light" w:hAnsi="Segoe UI Light"/>
          <w:i/>
          <w:lang w:val="it-IT"/>
        </w:rPr>
        <w:t>“</w:t>
      </w:r>
      <w:r w:rsidRPr="00412060">
        <w:rPr>
          <w:rFonts w:ascii="Segoe UI Light" w:hAnsi="Segoe UI Light"/>
          <w:lang w:val="it-IT"/>
        </w:rPr>
        <w:t xml:space="preserve">Le politiche di sviluppo consortile” in </w:t>
      </w:r>
      <w:r w:rsidRPr="00412060">
        <w:rPr>
          <w:rFonts w:ascii="Segoe UI Light" w:hAnsi="Segoe UI Light"/>
          <w:i/>
          <w:lang w:val="it-IT"/>
        </w:rPr>
        <w:t>Impresa Sociale</w:t>
      </w:r>
      <w:r w:rsidRPr="00412060">
        <w:rPr>
          <w:rFonts w:ascii="Segoe UI Light" w:hAnsi="Segoe UI Light"/>
          <w:lang w:val="it-IT"/>
        </w:rPr>
        <w:t>, n. 26, pp 39 -43</w:t>
      </w:r>
    </w:p>
    <w:p w:rsidR="006924E7" w:rsidRPr="00412060" w:rsidRDefault="006924E7" w:rsidP="00412060">
      <w:pPr>
        <w:pStyle w:val="ListParagraph"/>
        <w:numPr>
          <w:ilvl w:val="0"/>
          <w:numId w:val="29"/>
        </w:numPr>
        <w:ind w:left="0" w:hanging="284"/>
        <w:jc w:val="both"/>
        <w:rPr>
          <w:rFonts w:ascii="Segoe UI Light" w:hAnsi="Segoe UI Light"/>
          <w:lang w:val="en-GB"/>
        </w:rPr>
      </w:pPr>
      <w:r w:rsidRPr="00412060">
        <w:rPr>
          <w:rFonts w:ascii="Segoe UI Light" w:hAnsi="Segoe UI Light"/>
          <w:lang w:val="en-GB"/>
        </w:rPr>
        <w:t>Borzaga, C. &amp; J. Defourny, eds. (2001), The Emergence of Social Enterprise,. London and New York, Routledge</w:t>
      </w:r>
    </w:p>
    <w:p w:rsidR="006924E7" w:rsidRPr="00412060" w:rsidRDefault="006924E7" w:rsidP="00412060">
      <w:pPr>
        <w:pStyle w:val="ListParagraph"/>
        <w:numPr>
          <w:ilvl w:val="0"/>
          <w:numId w:val="29"/>
        </w:numPr>
        <w:ind w:left="0" w:hanging="284"/>
        <w:jc w:val="both"/>
        <w:rPr>
          <w:rFonts w:ascii="Segoe UI Light" w:hAnsi="Segoe UI Light"/>
          <w:lang w:val="it-IT"/>
        </w:rPr>
      </w:pPr>
      <w:r w:rsidRPr="00412060">
        <w:rPr>
          <w:rFonts w:ascii="Segoe UI Light" w:hAnsi="Segoe UI Light"/>
          <w:lang w:val="it-IT"/>
        </w:rPr>
        <w:t>Borzaga, C. e Ianes, A. (2011), “Il sistema di imprese della cooperazione sociale. Origini e sviluppo dei Consorzi di cooperative sociali”, Euricse Working Papers, N. 014 | 11</w:t>
      </w:r>
    </w:p>
    <w:p w:rsidR="006924E7" w:rsidRPr="00412060" w:rsidRDefault="006924E7" w:rsidP="00412060">
      <w:pPr>
        <w:pStyle w:val="ListParagraph"/>
        <w:numPr>
          <w:ilvl w:val="0"/>
          <w:numId w:val="29"/>
        </w:numPr>
        <w:ind w:left="0" w:hanging="284"/>
        <w:jc w:val="both"/>
        <w:rPr>
          <w:rFonts w:ascii="Segoe UI Light" w:hAnsi="Segoe UI Light" w:cs="Arial"/>
          <w:lang w:val="it-IT"/>
        </w:rPr>
      </w:pPr>
      <w:r w:rsidRPr="00412060">
        <w:rPr>
          <w:rFonts w:ascii="Segoe UI Light" w:hAnsi="Segoe UI Light" w:cs="Arial"/>
          <w:lang w:val="it-IT"/>
        </w:rPr>
        <w:t xml:space="preserve">Borzaga, C. Fazzi, L. (a cura di) (2008) , </w:t>
      </w:r>
      <w:r w:rsidRPr="00412060">
        <w:rPr>
          <w:rFonts w:ascii="Segoe UI Light" w:hAnsi="Segoe UI Light" w:cs="Arial"/>
          <w:i/>
          <w:lang w:val="it-IT"/>
        </w:rPr>
        <w:t>Governo e organizzazione dell’impresa sociale</w:t>
      </w:r>
      <w:r w:rsidRPr="00412060">
        <w:rPr>
          <w:rFonts w:ascii="Segoe UI Light" w:hAnsi="Segoe UI Light" w:cs="Arial"/>
          <w:lang w:val="it-IT"/>
        </w:rPr>
        <w:t>, Roma, Carocci ed.</w:t>
      </w:r>
    </w:p>
    <w:p w:rsidR="006924E7" w:rsidRPr="00412060" w:rsidRDefault="006924E7" w:rsidP="00412060">
      <w:pPr>
        <w:pStyle w:val="ListParagraph"/>
        <w:numPr>
          <w:ilvl w:val="0"/>
          <w:numId w:val="29"/>
        </w:numPr>
        <w:ind w:left="0" w:hanging="284"/>
        <w:jc w:val="both"/>
        <w:rPr>
          <w:rFonts w:ascii="Segoe UI Light" w:hAnsi="Segoe UI Light"/>
          <w:color w:val="333333"/>
          <w:shd w:val="clear" w:color="auto" w:fill="FFFFFF"/>
          <w:lang w:val="it-IT"/>
        </w:rPr>
      </w:pPr>
      <w:hyperlink r:id="rId26" w:history="1">
        <w:r w:rsidRPr="00412060">
          <w:rPr>
            <w:rStyle w:val="Hyperlink"/>
            <w:rFonts w:ascii="Segoe UI Light" w:hAnsi="Segoe UI Light"/>
            <w:color w:val="333333"/>
            <w:szCs w:val="24"/>
            <w:shd w:val="clear" w:color="auto" w:fill="FFFFFF"/>
            <w:lang w:val="it-IT"/>
          </w:rPr>
          <w:t>Borzaga</w:t>
        </w:r>
      </w:hyperlink>
      <w:r w:rsidRPr="00412060">
        <w:rPr>
          <w:rStyle w:val="Hyperlink"/>
          <w:rFonts w:ascii="Segoe UI Light" w:hAnsi="Segoe UI Light"/>
          <w:color w:val="333333"/>
          <w:szCs w:val="24"/>
          <w:shd w:val="clear" w:color="auto" w:fill="FFFFFF"/>
          <w:lang w:val="it-IT"/>
        </w:rPr>
        <w:t xml:space="preserve">, C. </w:t>
      </w:r>
      <w:r w:rsidRPr="00412060">
        <w:rPr>
          <w:rFonts w:ascii="Segoe UI Light" w:hAnsi="Segoe UI Light"/>
          <w:color w:val="333333"/>
          <w:shd w:val="clear" w:color="auto" w:fill="FFFFFF"/>
          <w:lang w:val="it-IT"/>
        </w:rPr>
        <w:t>Paini, F. ,</w:t>
      </w:r>
      <w:r w:rsidRPr="00412060">
        <w:rPr>
          <w:rStyle w:val="apple-converted-space"/>
          <w:rFonts w:ascii="Segoe UI Light" w:hAnsi="Segoe UI Light"/>
          <w:color w:val="333333"/>
          <w:shd w:val="clear" w:color="auto" w:fill="FFFFFF"/>
          <w:lang w:val="it-IT"/>
        </w:rPr>
        <w:t> </w:t>
      </w:r>
      <w:r w:rsidRPr="00412060">
        <w:rPr>
          <w:rFonts w:ascii="Segoe UI Light" w:hAnsi="Segoe UI Light"/>
          <w:bCs/>
          <w:i/>
          <w:color w:val="333333"/>
          <w:shd w:val="clear" w:color="auto" w:fill="FFFFFF"/>
          <w:lang w:val="it-IT"/>
        </w:rPr>
        <w:t>Buon lavoro. Le cooperative sociali in Italia: storie, valori ed esperienze di imprese a misura di persona</w:t>
      </w:r>
      <w:r w:rsidRPr="00412060">
        <w:rPr>
          <w:rFonts w:ascii="Segoe UI Light" w:hAnsi="Segoe UI Light"/>
          <w:color w:val="333333"/>
          <w:shd w:val="clear" w:color="auto" w:fill="FFFFFF"/>
          <w:lang w:val="it-IT"/>
        </w:rPr>
        <w:t>, Milano: Altraeconomia Edizioni, 2011</w:t>
      </w:r>
    </w:p>
    <w:p w:rsidR="006924E7" w:rsidRPr="00412060" w:rsidRDefault="006924E7" w:rsidP="00412060">
      <w:pPr>
        <w:pStyle w:val="ListParagraph"/>
        <w:numPr>
          <w:ilvl w:val="0"/>
          <w:numId w:val="29"/>
        </w:numPr>
        <w:ind w:left="0" w:hanging="284"/>
        <w:jc w:val="both"/>
        <w:rPr>
          <w:rFonts w:ascii="Segoe UI Light" w:hAnsi="Segoe UI Light"/>
          <w:lang w:val="en-GB"/>
        </w:rPr>
      </w:pPr>
      <w:r w:rsidRPr="00412060">
        <w:rPr>
          <w:rFonts w:ascii="Segoe UI Light" w:hAnsi="Segoe UI Light"/>
          <w:lang w:val="en-GB"/>
        </w:rPr>
        <w:t xml:space="preserve">CONFCOOPERATIVE: </w:t>
      </w:r>
      <w:hyperlink r:id="rId27" w:history="1">
        <w:r w:rsidRPr="00412060">
          <w:rPr>
            <w:rStyle w:val="Hyperlink"/>
            <w:rFonts w:ascii="Segoe UI Light" w:hAnsi="Segoe UI Light" w:cs="Consolas"/>
            <w:lang w:val="en-GB"/>
          </w:rPr>
          <w:t>www.confcooperative.it</w:t>
        </w:r>
      </w:hyperlink>
      <w:r w:rsidRPr="00412060">
        <w:rPr>
          <w:rFonts w:ascii="Segoe UI Light" w:hAnsi="Segoe UI Light"/>
          <w:lang w:val="en-GB"/>
        </w:rPr>
        <w:t xml:space="preserve"> </w:t>
      </w:r>
    </w:p>
    <w:p w:rsidR="006924E7" w:rsidRPr="00412060" w:rsidRDefault="006924E7" w:rsidP="00412060">
      <w:pPr>
        <w:pStyle w:val="ListParagraph"/>
        <w:numPr>
          <w:ilvl w:val="0"/>
          <w:numId w:val="29"/>
        </w:numPr>
        <w:ind w:left="0" w:hanging="284"/>
        <w:jc w:val="both"/>
        <w:rPr>
          <w:rStyle w:val="producttext"/>
          <w:rFonts w:ascii="Segoe UI Light" w:hAnsi="Segoe UI Light"/>
          <w:color w:val="000000"/>
          <w:szCs w:val="24"/>
          <w:lang w:val="en-GB"/>
        </w:rPr>
      </w:pPr>
      <w:r w:rsidRPr="00412060">
        <w:rPr>
          <w:rStyle w:val="producttext"/>
          <w:rFonts w:ascii="Segoe UI Light" w:hAnsi="Segoe UI Light"/>
          <w:color w:val="000000"/>
          <w:szCs w:val="24"/>
          <w:lang w:val="it-IT"/>
        </w:rPr>
        <w:t xml:space="preserve">Demozzi M., Zandonai F. (a cura di) (2008) </w:t>
      </w:r>
      <w:r w:rsidRPr="00412060">
        <w:rPr>
          <w:rStyle w:val="producttext"/>
          <w:rFonts w:ascii="Segoe UI Light" w:hAnsi="Segoe UI Light"/>
          <w:i/>
          <w:color w:val="000000"/>
          <w:szCs w:val="24"/>
          <w:lang w:val="it-IT"/>
        </w:rPr>
        <w:t xml:space="preserve">Impresa sociale di comunità. </w:t>
      </w:r>
      <w:r w:rsidRPr="00412060">
        <w:rPr>
          <w:rStyle w:val="producttext"/>
          <w:rFonts w:ascii="Segoe UI Light" w:hAnsi="Segoe UI Light"/>
          <w:i/>
          <w:color w:val="000000"/>
          <w:szCs w:val="24"/>
          <w:lang w:val="en-GB"/>
        </w:rPr>
        <w:t>Strumenti per la creazione e la gestione</w:t>
      </w:r>
      <w:r w:rsidRPr="00412060">
        <w:rPr>
          <w:rStyle w:val="producttext"/>
          <w:rFonts w:ascii="Segoe UI Light" w:hAnsi="Segoe UI Light"/>
          <w:color w:val="000000"/>
          <w:szCs w:val="24"/>
          <w:lang w:val="en-GB"/>
        </w:rPr>
        <w:t xml:space="preserve">, Edizioni 31 </w:t>
      </w:r>
    </w:p>
    <w:p w:rsidR="006924E7" w:rsidRPr="00412060" w:rsidRDefault="006924E7" w:rsidP="00412060">
      <w:pPr>
        <w:pStyle w:val="ListParagraph"/>
        <w:numPr>
          <w:ilvl w:val="0"/>
          <w:numId w:val="29"/>
        </w:numPr>
        <w:ind w:left="0" w:hanging="284"/>
        <w:jc w:val="both"/>
        <w:rPr>
          <w:rFonts w:ascii="Segoe UI Light" w:hAnsi="Segoe UI Light" w:cs="Arial"/>
          <w:lang w:val="it-IT"/>
        </w:rPr>
      </w:pPr>
      <w:r w:rsidRPr="00412060">
        <w:rPr>
          <w:rFonts w:ascii="Segoe UI Light" w:hAnsi="Segoe UI Light" w:cs="Arial"/>
          <w:lang w:val="it-IT"/>
        </w:rPr>
        <w:t xml:space="preserve">Fazzi L., (2007), </w:t>
      </w:r>
      <w:r w:rsidRPr="00412060">
        <w:rPr>
          <w:rFonts w:ascii="Segoe UI Light" w:hAnsi="Segoe UI Light" w:cs="Arial"/>
          <w:i/>
          <w:lang w:val="it-IT"/>
        </w:rPr>
        <w:t>Governance per le imprese sociali e il nonprofit</w:t>
      </w:r>
      <w:r w:rsidRPr="00412060">
        <w:rPr>
          <w:rFonts w:ascii="Segoe UI Light" w:hAnsi="Segoe UI Light" w:cs="Arial"/>
          <w:lang w:val="it-IT"/>
        </w:rPr>
        <w:t>, Carocci, Roma.</w:t>
      </w:r>
    </w:p>
    <w:p w:rsidR="006924E7" w:rsidRPr="00412060" w:rsidRDefault="006924E7" w:rsidP="00412060">
      <w:pPr>
        <w:pStyle w:val="ListParagraph"/>
        <w:numPr>
          <w:ilvl w:val="0"/>
          <w:numId w:val="29"/>
        </w:numPr>
        <w:ind w:left="0" w:hanging="284"/>
        <w:jc w:val="both"/>
        <w:rPr>
          <w:rFonts w:ascii="Segoe UI Light" w:hAnsi="Segoe UI Light" w:cs="Arial"/>
          <w:lang w:val="it-IT"/>
        </w:rPr>
      </w:pPr>
      <w:r w:rsidRPr="00412060">
        <w:rPr>
          <w:rFonts w:ascii="Segoe UI Light" w:hAnsi="Segoe UI Light" w:cs="Arial"/>
          <w:lang w:val="it-IT"/>
        </w:rPr>
        <w:t xml:space="preserve">Fazzi. L (2008), “La governance” in Borzaga, C. Fazzi, L. ( a cura di)  (2008) , in </w:t>
      </w:r>
      <w:r w:rsidRPr="00412060">
        <w:rPr>
          <w:rFonts w:ascii="Segoe UI Light" w:hAnsi="Segoe UI Light" w:cs="Arial"/>
          <w:i/>
          <w:lang w:val="it-IT"/>
        </w:rPr>
        <w:t>Governo e organizzazione dell’impresa sociale</w:t>
      </w:r>
      <w:r w:rsidRPr="00412060">
        <w:rPr>
          <w:rFonts w:ascii="Segoe UI Light" w:hAnsi="Segoe UI Light" w:cs="Arial"/>
          <w:lang w:val="it-IT"/>
        </w:rPr>
        <w:t xml:space="preserve">, Roma, carocci ed. </w:t>
      </w:r>
    </w:p>
    <w:p w:rsidR="006924E7" w:rsidRPr="00412060" w:rsidRDefault="006924E7" w:rsidP="00412060">
      <w:pPr>
        <w:pStyle w:val="ListParagraph"/>
        <w:numPr>
          <w:ilvl w:val="0"/>
          <w:numId w:val="29"/>
        </w:numPr>
        <w:ind w:left="0" w:hanging="284"/>
        <w:jc w:val="both"/>
        <w:rPr>
          <w:rFonts w:ascii="Segoe UI Light" w:hAnsi="Segoe UI Light"/>
          <w:lang w:val="it-IT"/>
        </w:rPr>
      </w:pPr>
      <w:r w:rsidRPr="00412060">
        <w:rPr>
          <w:rFonts w:ascii="Segoe UI Light" w:hAnsi="Segoe UI Light"/>
          <w:lang w:val="it-IT"/>
        </w:rPr>
        <w:t>Ferrone C. (2005) I CONSORZI DI COOPERATIVE SOCIALI, ASPETTI TEORICI E APPLICATIVI, tesi di dottor</w:t>
      </w:r>
      <w:r w:rsidRPr="00412060">
        <w:rPr>
          <w:rFonts w:ascii="Segoe UI Light" w:hAnsi="Segoe UI Light"/>
          <w:lang w:val="it-IT"/>
        </w:rPr>
        <w:t>a</w:t>
      </w:r>
      <w:r w:rsidRPr="00412060">
        <w:rPr>
          <w:rFonts w:ascii="Segoe UI Light" w:hAnsi="Segoe UI Light"/>
          <w:lang w:val="it-IT"/>
        </w:rPr>
        <w:t>to in Scienze Aziendali, UNIVERSITA’ DEGLI STUDI DI NAPOLI “FEDERICO II”, Facoltà di Economia Dipa</w:t>
      </w:r>
      <w:r w:rsidRPr="00412060">
        <w:rPr>
          <w:rFonts w:ascii="Segoe UI Light" w:hAnsi="Segoe UI Light"/>
          <w:lang w:val="it-IT"/>
        </w:rPr>
        <w:t>r</w:t>
      </w:r>
      <w:r w:rsidRPr="00412060">
        <w:rPr>
          <w:rFonts w:ascii="Segoe UI Light" w:hAnsi="Segoe UI Light"/>
          <w:lang w:val="it-IT"/>
        </w:rPr>
        <w:t>timento di Economia Aziendale</w:t>
      </w:r>
    </w:p>
    <w:p w:rsidR="006924E7" w:rsidRPr="00412060" w:rsidRDefault="006924E7" w:rsidP="00412060">
      <w:pPr>
        <w:pStyle w:val="ListParagraph"/>
        <w:numPr>
          <w:ilvl w:val="0"/>
          <w:numId w:val="29"/>
        </w:numPr>
        <w:ind w:left="0" w:hanging="284"/>
        <w:jc w:val="both"/>
        <w:rPr>
          <w:rFonts w:ascii="Segoe UI Light" w:hAnsi="Segoe UI Light" w:cs="Arial"/>
          <w:shd w:val="clear" w:color="auto" w:fill="FFFFFF"/>
          <w:lang w:val="en-GB"/>
        </w:rPr>
      </w:pPr>
      <w:r w:rsidRPr="00412060">
        <w:rPr>
          <w:rFonts w:ascii="Segoe UI Light" w:hAnsi="Segoe UI Light" w:cs="Arial"/>
          <w:shd w:val="clear" w:color="auto" w:fill="FFFFFF"/>
          <w:lang w:val="en-GB"/>
        </w:rPr>
        <w:t xml:space="preserve">Gosling, P. (2002) Social co-operatives in Italy: Lessons for the UK, </w:t>
      </w:r>
      <w:hyperlink r:id="rId28" w:history="1">
        <w:r w:rsidRPr="00412060">
          <w:rPr>
            <w:rStyle w:val="Hyperlink"/>
            <w:rFonts w:ascii="Segoe UI Light" w:hAnsi="Segoe UI Light" w:cs="Arial"/>
            <w:szCs w:val="24"/>
            <w:shd w:val="clear" w:color="auto" w:fill="FFFFFF"/>
            <w:lang w:val="en-GB"/>
          </w:rPr>
          <w:t>www.sel.org</w:t>
        </w:r>
      </w:hyperlink>
      <w:r w:rsidRPr="00412060">
        <w:rPr>
          <w:rFonts w:ascii="Segoe UI Light" w:hAnsi="Segoe UI Light" w:cs="Arial"/>
          <w:shd w:val="clear" w:color="auto" w:fill="FFFFFF"/>
          <w:lang w:val="en-GB"/>
        </w:rPr>
        <w:t xml:space="preserve"> </w:t>
      </w:r>
    </w:p>
    <w:p w:rsidR="006924E7" w:rsidRPr="00412060" w:rsidRDefault="006924E7" w:rsidP="00412060">
      <w:pPr>
        <w:pStyle w:val="ListParagraph"/>
        <w:numPr>
          <w:ilvl w:val="0"/>
          <w:numId w:val="29"/>
        </w:numPr>
        <w:spacing w:before="40" w:after="160"/>
        <w:ind w:left="0" w:hanging="284"/>
        <w:jc w:val="both"/>
        <w:rPr>
          <w:rFonts w:ascii="Segoe UI Light" w:hAnsi="Segoe UI Light" w:cs="Arial"/>
          <w:lang w:val="it-IT"/>
        </w:rPr>
      </w:pPr>
      <w:r w:rsidRPr="00412060">
        <w:rPr>
          <w:rFonts w:ascii="Segoe UI Light" w:hAnsi="Segoe UI Light"/>
          <w:lang w:val="it-IT"/>
        </w:rPr>
        <w:t>Gruppo Cooperativo CGM</w:t>
      </w:r>
      <w:r w:rsidRPr="00412060">
        <w:rPr>
          <w:rFonts w:ascii="Segoe UI Light" w:hAnsi="Segoe UI Light" w:cs="Arial"/>
          <w:lang w:val="it-IT"/>
        </w:rPr>
        <w:t xml:space="preserve"> (1997a), Il Consorzio Cgm. Analisi organizzativa, Mimeo, Brescia, Cgm.</w:t>
      </w:r>
    </w:p>
    <w:p w:rsidR="006924E7" w:rsidRPr="00412060" w:rsidRDefault="006924E7" w:rsidP="00412060">
      <w:pPr>
        <w:pStyle w:val="ListParagraph"/>
        <w:numPr>
          <w:ilvl w:val="0"/>
          <w:numId w:val="29"/>
        </w:numPr>
        <w:spacing w:before="40" w:after="160"/>
        <w:ind w:left="0" w:hanging="284"/>
        <w:jc w:val="both"/>
        <w:rPr>
          <w:rFonts w:ascii="Segoe UI Light" w:hAnsi="Segoe UI Light" w:cs="Arial"/>
          <w:lang w:val="it-IT"/>
        </w:rPr>
      </w:pPr>
      <w:r w:rsidRPr="00412060">
        <w:rPr>
          <w:rFonts w:ascii="Segoe UI Light" w:hAnsi="Segoe UI Light"/>
          <w:lang w:val="it-IT"/>
        </w:rPr>
        <w:t>Gruppo Cooperativo CGM</w:t>
      </w:r>
      <w:r w:rsidRPr="00412060">
        <w:rPr>
          <w:rFonts w:ascii="Segoe UI Light" w:hAnsi="Segoe UI Light" w:cs="Arial"/>
          <w:lang w:val="it-IT"/>
        </w:rPr>
        <w:t xml:space="preserve"> (2002), A conti fatti. Significati e numeri del percorso Cgm 1996-2000, Brescia Cgm.</w:t>
      </w:r>
    </w:p>
    <w:p w:rsidR="006924E7" w:rsidRPr="00412060" w:rsidRDefault="006924E7" w:rsidP="00412060">
      <w:pPr>
        <w:pStyle w:val="ListParagraph"/>
        <w:numPr>
          <w:ilvl w:val="0"/>
          <w:numId w:val="29"/>
        </w:numPr>
        <w:spacing w:before="40" w:after="160"/>
        <w:ind w:left="0" w:hanging="284"/>
        <w:jc w:val="both"/>
        <w:rPr>
          <w:rFonts w:ascii="Segoe UI Light" w:hAnsi="Segoe UI Light" w:cs="Arial"/>
          <w:lang w:val="it-IT"/>
        </w:rPr>
      </w:pPr>
      <w:r w:rsidRPr="00412060">
        <w:rPr>
          <w:rFonts w:ascii="Segoe UI Light" w:hAnsi="Segoe UI Light"/>
          <w:lang w:val="it-IT"/>
        </w:rPr>
        <w:t>Gruppo Cooperativo CGM</w:t>
      </w:r>
      <w:r w:rsidRPr="00412060">
        <w:rPr>
          <w:rFonts w:ascii="Segoe UI Light" w:hAnsi="Segoe UI Light" w:cs="Arial"/>
          <w:lang w:val="it-IT"/>
        </w:rPr>
        <w:t xml:space="preserve"> (2002a), Accordi. Consonanze di strategie e di governance in Cgm, Brescia </w:t>
      </w:r>
      <w:r w:rsidRPr="00412060">
        <w:rPr>
          <w:rFonts w:ascii="Segoe UI Light" w:hAnsi="Segoe UI Light"/>
          <w:lang w:val="it-IT"/>
        </w:rPr>
        <w:t>Gruppo Cooperativo CGM</w:t>
      </w:r>
      <w:r w:rsidRPr="00412060">
        <w:rPr>
          <w:rFonts w:ascii="Segoe UI Light" w:hAnsi="Segoe UI Light" w:cs="Arial"/>
          <w:lang w:val="it-IT"/>
        </w:rPr>
        <w:t>.</w:t>
      </w:r>
    </w:p>
    <w:p w:rsidR="006924E7" w:rsidRPr="00412060" w:rsidRDefault="006924E7" w:rsidP="00412060">
      <w:pPr>
        <w:pStyle w:val="ListParagraph"/>
        <w:numPr>
          <w:ilvl w:val="0"/>
          <w:numId w:val="29"/>
        </w:numPr>
        <w:spacing w:before="40" w:after="160"/>
        <w:ind w:left="0" w:hanging="284"/>
        <w:jc w:val="both"/>
        <w:rPr>
          <w:rFonts w:ascii="Segoe UI Light" w:hAnsi="Segoe UI Light" w:cs="Arial"/>
          <w:lang w:val="it-IT"/>
        </w:rPr>
      </w:pPr>
      <w:r w:rsidRPr="00412060">
        <w:rPr>
          <w:rFonts w:ascii="Segoe UI Light" w:hAnsi="Segoe UI Light"/>
          <w:lang w:val="it-IT"/>
        </w:rPr>
        <w:t>Gruppo Cooperativo CGM</w:t>
      </w:r>
      <w:r w:rsidRPr="00412060">
        <w:rPr>
          <w:rFonts w:ascii="Segoe UI Light" w:hAnsi="Segoe UI Light" w:cs="Arial"/>
          <w:lang w:val="it-IT"/>
        </w:rPr>
        <w:t xml:space="preserve"> (2003), Venti di solidarietà. I primi 20 anni del consorzio Sol.co Brescia, Br</w:t>
      </w:r>
      <w:r w:rsidRPr="00412060">
        <w:rPr>
          <w:rFonts w:ascii="Segoe UI Light" w:hAnsi="Segoe UI Light" w:cs="Arial"/>
          <w:lang w:val="it-IT"/>
        </w:rPr>
        <w:t>e</w:t>
      </w:r>
      <w:r w:rsidRPr="00412060">
        <w:rPr>
          <w:rFonts w:ascii="Segoe UI Light" w:hAnsi="Segoe UI Light" w:cs="Arial"/>
          <w:lang w:val="it-IT"/>
        </w:rPr>
        <w:t>scia Cgm.</w:t>
      </w:r>
    </w:p>
    <w:p w:rsidR="006924E7" w:rsidRPr="00412060" w:rsidRDefault="006924E7" w:rsidP="00412060">
      <w:pPr>
        <w:pStyle w:val="ListParagraph"/>
        <w:numPr>
          <w:ilvl w:val="0"/>
          <w:numId w:val="29"/>
        </w:numPr>
        <w:spacing w:before="40" w:after="160"/>
        <w:ind w:left="0" w:hanging="284"/>
        <w:jc w:val="both"/>
        <w:rPr>
          <w:rFonts w:ascii="Segoe UI Light" w:hAnsi="Segoe UI Light" w:cs="Arial"/>
          <w:lang w:val="it-IT"/>
        </w:rPr>
      </w:pPr>
      <w:r w:rsidRPr="00412060">
        <w:rPr>
          <w:rFonts w:ascii="Segoe UI Light" w:hAnsi="Segoe UI Light"/>
          <w:lang w:val="it-IT"/>
        </w:rPr>
        <w:t>Gruppo Cooperativo CGM</w:t>
      </w:r>
      <w:r w:rsidRPr="00412060">
        <w:rPr>
          <w:rFonts w:ascii="Segoe UI Light" w:hAnsi="Segoe UI Light" w:cs="Arial"/>
          <w:lang w:val="it-IT"/>
        </w:rPr>
        <w:t xml:space="preserve"> (2005a), Un segno positivo. I numeri e gli strumenti di Cgm, Roma Cgm.</w:t>
      </w:r>
    </w:p>
    <w:p w:rsidR="006924E7" w:rsidRPr="00412060" w:rsidRDefault="006924E7" w:rsidP="00412060">
      <w:pPr>
        <w:pStyle w:val="ListParagraph"/>
        <w:numPr>
          <w:ilvl w:val="0"/>
          <w:numId w:val="29"/>
        </w:numPr>
        <w:ind w:left="0" w:hanging="284"/>
        <w:jc w:val="both"/>
        <w:rPr>
          <w:rFonts w:ascii="Segoe UI Light" w:hAnsi="Segoe UI Light"/>
          <w:lang w:val="en-GB"/>
        </w:rPr>
      </w:pPr>
      <w:r w:rsidRPr="00412060">
        <w:rPr>
          <w:rFonts w:ascii="Segoe UI Light" w:hAnsi="Segoe UI Light"/>
          <w:lang w:val="it-IT"/>
        </w:rPr>
        <w:t xml:space="preserve">Gruppo Cooperativo CGM (a cura di)  (2oo9), </w:t>
      </w:r>
      <w:r w:rsidRPr="00412060">
        <w:rPr>
          <w:rFonts w:ascii="Segoe UI Light" w:hAnsi="Segoe UI Light"/>
          <w:i/>
          <w:lang w:val="it-IT"/>
        </w:rPr>
        <w:t>Consorzi di comunità, I percorsi del Gruppo Cooperativo CGM</w:t>
      </w:r>
      <w:r w:rsidRPr="00412060">
        <w:rPr>
          <w:rFonts w:ascii="Segoe UI Light" w:hAnsi="Segoe UI Light"/>
          <w:lang w:val="it-IT"/>
        </w:rPr>
        <w:t xml:space="preserve">, Ed. </w:t>
      </w:r>
      <w:r w:rsidRPr="00412060">
        <w:rPr>
          <w:rFonts w:ascii="Segoe UI Light" w:hAnsi="Segoe UI Light"/>
          <w:lang w:val="en-GB"/>
        </w:rPr>
        <w:t>Diabasis</w:t>
      </w:r>
    </w:p>
    <w:p w:rsidR="006924E7" w:rsidRPr="00412060" w:rsidRDefault="006924E7" w:rsidP="00412060">
      <w:pPr>
        <w:pStyle w:val="ListParagraph"/>
        <w:numPr>
          <w:ilvl w:val="0"/>
          <w:numId w:val="29"/>
        </w:numPr>
        <w:ind w:left="0" w:hanging="284"/>
        <w:jc w:val="both"/>
        <w:rPr>
          <w:rFonts w:ascii="Segoe UI Light" w:hAnsi="Segoe UI Light"/>
          <w:lang w:val="en-GB"/>
        </w:rPr>
      </w:pPr>
      <w:r w:rsidRPr="00412060">
        <w:rPr>
          <w:rFonts w:ascii="Segoe UI Light" w:hAnsi="Segoe UI Light"/>
          <w:lang w:val="en-GB"/>
        </w:rPr>
        <w:t>Gruppo Cooperativo CGM, (1987) Statuto</w:t>
      </w:r>
    </w:p>
    <w:p w:rsidR="006924E7" w:rsidRPr="00412060" w:rsidRDefault="006924E7" w:rsidP="00412060">
      <w:pPr>
        <w:pStyle w:val="ListParagraph"/>
        <w:numPr>
          <w:ilvl w:val="0"/>
          <w:numId w:val="29"/>
        </w:numPr>
        <w:ind w:left="0" w:hanging="284"/>
        <w:jc w:val="both"/>
        <w:rPr>
          <w:rFonts w:ascii="Segoe UI Light" w:hAnsi="Segoe UI Light"/>
        </w:rPr>
      </w:pPr>
      <w:r w:rsidRPr="00412060">
        <w:rPr>
          <w:rFonts w:ascii="Segoe UI Light" w:hAnsi="Segoe UI Light"/>
        </w:rPr>
        <w:t xml:space="preserve">Gruppo Cooperativo CGM, (2010), </w:t>
      </w:r>
      <w:r w:rsidRPr="00412060">
        <w:rPr>
          <w:rFonts w:ascii="Segoe UI Light" w:hAnsi="Segoe UI Light"/>
          <w:i/>
        </w:rPr>
        <w:t>Bilancio sociale</w:t>
      </w:r>
      <w:r w:rsidRPr="00412060">
        <w:rPr>
          <w:rFonts w:ascii="Segoe UI Light" w:hAnsi="Segoe UI Light"/>
        </w:rPr>
        <w:t xml:space="preserve"> </w:t>
      </w:r>
    </w:p>
    <w:p w:rsidR="006924E7" w:rsidRPr="00412060" w:rsidRDefault="006924E7" w:rsidP="00412060">
      <w:pPr>
        <w:pStyle w:val="ListParagraph"/>
        <w:numPr>
          <w:ilvl w:val="0"/>
          <w:numId w:val="29"/>
        </w:numPr>
        <w:ind w:left="0" w:hanging="284"/>
        <w:jc w:val="both"/>
        <w:rPr>
          <w:rFonts w:ascii="Segoe UI Light" w:hAnsi="Segoe UI Light"/>
        </w:rPr>
      </w:pPr>
      <w:r w:rsidRPr="00412060">
        <w:rPr>
          <w:rFonts w:ascii="Segoe UI Light" w:hAnsi="Segoe UI Light"/>
        </w:rPr>
        <w:t xml:space="preserve">Gruppo Cooperativo CGM, (2011), </w:t>
      </w:r>
      <w:r w:rsidRPr="00412060">
        <w:rPr>
          <w:rFonts w:ascii="Segoe UI Light" w:hAnsi="Segoe UI Light"/>
          <w:i/>
        </w:rPr>
        <w:t>Bilancio sociale</w:t>
      </w:r>
      <w:r w:rsidRPr="00412060">
        <w:rPr>
          <w:rFonts w:ascii="Segoe UI Light" w:hAnsi="Segoe UI Light"/>
        </w:rPr>
        <w:t xml:space="preserve"> </w:t>
      </w:r>
    </w:p>
    <w:p w:rsidR="006924E7" w:rsidRPr="00412060" w:rsidRDefault="006924E7" w:rsidP="00412060">
      <w:pPr>
        <w:pStyle w:val="ListParagraph"/>
        <w:numPr>
          <w:ilvl w:val="0"/>
          <w:numId w:val="29"/>
        </w:numPr>
        <w:spacing w:before="40" w:after="160"/>
        <w:ind w:left="0" w:hanging="284"/>
        <w:jc w:val="both"/>
        <w:rPr>
          <w:rFonts w:ascii="Segoe UI Light" w:hAnsi="Segoe UI Light" w:cs="Arial"/>
        </w:rPr>
      </w:pPr>
      <w:r w:rsidRPr="00412060">
        <w:rPr>
          <w:rFonts w:ascii="Segoe UI Light" w:hAnsi="Segoe UI Light" w:cs="Arial"/>
          <w:lang w:val="it-IT"/>
        </w:rPr>
        <w:t xml:space="preserve">Istat (2006), Le cooperative sociali in Italia. </w:t>
      </w:r>
      <w:r w:rsidRPr="00412060">
        <w:rPr>
          <w:rFonts w:ascii="Segoe UI Light" w:hAnsi="Segoe UI Light" w:cs="Arial"/>
        </w:rPr>
        <w:t>Anno 2001, Argomenti n. 30, Roma.</w:t>
      </w:r>
    </w:p>
    <w:p w:rsidR="006924E7" w:rsidRPr="00412060" w:rsidRDefault="006924E7" w:rsidP="00412060">
      <w:pPr>
        <w:pStyle w:val="ListParagraph"/>
        <w:numPr>
          <w:ilvl w:val="0"/>
          <w:numId w:val="29"/>
        </w:numPr>
        <w:spacing w:before="40" w:after="160"/>
        <w:ind w:left="0" w:hanging="284"/>
        <w:jc w:val="both"/>
        <w:rPr>
          <w:rFonts w:ascii="Segoe UI Light" w:hAnsi="Segoe UI Light" w:cs="Arial"/>
        </w:rPr>
      </w:pPr>
      <w:r w:rsidRPr="00412060">
        <w:rPr>
          <w:rFonts w:ascii="Segoe UI Light" w:hAnsi="Segoe UI Light" w:cs="Arial"/>
          <w:lang w:val="it-IT"/>
        </w:rPr>
        <w:t xml:space="preserve">Istat (2006a), Le cooperative sociali in Italia. </w:t>
      </w:r>
      <w:r w:rsidRPr="00412060">
        <w:rPr>
          <w:rFonts w:ascii="Segoe UI Light" w:hAnsi="Segoe UI Light" w:cs="Arial"/>
        </w:rPr>
        <w:t>Anno 2003, Informazioni n. 30, Roma.</w:t>
      </w:r>
    </w:p>
    <w:p w:rsidR="006924E7" w:rsidRPr="00412060" w:rsidRDefault="006924E7" w:rsidP="00412060">
      <w:pPr>
        <w:pStyle w:val="ListParagraph"/>
        <w:numPr>
          <w:ilvl w:val="0"/>
          <w:numId w:val="29"/>
        </w:numPr>
        <w:spacing w:before="40" w:after="160"/>
        <w:ind w:left="0" w:hanging="284"/>
        <w:jc w:val="both"/>
        <w:rPr>
          <w:rFonts w:ascii="Segoe UI Light" w:hAnsi="Segoe UI Light" w:cs="Arial"/>
          <w:lang w:val="it-IT"/>
        </w:rPr>
      </w:pPr>
      <w:r w:rsidRPr="00412060">
        <w:rPr>
          <w:rFonts w:ascii="Segoe UI Light" w:hAnsi="Segoe UI Light" w:cs="Arial"/>
          <w:lang w:val="it-IT"/>
        </w:rPr>
        <w:t>Istat (2008), Le cooperative sociali in Italia. Anno 2005, Statistiche in breve, Roma.</w:t>
      </w:r>
    </w:p>
    <w:p w:rsidR="006924E7" w:rsidRPr="00412060" w:rsidRDefault="006924E7" w:rsidP="00412060">
      <w:pPr>
        <w:pStyle w:val="ListParagraph"/>
        <w:numPr>
          <w:ilvl w:val="0"/>
          <w:numId w:val="29"/>
        </w:numPr>
        <w:ind w:left="0" w:hanging="284"/>
        <w:jc w:val="both"/>
        <w:rPr>
          <w:rFonts w:ascii="Segoe UI Light" w:hAnsi="Segoe UI Light"/>
          <w:lang w:val="it-IT"/>
        </w:rPr>
      </w:pPr>
      <w:r w:rsidRPr="00412060">
        <w:rPr>
          <w:rFonts w:ascii="Segoe UI Light" w:hAnsi="Segoe UI Light"/>
          <w:lang w:val="it-IT"/>
        </w:rPr>
        <w:t xml:space="preserve">Lepri S., (1994), “Dimensioni generali del fenomeno e modelli organizzativi”, in Centro Studi CGM (a cura di) </w:t>
      </w:r>
      <w:r w:rsidRPr="00412060">
        <w:rPr>
          <w:rFonts w:ascii="Segoe UI Light" w:hAnsi="Segoe UI Light"/>
          <w:i/>
          <w:lang w:val="it-IT"/>
        </w:rPr>
        <w:t>Primo Rapporto sulla cooperazione sociale</w:t>
      </w:r>
      <w:r w:rsidRPr="00412060">
        <w:rPr>
          <w:rFonts w:ascii="Segoe UI Light" w:hAnsi="Segoe UI Light"/>
          <w:lang w:val="it-IT"/>
        </w:rPr>
        <w:t>, Edizioni CGM, Milano</w:t>
      </w:r>
    </w:p>
    <w:p w:rsidR="006924E7" w:rsidRPr="00412060" w:rsidRDefault="006924E7" w:rsidP="00412060">
      <w:pPr>
        <w:pStyle w:val="ListParagraph"/>
        <w:numPr>
          <w:ilvl w:val="0"/>
          <w:numId w:val="29"/>
        </w:numPr>
        <w:ind w:left="0" w:hanging="284"/>
        <w:jc w:val="both"/>
        <w:rPr>
          <w:rFonts w:ascii="Segoe UI Light" w:hAnsi="Segoe UI Light"/>
          <w:lang w:val="en-GB"/>
        </w:rPr>
      </w:pPr>
      <w:r w:rsidRPr="00412060">
        <w:rPr>
          <w:rFonts w:ascii="Segoe UI Light" w:hAnsi="Segoe UI Light"/>
          <w:lang w:val="en-GB"/>
        </w:rPr>
        <w:t>Matacena A., The objectives of cooperation, in Entrepreneurship and cooperation, (ed. C. Sorci), Giuffre, Milan, 1990</w:t>
      </w:r>
    </w:p>
    <w:p w:rsidR="006924E7" w:rsidRPr="00412060" w:rsidRDefault="006924E7" w:rsidP="00412060">
      <w:pPr>
        <w:pStyle w:val="ListParagraph"/>
        <w:numPr>
          <w:ilvl w:val="0"/>
          <w:numId w:val="29"/>
        </w:numPr>
        <w:ind w:left="0" w:hanging="284"/>
        <w:jc w:val="both"/>
        <w:rPr>
          <w:rFonts w:ascii="Segoe UI Light" w:hAnsi="Segoe UI Light"/>
          <w:lang w:val="en-GB"/>
        </w:rPr>
      </w:pPr>
      <w:r w:rsidRPr="00412060">
        <w:rPr>
          <w:rFonts w:ascii="Segoe UI Light" w:hAnsi="Segoe UI Light"/>
          <w:lang w:val="en-GB"/>
        </w:rPr>
        <w:t xml:space="preserve">Menzani, T. and Zamagni, V. (2010) “Co-operative networks in the Italian economy” in </w:t>
      </w:r>
      <w:r w:rsidRPr="00412060">
        <w:rPr>
          <w:rFonts w:ascii="Segoe UI Light" w:hAnsi="Segoe UI Light"/>
          <w:i/>
          <w:lang w:val="en-GB"/>
        </w:rPr>
        <w:t>Enterprise and Society</w:t>
      </w:r>
      <w:r w:rsidRPr="00412060">
        <w:rPr>
          <w:rFonts w:ascii="Segoe UI Light" w:hAnsi="Segoe UI Light"/>
          <w:lang w:val="en-GB"/>
        </w:rPr>
        <w:t>, 2010 (XI), no.1, pp. 98-127</w:t>
      </w:r>
    </w:p>
    <w:p w:rsidR="006924E7" w:rsidRPr="00412060" w:rsidRDefault="006924E7" w:rsidP="00412060">
      <w:pPr>
        <w:pStyle w:val="ListParagraph"/>
        <w:numPr>
          <w:ilvl w:val="0"/>
          <w:numId w:val="29"/>
        </w:numPr>
        <w:spacing w:before="40" w:after="160"/>
        <w:ind w:left="0" w:hanging="284"/>
        <w:jc w:val="both"/>
        <w:rPr>
          <w:rFonts w:ascii="Segoe UI Light" w:hAnsi="Segoe UI Light" w:cs="Arial"/>
          <w:lang w:val="it-IT"/>
        </w:rPr>
      </w:pPr>
      <w:r w:rsidRPr="00412060">
        <w:rPr>
          <w:rFonts w:ascii="Segoe UI Light" w:hAnsi="Segoe UI Light" w:cs="Arial"/>
          <w:lang w:val="it-IT"/>
        </w:rPr>
        <w:t>Nesci, F. (1999), Il sistema a rete delle cooperative sociali. Alcune considerazioni a partire da uno studio di caso, in Carbognin, M. (a cura di), Il campo di fragole. Reti di imprese e reti di persone nelle imprese sociali italiane, Milano, Angeli.</w:t>
      </w:r>
    </w:p>
    <w:p w:rsidR="006924E7" w:rsidRPr="00412060" w:rsidRDefault="006924E7" w:rsidP="00412060">
      <w:pPr>
        <w:pStyle w:val="ListParagraph"/>
        <w:numPr>
          <w:ilvl w:val="0"/>
          <w:numId w:val="29"/>
        </w:numPr>
        <w:spacing w:before="40" w:after="160"/>
        <w:ind w:left="0" w:hanging="284"/>
        <w:jc w:val="both"/>
        <w:rPr>
          <w:rFonts w:ascii="Segoe UI Light" w:hAnsi="Segoe UI Light" w:cs="Arial"/>
          <w:lang w:val="it-IT"/>
        </w:rPr>
      </w:pPr>
      <w:r w:rsidRPr="00412060">
        <w:rPr>
          <w:rFonts w:ascii="Segoe UI Light" w:hAnsi="Segoe UI Light" w:cs="Arial"/>
          <w:lang w:val="it-IT"/>
        </w:rPr>
        <w:t>Pavolini, E. (2002), Le reti tra cooperative sociali: il fenomeno consortile, in Cgm (a cura di), Comunità cooperative. Terzo rapporto sulla cooperazione sociale in Italia, Torino, Fondazione Giovanni Agnelli.</w:t>
      </w:r>
    </w:p>
    <w:p w:rsidR="006924E7" w:rsidRPr="00412060" w:rsidRDefault="006924E7" w:rsidP="00412060">
      <w:pPr>
        <w:pStyle w:val="ListParagraph"/>
        <w:numPr>
          <w:ilvl w:val="0"/>
          <w:numId w:val="29"/>
        </w:numPr>
        <w:ind w:left="0" w:hanging="284"/>
        <w:jc w:val="both"/>
        <w:rPr>
          <w:rFonts w:ascii="Segoe UI Light" w:hAnsi="Segoe UI Light" w:cs="Arial"/>
          <w:lang w:val="en-GB"/>
        </w:rPr>
      </w:pPr>
      <w:r w:rsidRPr="00412060">
        <w:rPr>
          <w:rFonts w:ascii="Segoe UI Light" w:hAnsi="Segoe UI Light" w:cs="Arial"/>
          <w:lang w:val="en-GB"/>
        </w:rPr>
        <w:t xml:space="preserve">Sacchetti S. e Sugden R. (2003), “The Governance of networks and economic power: The nature and impact of subcontracting relationships”, in </w:t>
      </w:r>
      <w:r w:rsidRPr="00412060">
        <w:rPr>
          <w:rFonts w:ascii="Segoe UI Light" w:hAnsi="Segoe UI Light" w:cs="Arial"/>
          <w:i/>
          <w:lang w:val="en-GB"/>
        </w:rPr>
        <w:t>Journal of Economic Surveys</w:t>
      </w:r>
      <w:r w:rsidRPr="00412060">
        <w:rPr>
          <w:rFonts w:ascii="Segoe UI Light" w:hAnsi="Segoe UI Light" w:cs="Arial"/>
          <w:lang w:val="en-GB"/>
        </w:rPr>
        <w:t>, 17 (5)</w:t>
      </w:r>
    </w:p>
    <w:p w:rsidR="006924E7" w:rsidRPr="00412060" w:rsidRDefault="006924E7" w:rsidP="00412060">
      <w:pPr>
        <w:pStyle w:val="ListParagraph"/>
        <w:numPr>
          <w:ilvl w:val="0"/>
          <w:numId w:val="29"/>
        </w:numPr>
        <w:ind w:left="0" w:hanging="284"/>
        <w:jc w:val="both"/>
        <w:rPr>
          <w:rFonts w:ascii="Segoe UI Light" w:hAnsi="Segoe UI Light" w:cs="Arial"/>
          <w:shd w:val="clear" w:color="auto" w:fill="FFFFFF"/>
          <w:lang w:val="it-IT"/>
        </w:rPr>
      </w:pPr>
      <w:r w:rsidRPr="00412060">
        <w:rPr>
          <w:rFonts w:ascii="Segoe UI Light" w:hAnsi="Segoe UI Light" w:cs="Arial"/>
          <w:lang w:val="it-IT"/>
        </w:rPr>
        <w:t>Sacchetti, S. Sudgen, R. (2008), “Reti”, in Demozzi, M. Zandonai, F. (2008) I</w:t>
      </w:r>
      <w:r w:rsidRPr="00412060">
        <w:rPr>
          <w:rFonts w:ascii="Segoe UI Light" w:hAnsi="Segoe UI Light" w:cs="Arial"/>
          <w:i/>
          <w:lang w:val="it-IT"/>
        </w:rPr>
        <w:t>mpresa Sociale Di Comunita’ - Strumenti Per La Creazione E La Gestione</w:t>
      </w:r>
      <w:r w:rsidRPr="00412060">
        <w:rPr>
          <w:rFonts w:ascii="Segoe UI Light" w:hAnsi="Segoe UI Light" w:cs="Arial"/>
          <w:lang w:val="it-IT"/>
        </w:rPr>
        <w:t>, Edizioni 31</w:t>
      </w:r>
    </w:p>
    <w:p w:rsidR="006924E7" w:rsidRPr="00412060" w:rsidRDefault="006924E7" w:rsidP="00412060">
      <w:pPr>
        <w:pStyle w:val="ListParagraph"/>
        <w:numPr>
          <w:ilvl w:val="0"/>
          <w:numId w:val="29"/>
        </w:numPr>
        <w:spacing w:after="0"/>
        <w:ind w:left="0" w:hanging="284"/>
        <w:jc w:val="both"/>
        <w:rPr>
          <w:rFonts w:ascii="Segoe UI Light" w:hAnsi="Segoe UI Light"/>
          <w:lang w:val="it-IT"/>
        </w:rPr>
      </w:pPr>
      <w:r w:rsidRPr="00412060">
        <w:rPr>
          <w:rFonts w:ascii="Segoe UI Light" w:hAnsi="Segoe UI Light"/>
          <w:lang w:val="it-IT"/>
        </w:rPr>
        <w:t xml:space="preserve">Scalvini F., “L’integrazione tra cooperative sociali”, in Centro studi CGM (a cura di), </w:t>
      </w:r>
      <w:r w:rsidRPr="00412060">
        <w:rPr>
          <w:rFonts w:ascii="Segoe UI Light" w:hAnsi="Segoe UI Light"/>
          <w:i/>
          <w:lang w:val="it-IT"/>
        </w:rPr>
        <w:t>Primo Rapporto sulla cooperazione sociale</w:t>
      </w:r>
      <w:r w:rsidRPr="00412060">
        <w:rPr>
          <w:rFonts w:ascii="Segoe UI Light" w:hAnsi="Segoe UI Light"/>
          <w:lang w:val="it-IT"/>
        </w:rPr>
        <w:t xml:space="preserve">, Edizioni CGM, Milano </w:t>
      </w:r>
    </w:p>
    <w:p w:rsidR="006924E7" w:rsidRPr="00412060" w:rsidRDefault="006924E7" w:rsidP="00412060">
      <w:pPr>
        <w:pStyle w:val="ListParagraph"/>
        <w:numPr>
          <w:ilvl w:val="0"/>
          <w:numId w:val="29"/>
        </w:numPr>
        <w:spacing w:after="0"/>
        <w:ind w:left="0" w:hanging="284"/>
        <w:jc w:val="both"/>
        <w:rPr>
          <w:rFonts w:ascii="Segoe UI Light" w:hAnsi="Segoe UI Light"/>
          <w:lang w:val="it-IT"/>
        </w:rPr>
      </w:pPr>
      <w:r w:rsidRPr="00412060">
        <w:rPr>
          <w:rFonts w:ascii="Segoe UI Light" w:hAnsi="Segoe UI Light"/>
          <w:lang w:val="it-IT"/>
        </w:rPr>
        <w:t xml:space="preserve">Scalvini, F. (1991), “Piccola dimensione, Perchè?”, </w:t>
      </w:r>
      <w:r w:rsidRPr="00412060">
        <w:rPr>
          <w:rFonts w:ascii="Segoe UI Light" w:hAnsi="Segoe UI Light"/>
          <w:i/>
          <w:lang w:val="it-IT"/>
        </w:rPr>
        <w:t>Impresa Sociale</w:t>
      </w:r>
      <w:r w:rsidRPr="00412060">
        <w:rPr>
          <w:rFonts w:ascii="Segoe UI Light" w:hAnsi="Segoe UI Light"/>
          <w:lang w:val="it-IT"/>
        </w:rPr>
        <w:t xml:space="preserve"> n°3, pp. 25-28</w:t>
      </w:r>
    </w:p>
    <w:p w:rsidR="006924E7" w:rsidRPr="00412060" w:rsidRDefault="006924E7" w:rsidP="00412060">
      <w:pPr>
        <w:pStyle w:val="PlainText"/>
        <w:numPr>
          <w:ilvl w:val="0"/>
          <w:numId w:val="29"/>
        </w:numPr>
        <w:spacing w:line="276" w:lineRule="auto"/>
        <w:ind w:left="0" w:hanging="284"/>
        <w:jc w:val="both"/>
        <w:rPr>
          <w:rFonts w:ascii="Segoe UI Light" w:hAnsi="Segoe UI Light" w:cs="Times New Roman"/>
          <w:sz w:val="24"/>
          <w:szCs w:val="22"/>
          <w:lang w:val="en-GB"/>
        </w:rPr>
      </w:pPr>
      <w:r w:rsidRPr="00412060">
        <w:rPr>
          <w:rFonts w:ascii="Segoe UI Light" w:hAnsi="Segoe UI Light" w:cs="Times New Roman"/>
          <w:sz w:val="24"/>
          <w:szCs w:val="22"/>
          <w:lang w:val="en-GB"/>
        </w:rPr>
        <w:t>Unioncamere: unioncamere.gov.it</w:t>
      </w:r>
    </w:p>
    <w:p w:rsidR="006924E7" w:rsidRPr="00412060" w:rsidRDefault="006924E7" w:rsidP="00412060">
      <w:pPr>
        <w:pStyle w:val="ListParagraph"/>
        <w:numPr>
          <w:ilvl w:val="0"/>
          <w:numId w:val="29"/>
        </w:numPr>
        <w:spacing w:after="0"/>
        <w:ind w:left="0" w:hanging="284"/>
        <w:jc w:val="both"/>
        <w:rPr>
          <w:rFonts w:ascii="Segoe UI Light" w:hAnsi="Segoe UI Light"/>
          <w:lang w:val="en-GB"/>
        </w:rPr>
      </w:pPr>
      <w:r w:rsidRPr="00412060">
        <w:rPr>
          <w:rFonts w:ascii="Segoe UI Light" w:hAnsi="Segoe UI Light"/>
          <w:lang w:val="it-IT"/>
        </w:rPr>
        <w:t xml:space="preserve">Zandonai, F. (2009) “Stare in rete conviene? Le tendenze evolutive dei consorzi di cooperative sociali in Italia” in Gruppo Cooperativo CGM (a cura di)  (2oo8), </w:t>
      </w:r>
      <w:r w:rsidRPr="00412060">
        <w:rPr>
          <w:rFonts w:ascii="Segoe UI Light" w:hAnsi="Segoe UI Light"/>
          <w:i/>
          <w:lang w:val="it-IT"/>
        </w:rPr>
        <w:t>Consorzi di comunità, I percorsi del Gruppo Cooper</w:t>
      </w:r>
      <w:r w:rsidRPr="00412060">
        <w:rPr>
          <w:rFonts w:ascii="Segoe UI Light" w:hAnsi="Segoe UI Light"/>
          <w:i/>
          <w:lang w:val="it-IT"/>
        </w:rPr>
        <w:t>a</w:t>
      </w:r>
      <w:r w:rsidRPr="00412060">
        <w:rPr>
          <w:rFonts w:ascii="Segoe UI Light" w:hAnsi="Segoe UI Light"/>
          <w:i/>
          <w:lang w:val="it-IT"/>
        </w:rPr>
        <w:t>tivo CGM</w:t>
      </w:r>
      <w:r w:rsidRPr="00412060">
        <w:rPr>
          <w:rFonts w:ascii="Segoe UI Light" w:hAnsi="Segoe UI Light"/>
          <w:lang w:val="it-IT"/>
        </w:rPr>
        <w:t xml:space="preserve">, Ed. </w:t>
      </w:r>
      <w:r w:rsidRPr="00412060">
        <w:rPr>
          <w:rFonts w:ascii="Segoe UI Light" w:hAnsi="Segoe UI Light"/>
          <w:lang w:val="en-GB"/>
        </w:rPr>
        <w:t xml:space="preserve">Diabasis </w:t>
      </w:r>
    </w:p>
    <w:p w:rsidR="006924E7" w:rsidRPr="00412060" w:rsidRDefault="006924E7" w:rsidP="00412060">
      <w:pPr>
        <w:pStyle w:val="PlainText"/>
        <w:spacing w:line="276" w:lineRule="auto"/>
        <w:jc w:val="both"/>
        <w:rPr>
          <w:rFonts w:ascii="Segoe UI Light" w:hAnsi="Segoe UI Light"/>
        </w:rPr>
      </w:pPr>
    </w:p>
    <w:p w:rsidR="006924E7" w:rsidRPr="00412060" w:rsidRDefault="006924E7" w:rsidP="00412060">
      <w:pPr>
        <w:pStyle w:val="Heading1"/>
        <w:jc w:val="both"/>
        <w:rPr>
          <w:rFonts w:ascii="Segoe UI Light" w:hAnsi="Segoe UI Light"/>
        </w:rPr>
      </w:pPr>
      <w:r w:rsidRPr="00412060">
        <w:rPr>
          <w:rFonts w:ascii="Segoe UI Light" w:hAnsi="Segoe UI Light"/>
        </w:rPr>
        <w:br w:type="page"/>
      </w:r>
      <w:bookmarkStart w:id="81" w:name="_Toc378063014"/>
      <w:r w:rsidRPr="00412060">
        <w:rPr>
          <w:rFonts w:ascii="Segoe UI Light" w:hAnsi="Segoe UI Light"/>
        </w:rPr>
        <w:t>Załącznik</w:t>
      </w:r>
      <w:bookmarkEnd w:id="81"/>
      <w:r w:rsidRPr="00412060">
        <w:rPr>
          <w:rFonts w:ascii="Segoe UI Light" w:hAnsi="Segoe UI Light"/>
        </w:rPr>
        <w:t xml:space="preserve"> </w:t>
      </w:r>
    </w:p>
    <w:p w:rsidR="006924E7" w:rsidRPr="00412060" w:rsidRDefault="006924E7" w:rsidP="00412060">
      <w:pPr>
        <w:jc w:val="both"/>
        <w:rPr>
          <w:rFonts w:ascii="Segoe UI Light" w:hAnsi="Segoe UI Light" w:cs="Arial"/>
          <w:b/>
          <w:sz w:val="24"/>
          <w:szCs w:val="24"/>
        </w:rPr>
      </w:pPr>
    </w:p>
    <w:p w:rsidR="006924E7" w:rsidRPr="00412060" w:rsidRDefault="006924E7" w:rsidP="00412060">
      <w:pPr>
        <w:pStyle w:val="Heading4"/>
        <w:jc w:val="both"/>
        <w:rPr>
          <w:rFonts w:ascii="Segoe UI Light" w:hAnsi="Segoe UI Light"/>
          <w:sz w:val="24"/>
          <w:szCs w:val="24"/>
          <w:lang w:val="pl-PL"/>
        </w:rPr>
      </w:pPr>
      <w:r w:rsidRPr="00412060">
        <w:rPr>
          <w:rFonts w:ascii="Segoe UI Light" w:hAnsi="Segoe UI Light"/>
          <w:sz w:val="24"/>
          <w:szCs w:val="24"/>
          <w:lang w:val="pl-PL"/>
        </w:rPr>
        <w:t xml:space="preserve">1. Przedsiębiorstwa społeczne i spółdzielnie socjalne w Europie i we Włoszech – przegląd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W ostatnich 30 latach powstało w Europie wiele inicjatyw gospodarczych oddających ideę sz</w:t>
      </w:r>
      <w:r w:rsidRPr="00412060">
        <w:rPr>
          <w:rFonts w:ascii="Segoe UI Light" w:hAnsi="Segoe UI Light" w:cs="Arial"/>
          <w:sz w:val="24"/>
          <w:szCs w:val="24"/>
        </w:rPr>
        <w:t>e</w:t>
      </w:r>
      <w:r w:rsidRPr="00412060">
        <w:rPr>
          <w:rFonts w:ascii="Segoe UI Light" w:hAnsi="Segoe UI Light" w:cs="Arial"/>
          <w:sz w:val="24"/>
          <w:szCs w:val="24"/>
        </w:rPr>
        <w:t>roko pojętego „przedsiębiorstwa społecznego”. Termin „przedsiębiorstwo społeczne” obrazuje teoretycznie  dosyć niejednoznaczną koncepcję używaną w Europie dla opisu organizacji w</w:t>
      </w:r>
      <w:r w:rsidRPr="00412060">
        <w:rPr>
          <w:rFonts w:ascii="Segoe UI Light" w:hAnsi="Segoe UI Light" w:cs="Arial"/>
          <w:sz w:val="24"/>
          <w:szCs w:val="24"/>
        </w:rPr>
        <w:t>o</w:t>
      </w:r>
      <w:r w:rsidRPr="00412060">
        <w:rPr>
          <w:rFonts w:ascii="Segoe UI Light" w:hAnsi="Segoe UI Light" w:cs="Arial"/>
          <w:sz w:val="24"/>
          <w:szCs w:val="24"/>
        </w:rPr>
        <w:t>lontariackich, pewnej liczby zwykłych spółdzielni zapewniających opiekę oraz dla pewnych spó</w:t>
      </w:r>
      <w:r w:rsidRPr="00412060">
        <w:rPr>
          <w:rFonts w:ascii="Segoe UI Light" w:hAnsi="Segoe UI Light" w:cs="Arial"/>
          <w:sz w:val="24"/>
          <w:szCs w:val="24"/>
        </w:rPr>
        <w:t>ł</w:t>
      </w:r>
      <w:r w:rsidRPr="00412060">
        <w:rPr>
          <w:rFonts w:ascii="Segoe UI Light" w:hAnsi="Segoe UI Light" w:cs="Arial"/>
          <w:sz w:val="24"/>
          <w:szCs w:val="24"/>
        </w:rPr>
        <w:t>ek akcyjnych i prywatnych spółek kapitałowych charakteryzujących się rozwijaniem przedsi</w:t>
      </w:r>
      <w:r w:rsidRPr="00412060">
        <w:rPr>
          <w:rFonts w:ascii="Segoe UI Light" w:hAnsi="Segoe UI Light" w:cs="Arial"/>
          <w:sz w:val="24"/>
          <w:szCs w:val="24"/>
        </w:rPr>
        <w:t>ę</w:t>
      </w:r>
      <w:r w:rsidRPr="00412060">
        <w:rPr>
          <w:rFonts w:ascii="Segoe UI Light" w:hAnsi="Segoe UI Light" w:cs="Arial"/>
          <w:sz w:val="24"/>
          <w:szCs w:val="24"/>
        </w:rPr>
        <w:t xml:space="preserve">biorczego ducha skierowanego na wypełnianie celów społecznych.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Przez kilka pierwszych lat swojego istnienia Unia Europejska przykładała bardzo dużą wagę do tych inicjatyw gospodarczych hołdując idei pogodzenia praktyk biznesowych ze zbiorową p</w:t>
      </w:r>
      <w:r w:rsidRPr="00412060">
        <w:rPr>
          <w:rFonts w:ascii="Segoe UI Light" w:hAnsi="Segoe UI Light" w:cs="Arial"/>
          <w:sz w:val="24"/>
          <w:szCs w:val="24"/>
        </w:rPr>
        <w:t>o</w:t>
      </w:r>
      <w:r w:rsidRPr="00412060">
        <w:rPr>
          <w:rFonts w:ascii="Segoe UI Light" w:hAnsi="Segoe UI Light" w:cs="Arial"/>
          <w:sz w:val="24"/>
          <w:szCs w:val="24"/>
        </w:rPr>
        <w:t>trzebą wzrostu ekonomicznego, zatrudnienia oraz zapewnienia dobrej jakości. Stało się tak p</w:t>
      </w:r>
      <w:r w:rsidRPr="00412060">
        <w:rPr>
          <w:rFonts w:ascii="Segoe UI Light" w:hAnsi="Segoe UI Light" w:cs="Arial"/>
          <w:sz w:val="24"/>
          <w:szCs w:val="24"/>
        </w:rPr>
        <w:t>o</w:t>
      </w:r>
      <w:r w:rsidRPr="00412060">
        <w:rPr>
          <w:rFonts w:ascii="Segoe UI Light" w:hAnsi="Segoe UI Light" w:cs="Arial"/>
          <w:sz w:val="24"/>
          <w:szCs w:val="24"/>
        </w:rPr>
        <w:t xml:space="preserve">nieważ dzięki tym inicjatywom można pozyskać usługi trzeciego sektora, na które to wzrasta popyt oraz stworzyć nowe miejsca pracy, szczególnie dla tych, którzy zwykle są wykluczani z rynku pracy.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Pojęcie przedsiębiorstwa społecznego pojawiło się po raz pierwszy we Włoszech w latach 80’, ale zaczęto je stosować na szczeblu europejskim dopiero w połowie lat 90’, głównie dzięki pr</w:t>
      </w:r>
      <w:r w:rsidRPr="00412060">
        <w:rPr>
          <w:rFonts w:ascii="Segoe UI Light" w:hAnsi="Segoe UI Light" w:cs="Arial"/>
          <w:sz w:val="24"/>
          <w:szCs w:val="24"/>
        </w:rPr>
        <w:t>a</w:t>
      </w:r>
      <w:r w:rsidRPr="00412060">
        <w:rPr>
          <w:rFonts w:ascii="Segoe UI Light" w:hAnsi="Segoe UI Light" w:cs="Arial"/>
          <w:sz w:val="24"/>
          <w:szCs w:val="24"/>
        </w:rPr>
        <w:t>com EMES, Europejskiej Sieci Badawczej. Pomimo tego, że koncepcja ta nie zyskała tego sam</w:t>
      </w:r>
      <w:r w:rsidRPr="00412060">
        <w:rPr>
          <w:rFonts w:ascii="Segoe UI Light" w:hAnsi="Segoe UI Light" w:cs="Arial"/>
          <w:sz w:val="24"/>
          <w:szCs w:val="24"/>
        </w:rPr>
        <w:t>e</w:t>
      </w:r>
      <w:r w:rsidRPr="00412060">
        <w:rPr>
          <w:rFonts w:ascii="Segoe UI Light" w:hAnsi="Segoe UI Light" w:cs="Arial"/>
          <w:sz w:val="24"/>
          <w:szCs w:val="24"/>
        </w:rPr>
        <w:t xml:space="preserve">go uznania we wszystkich krajach europejskich, to jednak idee przez nią niesione rozwijają się niemal wszędzie i dokłada się coraz większych starań w celu ich przeanalizowania.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Zainteresowanie tym rodzajem organizacji jest po części związane z faktem, iż, podczas gdy organizacje non-profit zwykle reagują powoli na zmiany zachodzące w środowisku zewnętr</w:t>
      </w:r>
      <w:r w:rsidRPr="00412060">
        <w:rPr>
          <w:rFonts w:ascii="Segoe UI Light" w:hAnsi="Segoe UI Light" w:cs="Arial"/>
          <w:sz w:val="24"/>
          <w:szCs w:val="24"/>
        </w:rPr>
        <w:t>z</w:t>
      </w:r>
      <w:r w:rsidRPr="00412060">
        <w:rPr>
          <w:rFonts w:ascii="Segoe UI Light" w:hAnsi="Segoe UI Light" w:cs="Arial"/>
          <w:sz w:val="24"/>
          <w:szCs w:val="24"/>
        </w:rPr>
        <w:t>nym, to przedsiębiorstwa społeczne lepiej wchodzą w interakcje z lokalnymi strukturami socj</w:t>
      </w:r>
      <w:r w:rsidRPr="00412060">
        <w:rPr>
          <w:rFonts w:ascii="Segoe UI Light" w:hAnsi="Segoe UI Light" w:cs="Arial"/>
          <w:sz w:val="24"/>
          <w:szCs w:val="24"/>
        </w:rPr>
        <w:t>o</w:t>
      </w:r>
      <w:r w:rsidRPr="00412060">
        <w:rPr>
          <w:rFonts w:ascii="Segoe UI Light" w:hAnsi="Segoe UI Light" w:cs="Arial"/>
          <w:sz w:val="24"/>
          <w:szCs w:val="24"/>
        </w:rPr>
        <w:t>ekonomicznymi do tego stopnia, że ujmują one te zmiany jako jedną ze zmiennych w swoich planach rozwoju i nieustannie proponują nowe, innowacyjne pomysły na rozwiązywanie pr</w:t>
      </w:r>
      <w:r w:rsidRPr="00412060">
        <w:rPr>
          <w:rFonts w:ascii="Segoe UI Light" w:hAnsi="Segoe UI Light" w:cs="Arial"/>
          <w:sz w:val="24"/>
          <w:szCs w:val="24"/>
        </w:rPr>
        <w:t>o</w:t>
      </w:r>
      <w:r w:rsidRPr="00412060">
        <w:rPr>
          <w:rFonts w:ascii="Segoe UI Light" w:hAnsi="Segoe UI Light" w:cs="Arial"/>
          <w:sz w:val="24"/>
          <w:szCs w:val="24"/>
        </w:rPr>
        <w:t xml:space="preserve">blemów, na swój własny, wewnętrzny użytek (Borzaga and Defourny, 2001).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Z tego właśnie powodu, w wielu programach oraz inicjatywach UE, takich jak Zatrudnienie i A</w:t>
      </w:r>
      <w:r w:rsidRPr="00412060">
        <w:rPr>
          <w:rFonts w:ascii="Segoe UI Light" w:hAnsi="Segoe UI Light" w:cs="Arial"/>
          <w:sz w:val="24"/>
          <w:szCs w:val="24"/>
        </w:rPr>
        <w:t>d</w:t>
      </w:r>
      <w:r w:rsidRPr="00412060">
        <w:rPr>
          <w:rFonts w:ascii="Segoe UI Light" w:hAnsi="Segoe UI Light" w:cs="Arial"/>
          <w:sz w:val="24"/>
          <w:szCs w:val="24"/>
        </w:rPr>
        <w:t xml:space="preserve">aptacja, położono nacisk na występowanie przedsiębiorstw społecznych. Także wiele funduszy zostało przeznaczonych na rozwój badań nad nimi.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Przedsiębiorstwa społeczne charakteryzują się pewnymi specyficznymi cechami:</w:t>
      </w:r>
    </w:p>
    <w:p w:rsidR="006924E7" w:rsidRPr="00412060" w:rsidRDefault="006924E7" w:rsidP="00412060">
      <w:pPr>
        <w:pStyle w:val="ListParagraph"/>
        <w:numPr>
          <w:ilvl w:val="0"/>
          <w:numId w:val="2"/>
        </w:numPr>
        <w:autoSpaceDE w:val="0"/>
        <w:autoSpaceDN w:val="0"/>
        <w:adjustRightInd w:val="0"/>
        <w:spacing w:before="40" w:after="0" w:line="240" w:lineRule="auto"/>
        <w:ind w:left="0"/>
        <w:contextualSpacing w:val="0"/>
        <w:jc w:val="both"/>
        <w:rPr>
          <w:rFonts w:ascii="Segoe UI Light" w:hAnsi="Segoe UI Light" w:cs="Arial"/>
          <w:szCs w:val="24"/>
        </w:rPr>
      </w:pPr>
      <w:r w:rsidRPr="00412060">
        <w:rPr>
          <w:rFonts w:ascii="Segoe UI Light" w:hAnsi="Segoe UI Light" w:cs="Arial"/>
          <w:szCs w:val="24"/>
        </w:rPr>
        <w:t>Poszukiwanie misji mających na celu polepszenie dobrobytu danej społeczności</w:t>
      </w:r>
    </w:p>
    <w:p w:rsidR="006924E7" w:rsidRPr="00412060" w:rsidRDefault="006924E7" w:rsidP="00412060">
      <w:pPr>
        <w:pStyle w:val="ListParagraph"/>
        <w:numPr>
          <w:ilvl w:val="0"/>
          <w:numId w:val="2"/>
        </w:numPr>
        <w:autoSpaceDE w:val="0"/>
        <w:autoSpaceDN w:val="0"/>
        <w:adjustRightInd w:val="0"/>
        <w:spacing w:before="40" w:after="0" w:line="240" w:lineRule="auto"/>
        <w:ind w:left="0"/>
        <w:contextualSpacing w:val="0"/>
        <w:jc w:val="both"/>
        <w:rPr>
          <w:rFonts w:ascii="Segoe UI Light" w:hAnsi="Segoe UI Light" w:cs="Arial"/>
          <w:szCs w:val="24"/>
        </w:rPr>
      </w:pPr>
      <w:r w:rsidRPr="00412060">
        <w:rPr>
          <w:rFonts w:ascii="Segoe UI Light" w:hAnsi="Segoe UI Light" w:cs="Arial"/>
          <w:szCs w:val="24"/>
        </w:rPr>
        <w:t>Godny uwagi poziom ryzyka gospodarczego oraz zatrudnianych pracowników</w:t>
      </w:r>
    </w:p>
    <w:p w:rsidR="006924E7" w:rsidRPr="00412060" w:rsidRDefault="006924E7" w:rsidP="00412060">
      <w:pPr>
        <w:pStyle w:val="ListParagraph"/>
        <w:numPr>
          <w:ilvl w:val="0"/>
          <w:numId w:val="2"/>
        </w:numPr>
        <w:autoSpaceDE w:val="0"/>
        <w:autoSpaceDN w:val="0"/>
        <w:adjustRightInd w:val="0"/>
        <w:spacing w:before="40" w:after="0" w:line="240" w:lineRule="auto"/>
        <w:ind w:left="0"/>
        <w:contextualSpacing w:val="0"/>
        <w:jc w:val="both"/>
        <w:rPr>
          <w:rFonts w:ascii="Segoe UI Light" w:hAnsi="Segoe UI Light" w:cs="Arial"/>
          <w:szCs w:val="24"/>
          <w:lang w:val="en-GB"/>
        </w:rPr>
      </w:pPr>
      <w:r w:rsidRPr="00412060">
        <w:rPr>
          <w:rFonts w:ascii="Segoe UI Light" w:hAnsi="Segoe UI Light" w:cs="Arial"/>
          <w:szCs w:val="24"/>
        </w:rPr>
        <w:t>Wysoki</w:t>
      </w:r>
      <w:r w:rsidRPr="00412060">
        <w:rPr>
          <w:rFonts w:ascii="Segoe UI Light" w:hAnsi="Segoe UI Light" w:cs="Arial"/>
          <w:szCs w:val="24"/>
          <w:lang w:val="en-GB"/>
        </w:rPr>
        <w:t xml:space="preserve"> </w:t>
      </w:r>
      <w:r w:rsidRPr="00412060">
        <w:rPr>
          <w:rFonts w:ascii="Segoe UI Light" w:hAnsi="Segoe UI Light" w:cs="Arial"/>
          <w:szCs w:val="24"/>
        </w:rPr>
        <w:t>poziom</w:t>
      </w:r>
      <w:r w:rsidRPr="00412060">
        <w:rPr>
          <w:rFonts w:ascii="Segoe UI Light" w:hAnsi="Segoe UI Light" w:cs="Arial"/>
          <w:szCs w:val="24"/>
          <w:lang w:val="en-GB"/>
        </w:rPr>
        <w:t xml:space="preserve"> </w:t>
      </w:r>
      <w:r w:rsidRPr="00412060">
        <w:rPr>
          <w:rFonts w:ascii="Segoe UI Light" w:hAnsi="Segoe UI Light" w:cs="Arial"/>
          <w:szCs w:val="24"/>
        </w:rPr>
        <w:t>niezależności</w:t>
      </w:r>
      <w:r w:rsidRPr="00412060">
        <w:rPr>
          <w:rFonts w:ascii="Segoe UI Light" w:hAnsi="Segoe UI Light" w:cs="Arial"/>
          <w:szCs w:val="24"/>
          <w:lang w:val="en-GB"/>
        </w:rPr>
        <w:t xml:space="preserve"> </w:t>
      </w:r>
      <w:r w:rsidRPr="00412060">
        <w:rPr>
          <w:rFonts w:ascii="Segoe UI Light" w:hAnsi="Segoe UI Light" w:cs="Arial"/>
          <w:szCs w:val="24"/>
        </w:rPr>
        <w:t>zarządów</w:t>
      </w:r>
    </w:p>
    <w:p w:rsidR="006924E7" w:rsidRPr="00412060" w:rsidRDefault="006924E7" w:rsidP="00412060">
      <w:pPr>
        <w:pStyle w:val="ListParagraph"/>
        <w:numPr>
          <w:ilvl w:val="0"/>
          <w:numId w:val="2"/>
        </w:numPr>
        <w:autoSpaceDE w:val="0"/>
        <w:autoSpaceDN w:val="0"/>
        <w:adjustRightInd w:val="0"/>
        <w:spacing w:before="40" w:after="0" w:line="240" w:lineRule="auto"/>
        <w:ind w:left="0"/>
        <w:contextualSpacing w:val="0"/>
        <w:jc w:val="both"/>
        <w:rPr>
          <w:rFonts w:ascii="Segoe UI Light" w:hAnsi="Segoe UI Light" w:cs="Arial"/>
          <w:szCs w:val="24"/>
        </w:rPr>
      </w:pPr>
      <w:r w:rsidRPr="00412060">
        <w:rPr>
          <w:rFonts w:ascii="Segoe UI Light" w:hAnsi="Segoe UI Light" w:cs="Arial"/>
          <w:szCs w:val="24"/>
        </w:rPr>
        <w:t xml:space="preserve">Zachęcanie obywateli do aktywnego uczestnictwa w działaniach biznesowych </w:t>
      </w:r>
    </w:p>
    <w:p w:rsidR="006924E7" w:rsidRPr="00412060" w:rsidRDefault="006924E7" w:rsidP="00412060">
      <w:pPr>
        <w:pStyle w:val="ListParagraph"/>
        <w:numPr>
          <w:ilvl w:val="0"/>
          <w:numId w:val="2"/>
        </w:numPr>
        <w:autoSpaceDE w:val="0"/>
        <w:autoSpaceDN w:val="0"/>
        <w:adjustRightInd w:val="0"/>
        <w:spacing w:before="40" w:after="0" w:line="240" w:lineRule="auto"/>
        <w:ind w:left="0"/>
        <w:contextualSpacing w:val="0"/>
        <w:jc w:val="both"/>
        <w:rPr>
          <w:rFonts w:ascii="Segoe UI Light" w:hAnsi="Segoe UI Light" w:cs="Arial"/>
          <w:szCs w:val="24"/>
          <w:lang w:val="en-GB"/>
        </w:rPr>
      </w:pPr>
      <w:r w:rsidRPr="00412060">
        <w:rPr>
          <w:rFonts w:ascii="Segoe UI Light" w:hAnsi="Segoe UI Light" w:cs="Arial"/>
          <w:szCs w:val="24"/>
        </w:rPr>
        <w:t>Podejmowanie</w:t>
      </w:r>
      <w:r w:rsidRPr="00412060">
        <w:rPr>
          <w:rFonts w:ascii="Segoe UI Light" w:hAnsi="Segoe UI Light" w:cs="Arial"/>
          <w:szCs w:val="24"/>
          <w:lang w:val="en-GB"/>
        </w:rPr>
        <w:t xml:space="preserve"> </w:t>
      </w:r>
      <w:r w:rsidRPr="00412060">
        <w:rPr>
          <w:rFonts w:ascii="Segoe UI Light" w:hAnsi="Segoe UI Light" w:cs="Arial"/>
          <w:szCs w:val="24"/>
        </w:rPr>
        <w:t>decyzji</w:t>
      </w:r>
    </w:p>
    <w:p w:rsidR="006924E7" w:rsidRPr="00412060" w:rsidRDefault="006924E7" w:rsidP="00412060">
      <w:pPr>
        <w:pStyle w:val="ListParagraph"/>
        <w:numPr>
          <w:ilvl w:val="0"/>
          <w:numId w:val="2"/>
        </w:numPr>
        <w:autoSpaceDE w:val="0"/>
        <w:autoSpaceDN w:val="0"/>
        <w:adjustRightInd w:val="0"/>
        <w:spacing w:before="40" w:after="0" w:line="240" w:lineRule="auto"/>
        <w:ind w:left="0"/>
        <w:contextualSpacing w:val="0"/>
        <w:jc w:val="both"/>
        <w:rPr>
          <w:rFonts w:ascii="Segoe UI Light" w:hAnsi="Segoe UI Light" w:cs="Arial"/>
          <w:szCs w:val="24"/>
        </w:rPr>
      </w:pPr>
      <w:r w:rsidRPr="00412060">
        <w:rPr>
          <w:rFonts w:ascii="Segoe UI Light" w:hAnsi="Segoe UI Light" w:cs="Arial"/>
          <w:szCs w:val="24"/>
        </w:rPr>
        <w:t>Zarządzanie oparte na szerszej demokratycznej perspektywie opartej nie tylko na posiadaniu kapitału</w:t>
      </w:r>
    </w:p>
    <w:p w:rsidR="006924E7" w:rsidRPr="00412060" w:rsidRDefault="006924E7" w:rsidP="00412060">
      <w:pPr>
        <w:pStyle w:val="ListParagraph"/>
        <w:numPr>
          <w:ilvl w:val="0"/>
          <w:numId w:val="2"/>
        </w:numPr>
        <w:autoSpaceDE w:val="0"/>
        <w:autoSpaceDN w:val="0"/>
        <w:adjustRightInd w:val="0"/>
        <w:spacing w:before="40" w:after="0" w:line="240" w:lineRule="auto"/>
        <w:ind w:left="0"/>
        <w:contextualSpacing w:val="0"/>
        <w:jc w:val="both"/>
        <w:rPr>
          <w:rFonts w:ascii="Segoe UI Light" w:hAnsi="Segoe UI Light" w:cs="Arial"/>
          <w:szCs w:val="24"/>
          <w:lang w:val="en-GB"/>
        </w:rPr>
      </w:pPr>
      <w:r w:rsidRPr="00412060">
        <w:rPr>
          <w:rFonts w:ascii="Segoe UI Light" w:hAnsi="Segoe UI Light" w:cs="Arial"/>
          <w:szCs w:val="24"/>
        </w:rPr>
        <w:t>Ograniczona dystrybucja przychodów</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Elementy te sprawiają, iż trudno jest zaklasyfikować je w ramach tradycyjnego podziału na in</w:t>
      </w:r>
      <w:r w:rsidRPr="00412060">
        <w:rPr>
          <w:rFonts w:ascii="Segoe UI Light" w:hAnsi="Segoe UI Light" w:cs="Arial"/>
          <w:sz w:val="24"/>
          <w:szCs w:val="24"/>
        </w:rPr>
        <w:t>i</w:t>
      </w:r>
      <w:r w:rsidRPr="00412060">
        <w:rPr>
          <w:rFonts w:ascii="Segoe UI Light" w:hAnsi="Segoe UI Light" w:cs="Arial"/>
          <w:sz w:val="24"/>
          <w:szCs w:val="24"/>
        </w:rPr>
        <w:t xml:space="preserve">cjatywy gospodarcze nastawione i nie nastawione na zysk.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Jak zostało wcześniej powiedziane, w Europie, koncepcja “przedsiębiorstwa społecznego” poj</w:t>
      </w:r>
      <w:r w:rsidRPr="00412060">
        <w:rPr>
          <w:rFonts w:ascii="Segoe UI Light" w:hAnsi="Segoe UI Light" w:cs="Arial"/>
          <w:sz w:val="24"/>
          <w:szCs w:val="24"/>
        </w:rPr>
        <w:t>a</w:t>
      </w:r>
      <w:r w:rsidRPr="00412060">
        <w:rPr>
          <w:rFonts w:ascii="Segoe UI Light" w:hAnsi="Segoe UI Light" w:cs="Arial"/>
          <w:sz w:val="24"/>
          <w:szCs w:val="24"/>
        </w:rPr>
        <w:t>wiła się we Włoszech (kilka lat wcześniej wypłynęła w Stanach Zjednoczonych) jako tytuł jedn</w:t>
      </w:r>
      <w:r w:rsidRPr="00412060">
        <w:rPr>
          <w:rFonts w:ascii="Segoe UI Light" w:hAnsi="Segoe UI Light" w:cs="Arial"/>
          <w:sz w:val="24"/>
          <w:szCs w:val="24"/>
        </w:rPr>
        <w:t>e</w:t>
      </w:r>
      <w:r w:rsidRPr="00412060">
        <w:rPr>
          <w:rFonts w:ascii="Segoe UI Light" w:hAnsi="Segoe UI Light" w:cs="Arial"/>
          <w:sz w:val="24"/>
          <w:szCs w:val="24"/>
        </w:rPr>
        <w:t xml:space="preserve">go z czasopism założonego w 1990: </w:t>
      </w:r>
      <w:r w:rsidRPr="00412060">
        <w:rPr>
          <w:rFonts w:ascii="Segoe UI Light" w:hAnsi="Segoe UI Light" w:cs="Arial"/>
          <w:i/>
          <w:iCs/>
          <w:sz w:val="24"/>
          <w:szCs w:val="24"/>
        </w:rPr>
        <w:t xml:space="preserve">Impresa sociale (przedsiębiorstwo społeczne). </w:t>
      </w:r>
      <w:r w:rsidRPr="00412060">
        <w:rPr>
          <w:rFonts w:ascii="Segoe UI Light" w:hAnsi="Segoe UI Light" w:cs="Arial"/>
          <w:iCs/>
          <w:sz w:val="24"/>
          <w:szCs w:val="24"/>
        </w:rPr>
        <w:t>Termin ten został ukuty, aby opisać nowe zjawisko, któremu już rok później włoski Parlament nadał formę prawną. Następnie wiele innych państw Europy stworzyło system prawny promujący przedsi</w:t>
      </w:r>
      <w:r w:rsidRPr="00412060">
        <w:rPr>
          <w:rFonts w:ascii="Segoe UI Light" w:hAnsi="Segoe UI Light" w:cs="Arial"/>
          <w:iCs/>
          <w:sz w:val="24"/>
          <w:szCs w:val="24"/>
        </w:rPr>
        <w:t>ę</w:t>
      </w:r>
      <w:r w:rsidRPr="00412060">
        <w:rPr>
          <w:rFonts w:ascii="Segoe UI Light" w:hAnsi="Segoe UI Light" w:cs="Arial"/>
          <w:iCs/>
          <w:sz w:val="24"/>
          <w:szCs w:val="24"/>
        </w:rPr>
        <w:t xml:space="preserve">biorstwa społeczne oraz samą przedsiębiorczość.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Jak zostanie to jeszcze przedstawione, spółdzielnie socjalne zajęły istotne pozycję we włoskim trzecim sektorze dzięki swoim umiejętnościom zaspokajania historycznych, społecznych oraz gospodarczych potrzeb obywateli. SpS (spółdzielnie socjalne) jawią się jako organizacje, które obok przejawiania cech przedsiębiorstwa społecznego, wykazują silniejszą tendencję do wdr</w:t>
      </w:r>
      <w:r w:rsidRPr="00412060">
        <w:rPr>
          <w:rFonts w:ascii="Segoe UI Light" w:hAnsi="Segoe UI Light" w:cs="Arial"/>
          <w:sz w:val="24"/>
          <w:szCs w:val="24"/>
        </w:rPr>
        <w:t>a</w:t>
      </w:r>
      <w:r w:rsidRPr="00412060">
        <w:rPr>
          <w:rFonts w:ascii="Segoe UI Light" w:hAnsi="Segoe UI Light" w:cs="Arial"/>
          <w:sz w:val="24"/>
          <w:szCs w:val="24"/>
        </w:rPr>
        <w:t xml:space="preserve">żania nowych inicjatyw, co pozwala odpowiedzieć na zapotrzebowanie na usługi społeczne  - to wszystko zaś dzięki zaangażowaniu większej ilości interesariuszy (członkowie zatrudnieni, beneficjenci, wolontariusze, członkowie założyciele oraz instytucje publiczne). SpS postanowiły nie stać z boku i biernie wykonywać zadania powierzone przez administrację publiczną. Wprost przeciwnie, ciągle szukają możliwości pozyskania większej autonomii poprzez odnajdywanie coraz to nowych obszarów działania oraz decydowanie co do natury dostarczanych usług, ich kształtu oraz ich własnej organizacyjnej struktury. </w:t>
      </w:r>
    </w:p>
    <w:p w:rsidR="006924E7" w:rsidRPr="00F658B9" w:rsidRDefault="006924E7" w:rsidP="00412060">
      <w:pPr>
        <w:pStyle w:val="Heading5"/>
        <w:jc w:val="both"/>
        <w:rPr>
          <w:rFonts w:ascii="Segoe UI Light" w:hAnsi="Segoe UI Light"/>
          <w:b/>
          <w:sz w:val="24"/>
          <w:szCs w:val="24"/>
          <w:lang w:val="pl-PL"/>
        </w:rPr>
      </w:pPr>
      <w:r w:rsidRPr="00F658B9">
        <w:rPr>
          <w:rFonts w:ascii="Segoe UI Light" w:hAnsi="Segoe UI Light"/>
          <w:b/>
          <w:sz w:val="24"/>
          <w:szCs w:val="24"/>
          <w:lang w:val="pl-PL"/>
        </w:rPr>
        <w:t xml:space="preserve">1.2 SPÓŁDZIELNIE SOCJALNE we Włoszech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Spółdzielnie socjalne (lub też spółdzielnie społecznej solidarności, jak były nazywane w tamtym okresie) zaczęły wyłaniać się we Włoszech pod koniec lat 70’, okresie słabej wydajności oraz wysokiego bezrobocia, najbardziej niespokojnym okresie we włoskiej historii po II Wojnie Świ</w:t>
      </w:r>
      <w:r w:rsidRPr="00412060">
        <w:rPr>
          <w:rFonts w:ascii="Segoe UI Light" w:hAnsi="Segoe UI Light" w:cs="Arial"/>
          <w:sz w:val="24"/>
          <w:szCs w:val="24"/>
        </w:rPr>
        <w:t>a</w:t>
      </w:r>
      <w:r w:rsidRPr="00412060">
        <w:rPr>
          <w:rFonts w:ascii="Segoe UI Light" w:hAnsi="Segoe UI Light" w:cs="Arial"/>
          <w:sz w:val="24"/>
          <w:szCs w:val="24"/>
        </w:rPr>
        <w:t>towej. Były to lata walki o reformę systemu opieki społecznej oraz zdrowotnej, o podstawowe zmiany w społeczeństwie włoskim, lata walki przeciwko zamkniętym instytucjom przyczyniaj</w:t>
      </w:r>
      <w:r w:rsidRPr="00412060">
        <w:rPr>
          <w:rFonts w:ascii="Segoe UI Light" w:hAnsi="Segoe UI Light" w:cs="Arial"/>
          <w:sz w:val="24"/>
          <w:szCs w:val="24"/>
        </w:rPr>
        <w:t>ą</w:t>
      </w:r>
      <w:r w:rsidRPr="00412060">
        <w:rPr>
          <w:rFonts w:ascii="Segoe UI Light" w:hAnsi="Segoe UI Light" w:cs="Arial"/>
          <w:sz w:val="24"/>
          <w:szCs w:val="24"/>
        </w:rPr>
        <w:t>cym się do segregacji społeczeństwa oraz przeciwko negatywnym efektom modelu opi</w:t>
      </w:r>
      <w:r w:rsidRPr="00412060">
        <w:rPr>
          <w:rFonts w:ascii="Segoe UI Light" w:hAnsi="Segoe UI Light" w:cs="Arial"/>
          <w:sz w:val="24"/>
          <w:szCs w:val="24"/>
        </w:rPr>
        <w:t>e</w:t>
      </w:r>
      <w:r w:rsidRPr="00412060">
        <w:rPr>
          <w:rFonts w:ascii="Segoe UI Light" w:hAnsi="Segoe UI Light" w:cs="Arial"/>
          <w:sz w:val="24"/>
          <w:szCs w:val="24"/>
        </w:rPr>
        <w:t>kuńczego sprowadzającego się do działań charytatywnych. Były to również lata walki o pełne prawa obywatelskie oraz praktyczny do nich dostęp, prawo do decydowania o kształcie wł</w:t>
      </w:r>
      <w:r w:rsidRPr="00412060">
        <w:rPr>
          <w:rFonts w:ascii="Segoe UI Light" w:hAnsi="Segoe UI Light" w:cs="Arial"/>
          <w:sz w:val="24"/>
          <w:szCs w:val="24"/>
        </w:rPr>
        <w:t>a</w:t>
      </w:r>
      <w:r w:rsidRPr="00412060">
        <w:rPr>
          <w:rFonts w:ascii="Segoe UI Light" w:hAnsi="Segoe UI Light" w:cs="Arial"/>
          <w:sz w:val="24"/>
          <w:szCs w:val="24"/>
        </w:rPr>
        <w:t xml:space="preserve">snego życia, do godnej pracy, domu itp.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W tamtych latach, w porównaniu do innych krajów Europy, wiele regionów włoskich nie posi</w:t>
      </w:r>
      <w:r w:rsidRPr="00412060">
        <w:rPr>
          <w:rFonts w:ascii="Segoe UI Light" w:hAnsi="Segoe UI Light" w:cs="Arial"/>
          <w:sz w:val="24"/>
          <w:szCs w:val="24"/>
        </w:rPr>
        <w:t>a</w:t>
      </w:r>
      <w:r w:rsidRPr="00412060">
        <w:rPr>
          <w:rFonts w:ascii="Segoe UI Light" w:hAnsi="Segoe UI Light" w:cs="Arial"/>
          <w:sz w:val="24"/>
          <w:szCs w:val="24"/>
        </w:rPr>
        <w:t>dało prawie żadnej oferty usług społecznych. Ten brak wynikał z niskiego wzrostu gosp</w:t>
      </w:r>
      <w:r w:rsidRPr="00412060">
        <w:rPr>
          <w:rFonts w:ascii="Segoe UI Light" w:hAnsi="Segoe UI Light" w:cs="Arial"/>
          <w:sz w:val="24"/>
          <w:szCs w:val="24"/>
        </w:rPr>
        <w:t>o</w:t>
      </w:r>
      <w:r w:rsidRPr="00412060">
        <w:rPr>
          <w:rFonts w:ascii="Segoe UI Light" w:hAnsi="Segoe UI Light" w:cs="Arial"/>
          <w:sz w:val="24"/>
          <w:szCs w:val="24"/>
        </w:rPr>
        <w:t>darczego, ważnej roli rodziny w zapewnianiu wsparcia socjalnego oraz z niskiej wydajności a</w:t>
      </w:r>
      <w:r w:rsidRPr="00412060">
        <w:rPr>
          <w:rFonts w:ascii="Segoe UI Light" w:hAnsi="Segoe UI Light" w:cs="Arial"/>
          <w:sz w:val="24"/>
          <w:szCs w:val="24"/>
        </w:rPr>
        <w:t>d</w:t>
      </w:r>
      <w:r w:rsidRPr="00412060">
        <w:rPr>
          <w:rFonts w:ascii="Segoe UI Light" w:hAnsi="Segoe UI Light" w:cs="Arial"/>
          <w:sz w:val="24"/>
          <w:szCs w:val="24"/>
        </w:rPr>
        <w:t>ministracji publicznej, która teoretycznie była odpowiedzialna za zapewnienie opieki społecznej. Wydatki sektora publicznego były znaczne i porównywalne do innych krajów Europy wscho</w:t>
      </w:r>
      <w:r w:rsidRPr="00412060">
        <w:rPr>
          <w:rFonts w:ascii="Segoe UI Light" w:hAnsi="Segoe UI Light" w:cs="Arial"/>
          <w:sz w:val="24"/>
          <w:szCs w:val="24"/>
        </w:rPr>
        <w:t>d</w:t>
      </w:r>
      <w:r w:rsidRPr="00412060">
        <w:rPr>
          <w:rFonts w:ascii="Segoe UI Light" w:hAnsi="Segoe UI Light" w:cs="Arial"/>
          <w:sz w:val="24"/>
          <w:szCs w:val="24"/>
        </w:rPr>
        <w:t>niej, ale skierowane w dużej mierze na transfery pieniężne. Tak zwany trzeci sektor (nie istniało wtedy jeszcze pojęcie ekonomii społecznej) był raczej słabo rozwinięty. Jego funkcje sprow</w:t>
      </w:r>
      <w:r w:rsidRPr="00412060">
        <w:rPr>
          <w:rFonts w:ascii="Segoe UI Light" w:hAnsi="Segoe UI Light" w:cs="Arial"/>
          <w:sz w:val="24"/>
          <w:szCs w:val="24"/>
        </w:rPr>
        <w:t>a</w:t>
      </w:r>
      <w:r w:rsidRPr="00412060">
        <w:rPr>
          <w:rFonts w:ascii="Segoe UI Light" w:hAnsi="Segoe UI Light" w:cs="Arial"/>
          <w:sz w:val="24"/>
          <w:szCs w:val="24"/>
        </w:rPr>
        <w:t xml:space="preserve">dzały się do rzecznictwa oraz „wzajemnych” celów (na własny użytek członków).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Jedynymi dobrze zorganizowanymi organizacjami były duże stowarzyszenia lobbujące na rzecz osób niepełnosprawnych czy te mające powiązania z władzą, z drugiej zaś strony, były to spó</w:t>
      </w:r>
      <w:r w:rsidRPr="00412060">
        <w:rPr>
          <w:rFonts w:ascii="Segoe UI Light" w:hAnsi="Segoe UI Light" w:cs="Arial"/>
          <w:sz w:val="24"/>
          <w:szCs w:val="24"/>
        </w:rPr>
        <w:t>ł</w:t>
      </w:r>
      <w:r w:rsidRPr="00412060">
        <w:rPr>
          <w:rFonts w:ascii="Segoe UI Light" w:hAnsi="Segoe UI Light" w:cs="Arial"/>
          <w:sz w:val="24"/>
          <w:szCs w:val="24"/>
        </w:rPr>
        <w:t>dzielnie</w:t>
      </w:r>
      <w:r w:rsidRPr="00412060">
        <w:rPr>
          <w:rStyle w:val="FootnoteReference"/>
          <w:rFonts w:ascii="Segoe UI Light" w:hAnsi="Segoe UI Light"/>
          <w:sz w:val="24"/>
          <w:szCs w:val="24"/>
        </w:rPr>
        <w:footnoteReference w:id="11"/>
      </w:r>
      <w:r w:rsidRPr="00412060">
        <w:rPr>
          <w:rFonts w:ascii="Segoe UI Light" w:hAnsi="Segoe UI Light" w:cs="Arial"/>
          <w:sz w:val="24"/>
          <w:szCs w:val="24"/>
        </w:rPr>
        <w:t xml:space="preserve">.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Istniało kilka fundacji: wszystkie były małych rozmiarów i były raczej fundacjami operacyjnymi. Tych kilka istniejących organizacji non-profit zaangażowanych w kreowanie usług społecznych (głównie skierowanych na osoby starsze) miało powiązania z Kościołem Katolickim oraz było zależnymi od środków publicznych: wszystkie inne zostały przemianowane na agencje public</w:t>
      </w:r>
      <w:r w:rsidRPr="00412060">
        <w:rPr>
          <w:rFonts w:ascii="Segoe UI Light" w:hAnsi="Segoe UI Light" w:cs="Arial"/>
          <w:sz w:val="24"/>
          <w:szCs w:val="24"/>
        </w:rPr>
        <w:t>z</w:t>
      </w:r>
      <w:r w:rsidRPr="00412060">
        <w:rPr>
          <w:rFonts w:ascii="Segoe UI Light" w:hAnsi="Segoe UI Light" w:cs="Arial"/>
          <w:sz w:val="24"/>
          <w:szCs w:val="24"/>
        </w:rPr>
        <w:t>ne w wieku dziewiętnastym. Ten jakże ubogi „model opieki społecznej” zaczął się załamywać w latach 70’, głównie dzięki załamaniu się roli rodziny jeśli chodzi o pomoc społeczną, a także rosnącej roli kobiet na rynku pracy. Jednocześnie wzrastała liczba osób starszych oraz wyłoniły się nowe potrzeby związane z tak zwanym „zubożeniem post-materialistycznym” takie, jak: ch</w:t>
      </w:r>
      <w:r w:rsidRPr="00412060">
        <w:rPr>
          <w:rFonts w:ascii="Segoe UI Light" w:hAnsi="Segoe UI Light" w:cs="Arial"/>
          <w:sz w:val="24"/>
          <w:szCs w:val="24"/>
        </w:rPr>
        <w:t>o</w:t>
      </w:r>
      <w:r w:rsidRPr="00412060">
        <w:rPr>
          <w:rFonts w:ascii="Segoe UI Light" w:hAnsi="Segoe UI Light" w:cs="Arial"/>
          <w:sz w:val="24"/>
          <w:szCs w:val="24"/>
        </w:rPr>
        <w:t xml:space="preserve">roby umysłowe, bezdomność, nadużywanie narkotyków, imigracja oraz trwałe bezrobocie. </w:t>
      </w:r>
    </w:p>
    <w:p w:rsidR="006924E7" w:rsidRPr="00412060" w:rsidRDefault="006924E7" w:rsidP="00412060">
      <w:pPr>
        <w:spacing w:before="40" w:after="160"/>
        <w:jc w:val="both"/>
        <w:rPr>
          <w:rFonts w:ascii="Segoe UI Light" w:hAnsi="Segoe UI Light" w:cs="Arial"/>
          <w:sz w:val="24"/>
          <w:szCs w:val="24"/>
        </w:rPr>
      </w:pPr>
      <w:r w:rsidRPr="00412060">
        <w:rPr>
          <w:rFonts w:ascii="Segoe UI Light" w:hAnsi="Segoe UI Light" w:cs="Arial"/>
          <w:sz w:val="24"/>
          <w:szCs w:val="24"/>
        </w:rPr>
        <w:t>System opieki społecznej oparty na tradycyjnej polityce transferów monetarnych, nie stanowił odpowiedzi na te problemy, a więc narodziła się nowa potrzeba zapewnienia zarówno trad</w:t>
      </w:r>
      <w:r w:rsidRPr="00412060">
        <w:rPr>
          <w:rFonts w:ascii="Segoe UI Light" w:hAnsi="Segoe UI Light" w:cs="Arial"/>
          <w:sz w:val="24"/>
          <w:szCs w:val="24"/>
        </w:rPr>
        <w:t>y</w:t>
      </w:r>
      <w:r w:rsidRPr="00412060">
        <w:rPr>
          <w:rFonts w:ascii="Segoe UI Light" w:hAnsi="Segoe UI Light" w:cs="Arial"/>
          <w:sz w:val="24"/>
          <w:szCs w:val="24"/>
        </w:rPr>
        <w:t>cyjnych, jak i nowych usług. Ponadto prywatne oraz publiczne przedsiębiorstwa, które uczestn</w:t>
      </w:r>
      <w:r w:rsidRPr="00412060">
        <w:rPr>
          <w:rFonts w:ascii="Segoe UI Light" w:hAnsi="Segoe UI Light" w:cs="Arial"/>
          <w:sz w:val="24"/>
          <w:szCs w:val="24"/>
        </w:rPr>
        <w:t>i</w:t>
      </w:r>
      <w:r w:rsidRPr="00412060">
        <w:rPr>
          <w:rFonts w:ascii="Segoe UI Light" w:hAnsi="Segoe UI Light" w:cs="Arial"/>
          <w:sz w:val="24"/>
          <w:szCs w:val="24"/>
        </w:rPr>
        <w:t xml:space="preserve">czyły w procesie wdrażania tego „systemu opieki społecznej” poprzez finansowanie projektów ubezpieczeń na wypadek bezrobocia oraz zatrudnianie mniej wydajnych pracowników musiały stawić czoła rosnącej międzynarodowej konkurencji, która nasiliła się po kryzysie paliwowym. Proces ten doprowadził do marginalizacji wielu co trudniejszych bezrobotnych. Ogólnie rzecz biorąc, sektor publiczny nie był w stanie sprostać tej sytuacji poprzez jakiekolwiek innowacje. </w:t>
      </w:r>
    </w:p>
    <w:p w:rsidR="006924E7" w:rsidRPr="00412060" w:rsidRDefault="006924E7" w:rsidP="00412060">
      <w:pPr>
        <w:spacing w:before="40" w:after="160"/>
        <w:jc w:val="both"/>
        <w:rPr>
          <w:rFonts w:ascii="Segoe UI Light" w:hAnsi="Segoe UI Light" w:cs="Arial"/>
          <w:sz w:val="24"/>
          <w:szCs w:val="24"/>
        </w:rPr>
      </w:pPr>
      <w:r w:rsidRPr="00412060">
        <w:rPr>
          <w:rFonts w:ascii="Segoe UI Light" w:hAnsi="Segoe UI Light" w:cs="Arial"/>
          <w:sz w:val="24"/>
          <w:szCs w:val="24"/>
        </w:rPr>
        <w:t>Odpowiedź na zaistniałe warunki wyszła od grupy ludzi, czasami związanych z kościołem kat</w:t>
      </w:r>
      <w:r w:rsidRPr="00412060">
        <w:rPr>
          <w:rFonts w:ascii="Segoe UI Light" w:hAnsi="Segoe UI Light" w:cs="Arial"/>
          <w:sz w:val="24"/>
          <w:szCs w:val="24"/>
        </w:rPr>
        <w:t>o</w:t>
      </w:r>
      <w:r w:rsidRPr="00412060">
        <w:rPr>
          <w:rFonts w:ascii="Segoe UI Light" w:hAnsi="Segoe UI Light" w:cs="Arial"/>
          <w:sz w:val="24"/>
          <w:szCs w:val="24"/>
        </w:rPr>
        <w:t>lickim oraz od wolontariuszy; w innych wypadkach młodzi profesjonaliści w dziedzinie opieki zdrowotnej, pracownicy sektora publicznego, obywatele, związki zawodowe, rodziny osób ni</w:t>
      </w:r>
      <w:r w:rsidRPr="00412060">
        <w:rPr>
          <w:rFonts w:ascii="Segoe UI Light" w:hAnsi="Segoe UI Light" w:cs="Arial"/>
          <w:sz w:val="24"/>
          <w:szCs w:val="24"/>
        </w:rPr>
        <w:t>e</w:t>
      </w:r>
      <w:r w:rsidRPr="00412060">
        <w:rPr>
          <w:rFonts w:ascii="Segoe UI Light" w:hAnsi="Segoe UI Light" w:cs="Arial"/>
          <w:sz w:val="24"/>
          <w:szCs w:val="24"/>
        </w:rPr>
        <w:t xml:space="preserve">pełnosprawnych zaczęły czynić starania, aby oddolnie wypełnić lukę między popytem, a podażą na usługi społeczne odkrywając nowe przepisy oraz formy organizacyjne, które następnie były prawnie uznawane i rozprzestrzeniane.  </w:t>
      </w:r>
    </w:p>
    <w:p w:rsidR="006924E7" w:rsidRPr="00412060" w:rsidRDefault="006924E7" w:rsidP="00412060">
      <w:pPr>
        <w:spacing w:before="40"/>
        <w:jc w:val="both"/>
        <w:rPr>
          <w:rFonts w:ascii="Segoe UI Light" w:hAnsi="Segoe UI Light" w:cs="Arial"/>
          <w:sz w:val="24"/>
          <w:szCs w:val="24"/>
        </w:rPr>
      </w:pPr>
    </w:p>
    <w:p w:rsidR="006924E7" w:rsidRPr="00412060" w:rsidRDefault="006924E7" w:rsidP="00412060">
      <w:pPr>
        <w:spacing w:before="40"/>
        <w:jc w:val="both"/>
        <w:rPr>
          <w:rFonts w:ascii="Segoe UI Light" w:hAnsi="Segoe UI Light" w:cs="Arial"/>
          <w:sz w:val="24"/>
          <w:szCs w:val="24"/>
        </w:rPr>
      </w:pPr>
      <w:r w:rsidRPr="00412060">
        <w:rPr>
          <w:rFonts w:ascii="Segoe UI Light" w:hAnsi="Segoe UI Light" w:cs="Arial"/>
          <w:sz w:val="24"/>
          <w:szCs w:val="24"/>
        </w:rPr>
        <w:t>Poczynając od specyficznych potrzeb oraz będąc ściśle związanymi z kontekstem lokalnym, narodziła się spora liczba małych organizacji opartych, w głównej mierze, na podstawie prawnej stowarzyszeń. Jednakże podmioty te rozrastając się i pomnażając napotkały ograniczenie prawne: we Włoszech stowarzyszenie nie mogło prowadzić działań produkcyjnych czy też m</w:t>
      </w:r>
      <w:r w:rsidRPr="00412060">
        <w:rPr>
          <w:rFonts w:ascii="Segoe UI Light" w:hAnsi="Segoe UI Light" w:cs="Arial"/>
          <w:sz w:val="24"/>
          <w:szCs w:val="24"/>
        </w:rPr>
        <w:t>a</w:t>
      </w:r>
      <w:r w:rsidRPr="00412060">
        <w:rPr>
          <w:rFonts w:ascii="Segoe UI Light" w:hAnsi="Segoe UI Light" w:cs="Arial"/>
          <w:sz w:val="24"/>
          <w:szCs w:val="24"/>
        </w:rPr>
        <w:t>jących duże znaczenie gospodarcze. Właśnie wtedy zrodził się pomysł przybrania prawnie fo</w:t>
      </w:r>
      <w:r w:rsidRPr="00412060">
        <w:rPr>
          <w:rFonts w:ascii="Segoe UI Light" w:hAnsi="Segoe UI Light" w:cs="Arial"/>
          <w:sz w:val="24"/>
          <w:szCs w:val="24"/>
        </w:rPr>
        <w:t>r</w:t>
      </w:r>
      <w:r w:rsidRPr="00412060">
        <w:rPr>
          <w:rFonts w:ascii="Segoe UI Light" w:hAnsi="Segoe UI Light" w:cs="Arial"/>
          <w:sz w:val="24"/>
          <w:szCs w:val="24"/>
        </w:rPr>
        <w:t>my  spółdzielni dla zorganizowania swoich działań, gdyż spółdzielnia:</w:t>
      </w:r>
    </w:p>
    <w:p w:rsidR="006924E7" w:rsidRPr="00412060" w:rsidRDefault="006924E7" w:rsidP="00412060">
      <w:pPr>
        <w:numPr>
          <w:ilvl w:val="0"/>
          <w:numId w:val="36"/>
        </w:numPr>
        <w:spacing w:before="40"/>
        <w:ind w:left="0"/>
        <w:jc w:val="both"/>
        <w:rPr>
          <w:rFonts w:ascii="Segoe UI Light" w:hAnsi="Segoe UI Light" w:cs="Arial"/>
          <w:sz w:val="24"/>
          <w:szCs w:val="24"/>
        </w:rPr>
      </w:pPr>
      <w:r w:rsidRPr="00412060">
        <w:rPr>
          <w:rFonts w:ascii="Segoe UI Light" w:hAnsi="Segoe UI Light" w:cs="Arial"/>
          <w:sz w:val="24"/>
          <w:szCs w:val="24"/>
        </w:rPr>
        <w:t>Miała status przedsiębiorstwa</w:t>
      </w:r>
    </w:p>
    <w:p w:rsidR="006924E7" w:rsidRPr="00412060" w:rsidRDefault="006924E7" w:rsidP="00412060">
      <w:pPr>
        <w:numPr>
          <w:ilvl w:val="0"/>
          <w:numId w:val="36"/>
        </w:numPr>
        <w:spacing w:before="40"/>
        <w:ind w:left="0"/>
        <w:jc w:val="both"/>
        <w:rPr>
          <w:rFonts w:ascii="Segoe UI Light" w:hAnsi="Segoe UI Light" w:cs="Arial"/>
          <w:sz w:val="24"/>
          <w:szCs w:val="24"/>
        </w:rPr>
      </w:pPr>
      <w:r w:rsidRPr="00412060">
        <w:rPr>
          <w:rFonts w:ascii="Segoe UI Light" w:hAnsi="Segoe UI Light" w:cs="Arial"/>
          <w:sz w:val="24"/>
          <w:szCs w:val="24"/>
        </w:rPr>
        <w:t>Była jedyną organizacją nie podlegającą podatkowi od niepodzielonych zysków</w:t>
      </w:r>
    </w:p>
    <w:p w:rsidR="006924E7" w:rsidRPr="00412060" w:rsidRDefault="006924E7" w:rsidP="00412060">
      <w:pPr>
        <w:numPr>
          <w:ilvl w:val="0"/>
          <w:numId w:val="36"/>
        </w:numPr>
        <w:spacing w:before="40"/>
        <w:ind w:left="0"/>
        <w:jc w:val="both"/>
        <w:rPr>
          <w:rFonts w:ascii="Segoe UI Light" w:hAnsi="Segoe UI Light" w:cs="Arial"/>
          <w:sz w:val="24"/>
          <w:szCs w:val="24"/>
        </w:rPr>
      </w:pPr>
      <w:r w:rsidRPr="00412060">
        <w:rPr>
          <w:rFonts w:ascii="Segoe UI Light" w:hAnsi="Segoe UI Light" w:cs="Arial"/>
          <w:sz w:val="24"/>
          <w:szCs w:val="24"/>
        </w:rPr>
        <w:t>Charakteryzowała się uczestnictwem członków oraz demokratycznym zarządzaniem</w:t>
      </w:r>
    </w:p>
    <w:p w:rsidR="006924E7" w:rsidRPr="00412060" w:rsidRDefault="006924E7" w:rsidP="00412060">
      <w:pPr>
        <w:numPr>
          <w:ilvl w:val="0"/>
          <w:numId w:val="36"/>
        </w:numPr>
        <w:spacing w:before="40"/>
        <w:ind w:left="0"/>
        <w:jc w:val="both"/>
        <w:rPr>
          <w:rFonts w:ascii="Segoe UI Light" w:hAnsi="Segoe UI Light" w:cs="Arial"/>
          <w:sz w:val="24"/>
          <w:szCs w:val="24"/>
        </w:rPr>
      </w:pPr>
      <w:r w:rsidRPr="00412060">
        <w:rPr>
          <w:rFonts w:ascii="Segoe UI Light" w:hAnsi="Segoe UI Light" w:cs="Arial"/>
          <w:sz w:val="24"/>
          <w:szCs w:val="24"/>
        </w:rPr>
        <w:t>Nie wymagała dużych nakładów pieniężnych w trakcie jej zakładania</w:t>
      </w:r>
    </w:p>
    <w:p w:rsidR="006924E7" w:rsidRPr="00412060" w:rsidRDefault="006924E7" w:rsidP="00412060">
      <w:pPr>
        <w:spacing w:before="40" w:after="160"/>
        <w:jc w:val="both"/>
        <w:rPr>
          <w:rFonts w:ascii="Segoe UI Light" w:hAnsi="Segoe UI Light" w:cs="Arial"/>
          <w:sz w:val="24"/>
          <w:szCs w:val="24"/>
        </w:rPr>
      </w:pPr>
      <w:r w:rsidRPr="00412060">
        <w:rPr>
          <w:rFonts w:ascii="Segoe UI Light" w:hAnsi="Segoe UI Light" w:cs="Arial"/>
          <w:sz w:val="24"/>
          <w:szCs w:val="24"/>
        </w:rPr>
        <w:t>Pomimo tego, że, z punktu widzenia litery prawa, spółdzielnie nie mogły zapewnić korzyści osobom nie będącym ich członkami, a jednocześnie nie mogły mieć członków, którzy nie w</w:t>
      </w:r>
      <w:r w:rsidRPr="00412060">
        <w:rPr>
          <w:rFonts w:ascii="Segoe UI Light" w:hAnsi="Segoe UI Light" w:cs="Arial"/>
          <w:sz w:val="24"/>
          <w:szCs w:val="24"/>
        </w:rPr>
        <w:t>y</w:t>
      </w:r>
      <w:r w:rsidRPr="00412060">
        <w:rPr>
          <w:rFonts w:ascii="Segoe UI Light" w:hAnsi="Segoe UI Light" w:cs="Arial"/>
          <w:sz w:val="24"/>
          <w:szCs w:val="24"/>
        </w:rPr>
        <w:t>nosiliby korzyści z ich działań (jak na przykład wolontariusze), ta forma działalności zyskała na popularności, zwłaszcza w drugiej połowie lat 80’ przyjmując nazwę „ spółdzielni solidarności społecznej” (dla tych świadczących usługi społeczne czy „spółdzielni integrującej” (dla tych pr</w:t>
      </w:r>
      <w:r w:rsidRPr="00412060">
        <w:rPr>
          <w:rFonts w:ascii="Segoe UI Light" w:hAnsi="Segoe UI Light" w:cs="Arial"/>
          <w:sz w:val="24"/>
          <w:szCs w:val="24"/>
        </w:rPr>
        <w:t>ó</w:t>
      </w:r>
      <w:r w:rsidRPr="00412060">
        <w:rPr>
          <w:rFonts w:ascii="Segoe UI Light" w:hAnsi="Segoe UI Light" w:cs="Arial"/>
          <w:sz w:val="24"/>
          <w:szCs w:val="24"/>
        </w:rPr>
        <w:t>bujących tworzyć miejsca pracy dla ludzi wykluczonych społecznie). Aby przekonać Sądy oraz urzędy publiczne tworzące rejestry tych spółdzielni, do ich zaakceptowania, ich adwokaci po</w:t>
      </w:r>
      <w:r w:rsidRPr="00412060">
        <w:rPr>
          <w:rFonts w:ascii="Segoe UI Light" w:hAnsi="Segoe UI Light" w:cs="Arial"/>
          <w:sz w:val="24"/>
          <w:szCs w:val="24"/>
        </w:rPr>
        <w:t>d</w:t>
      </w:r>
      <w:r w:rsidRPr="00412060">
        <w:rPr>
          <w:rFonts w:ascii="Segoe UI Light" w:hAnsi="Segoe UI Light" w:cs="Arial"/>
          <w:sz w:val="24"/>
          <w:szCs w:val="24"/>
        </w:rPr>
        <w:t>kreślali rozbieżność między Kodeksem Cywilnym, zawierającym ustawę o kooperatywach, który zawężał korzyści wypływające z ich działania do samych członków, a Konstytucją Włoch, w</w:t>
      </w:r>
      <w:r w:rsidRPr="00412060">
        <w:rPr>
          <w:rFonts w:ascii="Segoe UI Light" w:hAnsi="Segoe UI Light" w:cs="Arial"/>
          <w:sz w:val="24"/>
          <w:szCs w:val="24"/>
        </w:rPr>
        <w:t>e</w:t>
      </w:r>
      <w:r w:rsidRPr="00412060">
        <w:rPr>
          <w:rFonts w:ascii="Segoe UI Light" w:hAnsi="Segoe UI Light" w:cs="Arial"/>
          <w:sz w:val="24"/>
          <w:szCs w:val="24"/>
        </w:rPr>
        <w:t>dług której spółdzielnie spełniały cele społeczne i jako takie mogły świadczyć usługi w interesie społeczeństwa (na przykład dobra publiczne).</w:t>
      </w:r>
    </w:p>
    <w:p w:rsidR="006924E7" w:rsidRPr="00412060" w:rsidRDefault="006924E7" w:rsidP="00412060">
      <w:pPr>
        <w:spacing w:before="40" w:after="160"/>
        <w:jc w:val="both"/>
        <w:rPr>
          <w:rFonts w:ascii="Segoe UI Light" w:hAnsi="Segoe UI Light" w:cs="Arial"/>
          <w:sz w:val="24"/>
          <w:szCs w:val="24"/>
        </w:rPr>
      </w:pPr>
      <w:r w:rsidRPr="00412060">
        <w:rPr>
          <w:rFonts w:ascii="Segoe UI Light" w:hAnsi="Segoe UI Light" w:cs="Arial"/>
          <w:sz w:val="24"/>
          <w:szCs w:val="24"/>
        </w:rPr>
        <w:t>Wiele spółdzielni socjalnych na nowo odkryło oraz odnowiło model spółdzielni należących do pracowników jako kolektywny instrument służący badaniom ekonomicznym, kulturowym oraz społecznym mający zdolność pobudzania inteligencji oraz woli ludzkiej w celu uwolnienia ich energii oraz rozwinięcia zdolności radzenia sobie ze złożonością życia codziennego: silny i</w:t>
      </w:r>
      <w:r w:rsidRPr="00412060">
        <w:rPr>
          <w:rFonts w:ascii="Segoe UI Light" w:hAnsi="Segoe UI Light" w:cs="Arial"/>
          <w:sz w:val="24"/>
          <w:szCs w:val="24"/>
        </w:rPr>
        <w:t>n</w:t>
      </w:r>
      <w:r w:rsidRPr="00412060">
        <w:rPr>
          <w:rFonts w:ascii="Segoe UI Light" w:hAnsi="Segoe UI Light" w:cs="Arial"/>
          <w:sz w:val="24"/>
          <w:szCs w:val="24"/>
        </w:rPr>
        <w:t>strument samopomocy dla ludzi zepchniętych na margines, niepełnosprawnych czy bezrobo</w:t>
      </w:r>
      <w:r w:rsidRPr="00412060">
        <w:rPr>
          <w:rFonts w:ascii="Segoe UI Light" w:hAnsi="Segoe UI Light" w:cs="Arial"/>
          <w:sz w:val="24"/>
          <w:szCs w:val="24"/>
        </w:rPr>
        <w:t>t</w:t>
      </w:r>
      <w:r w:rsidRPr="00412060">
        <w:rPr>
          <w:rFonts w:ascii="Segoe UI Light" w:hAnsi="Segoe UI Light" w:cs="Arial"/>
          <w:sz w:val="24"/>
          <w:szCs w:val="24"/>
        </w:rPr>
        <w:t xml:space="preserve">nych. </w:t>
      </w:r>
    </w:p>
    <w:p w:rsidR="006924E7" w:rsidRPr="00412060" w:rsidRDefault="006924E7" w:rsidP="00412060">
      <w:pPr>
        <w:pStyle w:val="Heading5"/>
        <w:jc w:val="both"/>
        <w:rPr>
          <w:rFonts w:ascii="Segoe UI Light" w:hAnsi="Segoe UI Light"/>
          <w:lang w:val="pl-PL"/>
        </w:rPr>
      </w:pPr>
    </w:p>
    <w:p w:rsidR="006924E7" w:rsidRPr="00F658B9" w:rsidRDefault="006924E7" w:rsidP="00412060">
      <w:pPr>
        <w:pStyle w:val="Heading5"/>
        <w:jc w:val="both"/>
        <w:rPr>
          <w:rFonts w:ascii="Segoe UI Light" w:hAnsi="Segoe UI Light"/>
          <w:b/>
          <w:sz w:val="24"/>
          <w:szCs w:val="24"/>
          <w:lang w:val="pl-PL"/>
        </w:rPr>
      </w:pPr>
      <w:r w:rsidRPr="00F658B9">
        <w:rPr>
          <w:rFonts w:ascii="Segoe UI Light" w:hAnsi="Segoe UI Light"/>
          <w:b/>
          <w:sz w:val="24"/>
          <w:szCs w:val="24"/>
          <w:lang w:val="pl-PL"/>
        </w:rPr>
        <w:t>1.3 SPÓŁDZIELNIE SOCJALNE: Uznanie; Ustawa 381/91</w:t>
      </w:r>
    </w:p>
    <w:p w:rsidR="006924E7" w:rsidRPr="00412060" w:rsidRDefault="006924E7" w:rsidP="00412060">
      <w:pPr>
        <w:spacing w:before="40" w:after="160"/>
        <w:jc w:val="both"/>
        <w:rPr>
          <w:rFonts w:ascii="Segoe UI Light" w:hAnsi="Segoe UI Light" w:cs="Arial"/>
          <w:sz w:val="24"/>
          <w:szCs w:val="24"/>
        </w:rPr>
      </w:pPr>
      <w:r w:rsidRPr="00412060">
        <w:rPr>
          <w:rFonts w:ascii="Segoe UI Light" w:hAnsi="Segoe UI Light" w:cs="Arial"/>
          <w:sz w:val="24"/>
          <w:szCs w:val="24"/>
        </w:rPr>
        <w:t>Rozprzestrzenianie się spółdzielni w całych Włoszech stworzyło warunki korzystne dla rozwini</w:t>
      </w:r>
      <w:r w:rsidRPr="00412060">
        <w:rPr>
          <w:rFonts w:ascii="Segoe UI Light" w:hAnsi="Segoe UI Light" w:cs="Arial"/>
          <w:sz w:val="24"/>
          <w:szCs w:val="24"/>
        </w:rPr>
        <w:t>ę</w:t>
      </w:r>
      <w:r w:rsidRPr="00412060">
        <w:rPr>
          <w:rFonts w:ascii="Segoe UI Light" w:hAnsi="Segoe UI Light" w:cs="Arial"/>
          <w:sz w:val="24"/>
          <w:szCs w:val="24"/>
        </w:rPr>
        <w:t>cia się debaty parlamentarnej pomiędzy aktorami sceny politycznej, a samymi spółdzielniami. W 1991 przegłosowano ustawę o Spółdzielniach Socjalnych. Według tej ustawy, włoskie środow</w:t>
      </w:r>
      <w:r w:rsidRPr="00412060">
        <w:rPr>
          <w:rFonts w:ascii="Segoe UI Light" w:hAnsi="Segoe UI Light" w:cs="Arial"/>
          <w:sz w:val="24"/>
          <w:szCs w:val="24"/>
        </w:rPr>
        <w:t>i</w:t>
      </w:r>
      <w:r w:rsidRPr="00412060">
        <w:rPr>
          <w:rFonts w:ascii="Segoe UI Light" w:hAnsi="Segoe UI Light" w:cs="Arial"/>
          <w:sz w:val="24"/>
          <w:szCs w:val="24"/>
        </w:rPr>
        <w:t>sko spółdzielni socjalnych stanowi ważną innowację zarówno na polu krajowym, jak i międzyn</w:t>
      </w:r>
      <w:r w:rsidRPr="00412060">
        <w:rPr>
          <w:rFonts w:ascii="Segoe UI Light" w:hAnsi="Segoe UI Light" w:cs="Arial"/>
          <w:sz w:val="24"/>
          <w:szCs w:val="24"/>
        </w:rPr>
        <w:t>a</w:t>
      </w:r>
      <w:r w:rsidRPr="00412060">
        <w:rPr>
          <w:rFonts w:ascii="Segoe UI Light" w:hAnsi="Segoe UI Light" w:cs="Arial"/>
          <w:sz w:val="24"/>
          <w:szCs w:val="24"/>
        </w:rPr>
        <w:t xml:space="preserve">rodowym. Zawarto to stwierdzenie, aby wspomóc organizacje wolontariackie zaangażowane w rozwój zasobów ludzkich oraz integrację obywateli wykluczonych (młodociani, niepełnosprawni, uzależnieni od narkotyków, osoby starsze, byli więźniowie, osoby niepełnosprawne psychicznie oraz imigranci). </w:t>
      </w:r>
    </w:p>
    <w:p w:rsidR="006924E7" w:rsidRPr="00412060" w:rsidRDefault="006924E7" w:rsidP="00412060">
      <w:pPr>
        <w:spacing w:before="40" w:after="160"/>
        <w:jc w:val="both"/>
        <w:rPr>
          <w:rFonts w:ascii="Segoe UI Light" w:hAnsi="Segoe UI Light" w:cs="Arial"/>
          <w:sz w:val="24"/>
          <w:szCs w:val="24"/>
        </w:rPr>
      </w:pPr>
      <w:r w:rsidRPr="00412060">
        <w:rPr>
          <w:rFonts w:ascii="Segoe UI Light" w:hAnsi="Segoe UI Light" w:cs="Arial"/>
          <w:sz w:val="24"/>
          <w:szCs w:val="24"/>
        </w:rPr>
        <w:t xml:space="preserve">Podążając za praktyczną ewolucją spółdzielni socjalnych mającą miejsce w latach 1981 do 1991, ustawa 381/91 rozróżniła dwa ich typy: </w:t>
      </w:r>
      <w:r>
        <w:rPr>
          <w:noProof/>
        </w:rPr>
        <w:pict>
          <v:shape id="Text Box 3" o:spid="_x0000_s1043" type="#_x0000_t202" style="position:absolute;left:0;text-align:left;margin-left:.7pt;margin-top:36.45pt;width:173.85pt;height:84.25pt;z-index:-251659776;visibility:visible;mso-position-horizontal-relative:text;mso-position-vertical-relative:text" wrapcoords="-186 -193 -186 21600 21786 21600 21786 -193 -186 -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" strokecolor="#00b050" strokeweight="2pt">
            <v:textbox style="mso-next-textbox:#Text Box 3">
              <w:txbxContent>
                <w:p w:rsidR="006924E7" w:rsidRPr="00D70424" w:rsidRDefault="006924E7" w:rsidP="00412060">
                  <w:pPr>
                    <w:spacing w:before="40" w:after="160"/>
                    <w:rPr>
                      <w:rFonts w:ascii="Segoe UI Light" w:hAnsi="Segoe UI Light" w:cs="Arial"/>
                      <w:i/>
                      <w:sz w:val="18"/>
                      <w:lang w:val="en-GB"/>
                    </w:rPr>
                  </w:pPr>
                  <w:r w:rsidRPr="00DC3278">
                    <w:rPr>
                      <w:rFonts w:ascii="Segoe UI Light" w:hAnsi="Segoe UI Light" w:cs="Arial"/>
                      <w:i/>
                      <w:sz w:val="18"/>
                    </w:rPr>
                    <w:t>Odbiorcy</w:t>
                  </w:r>
                  <w:r>
                    <w:rPr>
                      <w:rFonts w:ascii="Segoe UI Light" w:hAnsi="Segoe UI Light" w:cs="Arial"/>
                      <w:i/>
                      <w:sz w:val="18"/>
                      <w:lang w:val="en-GB"/>
                    </w:rPr>
                    <w:t xml:space="preserve"> </w:t>
                  </w:r>
                  <w:r w:rsidRPr="00DC3278">
                    <w:rPr>
                      <w:rFonts w:ascii="Segoe UI Light" w:hAnsi="Segoe UI Light" w:cs="Arial"/>
                      <w:i/>
                      <w:sz w:val="18"/>
                    </w:rPr>
                    <w:t>spółdzielni</w:t>
                  </w:r>
                  <w:r>
                    <w:rPr>
                      <w:rFonts w:ascii="Segoe UI Light" w:hAnsi="Segoe UI Light" w:cs="Arial"/>
                      <w:i/>
                      <w:sz w:val="18"/>
                      <w:lang w:val="en-GB"/>
                    </w:rPr>
                    <w:t xml:space="preserve"> </w:t>
                  </w:r>
                  <w:r w:rsidRPr="00DC3278">
                    <w:rPr>
                      <w:rFonts w:ascii="Segoe UI Light" w:hAnsi="Segoe UI Light" w:cs="Arial"/>
                      <w:i/>
                      <w:sz w:val="18"/>
                    </w:rPr>
                    <w:t>typu</w:t>
                  </w:r>
                  <w:r>
                    <w:rPr>
                      <w:rFonts w:ascii="Segoe UI Light" w:hAnsi="Segoe UI Light" w:cs="Arial"/>
                      <w:i/>
                      <w:sz w:val="18"/>
                      <w:lang w:val="en-GB"/>
                    </w:rPr>
                    <w:t xml:space="preserve"> “A” :</w:t>
                  </w:r>
                </w:p>
                <w:p w:rsidR="006924E7" w:rsidRPr="00D70424" w:rsidRDefault="006924E7" w:rsidP="00412060">
                  <w:pPr>
                    <w:pStyle w:val="ListParagraph"/>
                    <w:numPr>
                      <w:ilvl w:val="0"/>
                      <w:numId w:val="5"/>
                    </w:numPr>
                    <w:spacing w:before="40" w:after="160"/>
                    <w:jc w:val="both"/>
                    <w:rPr>
                      <w:rFonts w:cs="Arial"/>
                      <w:i/>
                      <w:sz w:val="18"/>
                      <w:lang w:val="en-GB"/>
                    </w:rPr>
                  </w:pPr>
                  <w:r w:rsidRPr="00DC3278">
                    <w:rPr>
                      <w:rFonts w:cs="Arial"/>
                      <w:i/>
                      <w:sz w:val="18"/>
                    </w:rPr>
                    <w:t>Władze</w:t>
                  </w:r>
                  <w:r>
                    <w:rPr>
                      <w:rFonts w:cs="Arial"/>
                      <w:i/>
                      <w:sz w:val="18"/>
                      <w:lang w:val="en-GB"/>
                    </w:rPr>
                    <w:t xml:space="preserve"> </w:t>
                  </w:r>
                  <w:r w:rsidRPr="00DC3278">
                    <w:rPr>
                      <w:rFonts w:cs="Arial"/>
                      <w:i/>
                      <w:sz w:val="18"/>
                    </w:rPr>
                    <w:t>publiczne</w:t>
                  </w:r>
                  <w:r w:rsidRPr="00D70424">
                    <w:rPr>
                      <w:rFonts w:cs="Arial"/>
                      <w:i/>
                      <w:sz w:val="18"/>
                      <w:lang w:val="en-GB"/>
                    </w:rPr>
                    <w:t xml:space="preserve"> 77%</w:t>
                  </w:r>
                </w:p>
                <w:p w:rsidR="006924E7" w:rsidRPr="00D70424" w:rsidRDefault="006924E7" w:rsidP="00412060">
                  <w:pPr>
                    <w:pStyle w:val="ListParagraph"/>
                    <w:numPr>
                      <w:ilvl w:val="0"/>
                      <w:numId w:val="5"/>
                    </w:numPr>
                    <w:spacing w:before="40" w:after="160"/>
                    <w:jc w:val="both"/>
                    <w:rPr>
                      <w:rFonts w:cs="Arial"/>
                      <w:i/>
                      <w:sz w:val="18"/>
                      <w:lang w:val="en-GB"/>
                    </w:rPr>
                  </w:pPr>
                  <w:r w:rsidRPr="00DC3278">
                    <w:rPr>
                      <w:rFonts w:cs="Arial"/>
                      <w:i/>
                      <w:sz w:val="18"/>
                    </w:rPr>
                    <w:t>Inne</w:t>
                  </w:r>
                  <w:r>
                    <w:rPr>
                      <w:rFonts w:cs="Arial"/>
                      <w:i/>
                      <w:sz w:val="18"/>
                      <w:lang w:val="en-GB"/>
                    </w:rPr>
                    <w:t xml:space="preserve"> NGO </w:t>
                  </w:r>
                  <w:r w:rsidRPr="00D70424">
                    <w:rPr>
                      <w:rFonts w:cs="Arial"/>
                      <w:i/>
                      <w:sz w:val="18"/>
                      <w:lang w:val="en-GB"/>
                    </w:rPr>
                    <w:t>5.9%</w:t>
                  </w:r>
                </w:p>
                <w:p w:rsidR="006924E7" w:rsidRPr="00D70424" w:rsidRDefault="006924E7" w:rsidP="00412060">
                  <w:pPr>
                    <w:pStyle w:val="ListParagraph"/>
                    <w:numPr>
                      <w:ilvl w:val="0"/>
                      <w:numId w:val="5"/>
                    </w:numPr>
                    <w:spacing w:before="40" w:after="160"/>
                    <w:jc w:val="both"/>
                    <w:rPr>
                      <w:rFonts w:cs="Arial"/>
                      <w:i/>
                      <w:sz w:val="18"/>
                      <w:lang w:val="en-GB"/>
                    </w:rPr>
                  </w:pPr>
                  <w:r w:rsidRPr="00DC3278">
                    <w:rPr>
                      <w:rFonts w:cs="Arial"/>
                      <w:i/>
                      <w:sz w:val="18"/>
                    </w:rPr>
                    <w:t>Osoby</w:t>
                  </w:r>
                  <w:r>
                    <w:rPr>
                      <w:rFonts w:cs="Arial"/>
                      <w:i/>
                      <w:sz w:val="18"/>
                      <w:lang w:val="en-GB"/>
                    </w:rPr>
                    <w:t xml:space="preserve"> </w:t>
                  </w:r>
                  <w:r w:rsidRPr="00DC3278">
                    <w:rPr>
                      <w:rFonts w:cs="Arial"/>
                      <w:i/>
                      <w:sz w:val="18"/>
                    </w:rPr>
                    <w:t>prywatne</w:t>
                  </w:r>
                  <w:r w:rsidRPr="00D70424">
                    <w:rPr>
                      <w:rFonts w:cs="Arial"/>
                      <w:i/>
                      <w:sz w:val="18"/>
                      <w:lang w:val="en-GB"/>
                    </w:rPr>
                    <w:t xml:space="preserve"> 4.7%</w:t>
                  </w:r>
                </w:p>
                <w:p w:rsidR="006924E7" w:rsidRPr="00D70424" w:rsidRDefault="006924E7" w:rsidP="00412060">
                  <w:pPr>
                    <w:pStyle w:val="ListParagraph"/>
                    <w:numPr>
                      <w:ilvl w:val="0"/>
                      <w:numId w:val="5"/>
                    </w:numPr>
                    <w:spacing w:before="40" w:after="160"/>
                    <w:jc w:val="both"/>
                    <w:rPr>
                      <w:rFonts w:cs="Arial"/>
                      <w:i/>
                      <w:sz w:val="18"/>
                      <w:lang w:val="en-GB"/>
                    </w:rPr>
                  </w:pPr>
                  <w:r w:rsidRPr="00DC3278">
                    <w:rPr>
                      <w:rFonts w:cs="Arial"/>
                      <w:i/>
                      <w:sz w:val="18"/>
                    </w:rPr>
                    <w:t>Przedsiębiorstwa</w:t>
                  </w:r>
                  <w:r w:rsidRPr="00D70424">
                    <w:rPr>
                      <w:rFonts w:cs="Arial"/>
                      <w:i/>
                      <w:sz w:val="18"/>
                      <w:lang w:val="en-GB"/>
                    </w:rPr>
                    <w:t xml:space="preserve"> 3.1%</w:t>
                  </w:r>
                </w:p>
                <w:p w:rsidR="006924E7" w:rsidRDefault="006924E7" w:rsidP="00412060"/>
              </w:txbxContent>
            </v:textbox>
            <w10:wrap type="tight"/>
          </v:shape>
        </w:pict>
      </w:r>
    </w:p>
    <w:p w:rsidR="006924E7" w:rsidRPr="00412060" w:rsidRDefault="006924E7" w:rsidP="00412060">
      <w:pPr>
        <w:pStyle w:val="ListParagraph"/>
        <w:spacing w:before="40" w:after="160" w:line="240" w:lineRule="auto"/>
        <w:ind w:left="0"/>
        <w:contextualSpacing w:val="0"/>
        <w:rPr>
          <w:rFonts w:ascii="Segoe UI Light" w:hAnsi="Segoe UI Light" w:cs="Arial"/>
          <w:i/>
        </w:rPr>
      </w:pPr>
      <w:r w:rsidRPr="00412060">
        <w:rPr>
          <w:rFonts w:ascii="Segoe UI Light" w:hAnsi="Segoe UI Light" w:cs="Arial"/>
          <w:i/>
        </w:rPr>
        <w:t>a) spółdzielnie oferujące usługi społeczne, zdrowotne, edukacyjne (zwykle są nazywane spółdzielniami socjalnymi typu A, a pracownicy to zwykle pracownicy socjalni czy służby zdrowia oraz profesjonaliści)</w:t>
      </w:r>
    </w:p>
    <w:p w:rsidR="006924E7" w:rsidRPr="00412060" w:rsidRDefault="006924E7" w:rsidP="00412060">
      <w:pPr>
        <w:pStyle w:val="PlainText"/>
        <w:jc w:val="both"/>
        <w:rPr>
          <w:rFonts w:ascii="Segoe UI Light" w:hAnsi="Segoe UI Light"/>
          <w:lang w:val="pl-PL"/>
        </w:rPr>
      </w:pPr>
    </w:p>
    <w:p w:rsidR="006924E7" w:rsidRPr="00412060" w:rsidRDefault="006924E7" w:rsidP="00412060">
      <w:pPr>
        <w:pStyle w:val="PlainText"/>
        <w:jc w:val="both"/>
        <w:rPr>
          <w:rFonts w:ascii="Segoe UI Light" w:hAnsi="Segoe UI Light"/>
          <w:lang w:val="pl-PL"/>
        </w:rPr>
      </w:pPr>
    </w:p>
    <w:p w:rsidR="006924E7" w:rsidRPr="00412060" w:rsidRDefault="006924E7" w:rsidP="00412060">
      <w:pPr>
        <w:pStyle w:val="PlainText"/>
        <w:jc w:val="both"/>
        <w:rPr>
          <w:rFonts w:ascii="Segoe UI Light" w:hAnsi="Segoe UI Light"/>
          <w:lang w:val="pl-PL"/>
        </w:rPr>
      </w:pPr>
    </w:p>
    <w:p w:rsidR="006924E7" w:rsidRPr="00412060" w:rsidRDefault="006924E7" w:rsidP="00412060">
      <w:pPr>
        <w:pStyle w:val="PlainText"/>
        <w:jc w:val="both"/>
        <w:rPr>
          <w:rFonts w:ascii="Segoe UI Light" w:hAnsi="Segoe UI Light" w:cs="Arial"/>
          <w:i/>
          <w:sz w:val="22"/>
          <w:szCs w:val="22"/>
          <w:lang w:val="pl-PL"/>
        </w:rPr>
      </w:pPr>
      <w:r>
        <w:rPr>
          <w:noProof/>
          <w:lang w:val="pl-PL" w:eastAsia="pl-PL"/>
        </w:rPr>
        <w:pict>
          <v:shape id="Text Box 4" o:spid="_x0000_s1044" type="#_x0000_t202" style="position:absolute;left:0;text-align:left;margin-left:.7pt;margin-top:3.8pt;width:173.85pt;height:85pt;z-index:-251658752;visibility:visible" wrapcoords="-186 -191 -186 21600 21786 21600 21786 -191 -186 -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" strokecolor="#00b050" strokeweight="2pt">
            <v:textbox style="mso-next-textbox:#Text Box 4">
              <w:txbxContent>
                <w:p w:rsidR="006924E7" w:rsidRPr="00D70424" w:rsidRDefault="006924E7" w:rsidP="00412060">
                  <w:pPr>
                    <w:spacing w:before="40" w:after="160"/>
                    <w:rPr>
                      <w:rFonts w:ascii="Segoe UI Light" w:hAnsi="Segoe UI Light" w:cs="Arial"/>
                      <w:i/>
                      <w:sz w:val="18"/>
                      <w:lang w:val="en-GB"/>
                    </w:rPr>
                  </w:pPr>
                  <w:r w:rsidRPr="00DC3278">
                    <w:rPr>
                      <w:rFonts w:ascii="Segoe UI Light" w:hAnsi="Segoe UI Light" w:cs="Arial"/>
                      <w:i/>
                      <w:sz w:val="18"/>
                    </w:rPr>
                    <w:t>Odbiorcy</w:t>
                  </w:r>
                  <w:r>
                    <w:rPr>
                      <w:rFonts w:ascii="Segoe UI Light" w:hAnsi="Segoe UI Light" w:cs="Arial"/>
                      <w:i/>
                      <w:sz w:val="18"/>
                      <w:lang w:val="en-GB"/>
                    </w:rPr>
                    <w:t xml:space="preserve"> </w:t>
                  </w:r>
                  <w:r w:rsidRPr="00DC3278">
                    <w:rPr>
                      <w:rFonts w:ascii="Segoe UI Light" w:hAnsi="Segoe UI Light" w:cs="Arial"/>
                      <w:i/>
                      <w:sz w:val="18"/>
                    </w:rPr>
                    <w:t>spółdzielni</w:t>
                  </w:r>
                  <w:r>
                    <w:rPr>
                      <w:rFonts w:ascii="Segoe UI Light" w:hAnsi="Segoe UI Light" w:cs="Arial"/>
                      <w:i/>
                      <w:sz w:val="18"/>
                      <w:lang w:val="en-GB"/>
                    </w:rPr>
                    <w:t xml:space="preserve"> </w:t>
                  </w:r>
                  <w:r w:rsidRPr="00DC3278">
                    <w:rPr>
                      <w:rFonts w:ascii="Segoe UI Light" w:hAnsi="Segoe UI Light" w:cs="Arial"/>
                      <w:i/>
                      <w:sz w:val="18"/>
                    </w:rPr>
                    <w:t>typu</w:t>
                  </w:r>
                  <w:r>
                    <w:rPr>
                      <w:rFonts w:ascii="Segoe UI Light" w:hAnsi="Segoe UI Light" w:cs="Arial"/>
                      <w:i/>
                      <w:sz w:val="18"/>
                      <w:lang w:val="en-GB"/>
                    </w:rPr>
                    <w:t xml:space="preserve"> “</w:t>
                  </w:r>
                  <w:r w:rsidRPr="00212833">
                    <w:rPr>
                      <w:rFonts w:ascii="Segoe UI Light" w:hAnsi="Segoe UI Light" w:cs="Arial"/>
                      <w:i/>
                      <w:sz w:val="18"/>
                      <w:lang w:val="en-GB"/>
                    </w:rPr>
                    <w:t>B”:</w:t>
                  </w:r>
                </w:p>
                <w:p w:rsidR="006924E7" w:rsidRPr="00D70424" w:rsidRDefault="006924E7" w:rsidP="00412060">
                  <w:pPr>
                    <w:pStyle w:val="ListParagraph"/>
                    <w:numPr>
                      <w:ilvl w:val="0"/>
                      <w:numId w:val="30"/>
                    </w:numPr>
                    <w:spacing w:before="40" w:after="160" w:line="240" w:lineRule="auto"/>
                    <w:jc w:val="both"/>
                    <w:rPr>
                      <w:rFonts w:cs="Arial"/>
                      <w:i/>
                      <w:sz w:val="20"/>
                      <w:lang w:val="en-GB"/>
                    </w:rPr>
                  </w:pPr>
                  <w:r w:rsidRPr="00DC3278">
                    <w:rPr>
                      <w:rFonts w:cs="Arial"/>
                      <w:i/>
                      <w:sz w:val="20"/>
                    </w:rPr>
                    <w:t>Sektor</w:t>
                  </w:r>
                  <w:r>
                    <w:rPr>
                      <w:rFonts w:cs="Arial"/>
                      <w:i/>
                      <w:sz w:val="20"/>
                      <w:lang w:val="en-GB"/>
                    </w:rPr>
                    <w:t xml:space="preserve"> </w:t>
                  </w:r>
                  <w:r w:rsidRPr="00DC3278">
                    <w:rPr>
                      <w:rFonts w:cs="Arial"/>
                      <w:i/>
                      <w:sz w:val="20"/>
                    </w:rPr>
                    <w:t>prywatny</w:t>
                  </w:r>
                  <w:r w:rsidRPr="00D70424">
                    <w:rPr>
                      <w:rFonts w:cs="Arial"/>
                      <w:i/>
                      <w:sz w:val="20"/>
                      <w:lang w:val="en-GB"/>
                    </w:rPr>
                    <w:t xml:space="preserve"> 60%</w:t>
                  </w:r>
                </w:p>
                <w:p w:rsidR="006924E7" w:rsidRPr="00D70424" w:rsidRDefault="006924E7" w:rsidP="00412060">
                  <w:pPr>
                    <w:pStyle w:val="ListParagraph"/>
                    <w:numPr>
                      <w:ilvl w:val="0"/>
                      <w:numId w:val="30"/>
                    </w:numPr>
                    <w:spacing w:before="40" w:after="160" w:line="240" w:lineRule="auto"/>
                    <w:jc w:val="both"/>
                    <w:rPr>
                      <w:rFonts w:cs="Arial"/>
                      <w:i/>
                      <w:sz w:val="20"/>
                      <w:lang w:val="en-GB"/>
                    </w:rPr>
                  </w:pPr>
                  <w:r w:rsidRPr="00DC3278">
                    <w:rPr>
                      <w:rFonts w:cs="Arial"/>
                      <w:i/>
                      <w:sz w:val="20"/>
                    </w:rPr>
                    <w:t>Gminy</w:t>
                  </w:r>
                  <w:r w:rsidRPr="00D70424">
                    <w:rPr>
                      <w:rFonts w:cs="Arial"/>
                      <w:i/>
                      <w:sz w:val="20"/>
                      <w:lang w:val="en-GB"/>
                    </w:rPr>
                    <w:t xml:space="preserve"> 35%</w:t>
                  </w:r>
                </w:p>
                <w:p w:rsidR="006924E7" w:rsidRPr="00D70424" w:rsidRDefault="006924E7" w:rsidP="00412060">
                  <w:pPr>
                    <w:pStyle w:val="ListParagraph"/>
                    <w:numPr>
                      <w:ilvl w:val="0"/>
                      <w:numId w:val="30"/>
                    </w:numPr>
                    <w:spacing w:before="40" w:after="160" w:line="240" w:lineRule="auto"/>
                    <w:jc w:val="both"/>
                    <w:rPr>
                      <w:rFonts w:cs="Arial"/>
                      <w:i/>
                      <w:sz w:val="20"/>
                      <w:lang w:val="en-GB"/>
                    </w:rPr>
                  </w:pPr>
                  <w:r w:rsidRPr="00DC3278">
                    <w:rPr>
                      <w:rFonts w:cs="Arial"/>
                      <w:i/>
                      <w:sz w:val="20"/>
                    </w:rPr>
                    <w:t>Inne</w:t>
                  </w:r>
                  <w:r>
                    <w:rPr>
                      <w:rFonts w:cs="Arial"/>
                      <w:i/>
                      <w:sz w:val="20"/>
                      <w:lang w:val="en-GB"/>
                    </w:rPr>
                    <w:t xml:space="preserve"> </w:t>
                  </w:r>
                  <w:r w:rsidRPr="00DC3278">
                    <w:rPr>
                      <w:rFonts w:cs="Arial"/>
                      <w:i/>
                      <w:sz w:val="20"/>
                    </w:rPr>
                    <w:t>organy</w:t>
                  </w:r>
                  <w:r>
                    <w:rPr>
                      <w:rFonts w:cs="Arial"/>
                      <w:i/>
                      <w:sz w:val="20"/>
                      <w:lang w:val="en-GB"/>
                    </w:rPr>
                    <w:t xml:space="preserve"> </w:t>
                  </w:r>
                  <w:r w:rsidRPr="00DC3278">
                    <w:rPr>
                      <w:rFonts w:cs="Arial"/>
                      <w:i/>
                      <w:sz w:val="20"/>
                    </w:rPr>
                    <w:t>publiczne</w:t>
                  </w:r>
                  <w:r w:rsidRPr="00D70424">
                    <w:rPr>
                      <w:rFonts w:cs="Arial"/>
                      <w:i/>
                      <w:sz w:val="20"/>
                      <w:lang w:val="en-GB"/>
                    </w:rPr>
                    <w:t xml:space="preserve"> 5%</w:t>
                  </w:r>
                </w:p>
              </w:txbxContent>
            </v:textbox>
            <w10:wrap type="tight"/>
          </v:shape>
        </w:pict>
      </w:r>
      <w:r w:rsidRPr="00412060">
        <w:rPr>
          <w:rFonts w:ascii="Segoe UI Light" w:hAnsi="Segoe UI Light" w:cs="Arial"/>
          <w:i/>
          <w:sz w:val="22"/>
          <w:lang w:val="pl-PL"/>
        </w:rPr>
        <w:t>b</w:t>
      </w:r>
      <w:r w:rsidRPr="00412060">
        <w:rPr>
          <w:rFonts w:ascii="Segoe UI Light" w:hAnsi="Segoe UI Light" w:cs="Arial"/>
          <w:i/>
          <w:sz w:val="22"/>
          <w:szCs w:val="22"/>
          <w:lang w:val="pl-PL"/>
        </w:rPr>
        <w:t>) spółdzielnie proponujące dobra oraz usługi inne niż społeczne – rolne, przemysłowe, handlowe czy inne – dla klientów prywatnych oraz instytucji publicznych, mające na celu integrację społeczną ludzi w niekorzystnej sytuacji, którym trudno znaleźć się na rynku pracy tacy jak niepełnosprawni, chorzy ps</w:t>
      </w:r>
      <w:r w:rsidRPr="00412060">
        <w:rPr>
          <w:rFonts w:ascii="Segoe UI Light" w:hAnsi="Segoe UI Light" w:cs="Arial"/>
          <w:i/>
          <w:sz w:val="22"/>
          <w:szCs w:val="22"/>
          <w:lang w:val="pl-PL"/>
        </w:rPr>
        <w:t>y</w:t>
      </w:r>
      <w:r w:rsidRPr="00412060">
        <w:rPr>
          <w:rFonts w:ascii="Segoe UI Light" w:hAnsi="Segoe UI Light" w:cs="Arial"/>
          <w:i/>
          <w:sz w:val="22"/>
          <w:szCs w:val="22"/>
          <w:lang w:val="pl-PL"/>
        </w:rPr>
        <w:t>chicznie, uzależnieni od narkotyków, więźniowie, którzy muszą, z prawnego punktu widzenia, stanowić przynajmniej 30% pracowników/członków (nazywane są spółdzielniami socjalnymi typu B).</w:t>
      </w:r>
      <w:r w:rsidRPr="00412060">
        <w:rPr>
          <w:rFonts w:ascii="Segoe UI Light" w:hAnsi="Segoe UI Light" w:cs="Arial"/>
          <w:b/>
          <w:i/>
          <w:sz w:val="22"/>
          <w:szCs w:val="22"/>
          <w:lang w:val="pl-PL"/>
        </w:rPr>
        <w:t xml:space="preserve"> </w:t>
      </w:r>
    </w:p>
    <w:p w:rsidR="006924E7" w:rsidRPr="00412060" w:rsidRDefault="006924E7" w:rsidP="00412060">
      <w:pPr>
        <w:autoSpaceDE w:val="0"/>
        <w:autoSpaceDN w:val="0"/>
        <w:adjustRightInd w:val="0"/>
        <w:jc w:val="both"/>
        <w:rPr>
          <w:rFonts w:ascii="Segoe UI Light" w:hAnsi="Segoe UI Light" w:cs="Arial"/>
        </w:rPr>
      </w:pP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 xml:space="preserve">Jeśli chodzi o podejmowane aktywności, spółdzielnie socjalne oferują sektorowi publicznemu, w obszarach wymienionych już wcześniej, usługi osiągając wysoką efektywność w dystrybucji na dużą skalę oraz w przeznaczaniu swoich środków na przeróżne cele.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Co więcej, nie zdradzają one zaufania swoich klientów, ani nie mają skłonności do ukrywania pewnych sprzeczności za zasłoną dymną administracji publicznej, biurokratycznych opóźnień czy nieposzanowania uzgodnionych terminów. Jeśli zaś chodzi o integrację osób wykluczonych, Spółdzielnie Socjalne działają tam, gdzie nie chce działać nikt inny; tworzą projekty, dzięki kt</w:t>
      </w:r>
      <w:r w:rsidRPr="00412060">
        <w:rPr>
          <w:rFonts w:ascii="Segoe UI Light" w:hAnsi="Segoe UI Light" w:cs="Arial"/>
          <w:sz w:val="24"/>
          <w:szCs w:val="24"/>
        </w:rPr>
        <w:t>ó</w:t>
      </w:r>
      <w:r w:rsidRPr="00412060">
        <w:rPr>
          <w:rFonts w:ascii="Segoe UI Light" w:hAnsi="Segoe UI Light" w:cs="Arial"/>
          <w:sz w:val="24"/>
          <w:szCs w:val="24"/>
        </w:rPr>
        <w:t xml:space="preserve">rym osoby te nie tylko znajdują prawdziwą pracę, ale i często sami stają się przedsiębiorcami.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W przeciwieństwie do innych typów spółdzielni, Spółdzielnie Socjalne wpisują się w schematy zarządcze prywatnych przedsiębiorstw, które konkurują ze sobą, przynajmniej do pewnego stopnia, na otwartym rynku, ale jednocześnie ich celem nie jest zdobywanie profitów, co p</w:t>
      </w:r>
      <w:r w:rsidRPr="00412060">
        <w:rPr>
          <w:rFonts w:ascii="Segoe UI Light" w:hAnsi="Segoe UI Light" w:cs="Arial"/>
          <w:sz w:val="24"/>
          <w:szCs w:val="24"/>
        </w:rPr>
        <w:t>o</w:t>
      </w:r>
      <w:r w:rsidRPr="00412060">
        <w:rPr>
          <w:rFonts w:ascii="Segoe UI Light" w:hAnsi="Segoe UI Light" w:cs="Arial"/>
          <w:sz w:val="24"/>
          <w:szCs w:val="24"/>
        </w:rPr>
        <w:t>zwala im skupić się na wypełnianiu szeroko rozpowszechnionej potrzeby usług społeczności</w:t>
      </w:r>
      <w:r w:rsidRPr="00412060">
        <w:rPr>
          <w:rFonts w:ascii="Segoe UI Light" w:hAnsi="Segoe UI Light" w:cs="Arial"/>
          <w:sz w:val="24"/>
          <w:szCs w:val="24"/>
        </w:rPr>
        <w:t>o</w:t>
      </w:r>
      <w:r w:rsidRPr="00412060">
        <w:rPr>
          <w:rFonts w:ascii="Segoe UI Light" w:hAnsi="Segoe UI Light" w:cs="Arial"/>
          <w:sz w:val="24"/>
          <w:szCs w:val="24"/>
        </w:rPr>
        <w:t xml:space="preserve">wych, których nie mogą zaoferować ani firmy państwowe, ani prywatne.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Ustawa 381 ukształtowała zatem unikalną strukturę posiadającą dwie główne cechy: zorient</w:t>
      </w:r>
      <w:r w:rsidRPr="00412060">
        <w:rPr>
          <w:rFonts w:ascii="Segoe UI Light" w:hAnsi="Segoe UI Light" w:cs="Arial"/>
          <w:sz w:val="24"/>
          <w:szCs w:val="24"/>
        </w:rPr>
        <w:t>o</w:t>
      </w:r>
      <w:r w:rsidRPr="00412060">
        <w:rPr>
          <w:rFonts w:ascii="Segoe UI Light" w:hAnsi="Segoe UI Light" w:cs="Arial"/>
          <w:sz w:val="24"/>
          <w:szCs w:val="24"/>
        </w:rPr>
        <w:t>wanie na sektor publiczny w celu zapewnienia niezbędnych dóbr oraz usług , jak i, równocz</w:t>
      </w:r>
      <w:r w:rsidRPr="00412060">
        <w:rPr>
          <w:rFonts w:ascii="Segoe UI Light" w:hAnsi="Segoe UI Light" w:cs="Arial"/>
          <w:sz w:val="24"/>
          <w:szCs w:val="24"/>
        </w:rPr>
        <w:t>e</w:t>
      </w:r>
      <w:r w:rsidRPr="00412060">
        <w:rPr>
          <w:rFonts w:ascii="Segoe UI Light" w:hAnsi="Segoe UI Light" w:cs="Arial"/>
          <w:sz w:val="24"/>
          <w:szCs w:val="24"/>
        </w:rPr>
        <w:t xml:space="preserve">śnie, stosowanie się do wymogów organizacyjnych oraz budżetowych rządzących sektorem prywatnym.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SpS są spółdzielniami należącymi do swoich pracowników, ale muszą działać tak, aby „przynosić korzyści danej społeczności oraz dokonywać społecznej integracji obywateli”, co znaczy, że p</w:t>
      </w:r>
      <w:r w:rsidRPr="00412060">
        <w:rPr>
          <w:rFonts w:ascii="Segoe UI Light" w:hAnsi="Segoe UI Light" w:cs="Arial"/>
          <w:sz w:val="24"/>
          <w:szCs w:val="24"/>
        </w:rPr>
        <w:t>o</w:t>
      </w:r>
      <w:r w:rsidRPr="00412060">
        <w:rPr>
          <w:rFonts w:ascii="Segoe UI Light" w:hAnsi="Segoe UI Light" w:cs="Arial"/>
          <w:sz w:val="24"/>
          <w:szCs w:val="24"/>
        </w:rPr>
        <w:t xml:space="preserve">jedynczy beneficjent znajduje się ponad społecznością czy grupą osób wykluczonych nawet jeśli nie jest członkiem spółdzielni. </w:t>
      </w:r>
    </w:p>
    <w:p w:rsidR="006924E7" w:rsidRPr="00412060" w:rsidRDefault="006924E7" w:rsidP="00412060">
      <w:pPr>
        <w:spacing w:before="40" w:after="160"/>
        <w:jc w:val="both"/>
        <w:rPr>
          <w:rFonts w:ascii="Segoe UI Light" w:hAnsi="Segoe UI Light" w:cs="Arial"/>
          <w:sz w:val="24"/>
          <w:szCs w:val="24"/>
        </w:rPr>
      </w:pPr>
      <w:r w:rsidRPr="00412060">
        <w:rPr>
          <w:rFonts w:ascii="Segoe UI Light" w:hAnsi="Segoe UI Light" w:cs="Arial"/>
          <w:sz w:val="24"/>
          <w:szCs w:val="24"/>
        </w:rPr>
        <w:t>A zatem, Spółdzielnia socjalna jest odwrotnością firmy nastawionej na zysk. Głównym celem tej ostatniej jest średnio oraz długoterminowy wzrost gospodarczy w warunkach optymalnej re</w:t>
      </w:r>
      <w:r w:rsidRPr="00412060">
        <w:rPr>
          <w:rFonts w:ascii="Segoe UI Light" w:hAnsi="Segoe UI Light" w:cs="Arial"/>
          <w:sz w:val="24"/>
          <w:szCs w:val="24"/>
        </w:rPr>
        <w:t>n</w:t>
      </w:r>
      <w:r w:rsidRPr="00412060">
        <w:rPr>
          <w:rFonts w:ascii="Segoe UI Light" w:hAnsi="Segoe UI Light" w:cs="Arial"/>
          <w:sz w:val="24"/>
          <w:szCs w:val="24"/>
        </w:rPr>
        <w:t>towności. Spełnianie społecznych potrzeb pracowników, lokalnej społeczności czy otoczenia ogólnie jest tylko jedną ze ścieżek prowadzącą do tego celu. Odwrotny jest cel SpS, która wa</w:t>
      </w:r>
      <w:r w:rsidRPr="00412060">
        <w:rPr>
          <w:rFonts w:ascii="Segoe UI Light" w:hAnsi="Segoe UI Light" w:cs="Arial"/>
          <w:sz w:val="24"/>
          <w:szCs w:val="24"/>
        </w:rPr>
        <w:t>l</w:t>
      </w:r>
      <w:r w:rsidRPr="00412060">
        <w:rPr>
          <w:rFonts w:ascii="Segoe UI Light" w:hAnsi="Segoe UI Light" w:cs="Arial"/>
          <w:sz w:val="24"/>
          <w:szCs w:val="24"/>
        </w:rPr>
        <w:t>czy o wspólne dobro całego społeczeństwa stosując jednocześnie kryteria racjonalności ek</w:t>
      </w:r>
      <w:r w:rsidRPr="00412060">
        <w:rPr>
          <w:rFonts w:ascii="Segoe UI Light" w:hAnsi="Segoe UI Light" w:cs="Arial"/>
          <w:sz w:val="24"/>
          <w:szCs w:val="24"/>
        </w:rPr>
        <w:t>o</w:t>
      </w:r>
      <w:r w:rsidRPr="00412060">
        <w:rPr>
          <w:rFonts w:ascii="Segoe UI Light" w:hAnsi="Segoe UI Light" w:cs="Arial"/>
          <w:sz w:val="24"/>
          <w:szCs w:val="24"/>
        </w:rPr>
        <w:t xml:space="preserve">nomicznej oraz efektywnego wykorzystania dostępnych zasobów. </w:t>
      </w:r>
    </w:p>
    <w:p w:rsidR="006924E7" w:rsidRPr="00412060" w:rsidRDefault="006924E7" w:rsidP="00412060">
      <w:pPr>
        <w:spacing w:before="40" w:after="160"/>
        <w:jc w:val="both"/>
        <w:rPr>
          <w:rFonts w:ascii="Segoe UI Light" w:hAnsi="Segoe UI Light" w:cs="Arial"/>
          <w:sz w:val="24"/>
          <w:szCs w:val="24"/>
        </w:rPr>
      </w:pPr>
      <w:r w:rsidRPr="00412060">
        <w:rPr>
          <w:rFonts w:ascii="Segoe UI Light" w:hAnsi="Segoe UI Light" w:cs="Arial"/>
          <w:sz w:val="24"/>
          <w:szCs w:val="24"/>
        </w:rPr>
        <w:t xml:space="preserve">Można by to przedstawić na poniższym schemacie: </w:t>
      </w:r>
    </w:p>
    <w:tbl>
      <w:tblPr>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0A0"/>
      </w:tblPr>
      <w:tblGrid>
        <w:gridCol w:w="2213"/>
        <w:gridCol w:w="3695"/>
        <w:gridCol w:w="3448"/>
      </w:tblGrid>
      <w:tr w:rsidR="006924E7" w:rsidRPr="00412060" w:rsidTr="004C607F">
        <w:tc>
          <w:tcPr>
            <w:tcW w:w="2213" w:type="dxa"/>
            <w:vAlign w:val="center"/>
          </w:tcPr>
          <w:p w:rsidR="006924E7" w:rsidRPr="00412060" w:rsidRDefault="006924E7" w:rsidP="00412060">
            <w:pPr>
              <w:spacing w:before="40" w:after="160"/>
              <w:jc w:val="both"/>
              <w:rPr>
                <w:rFonts w:ascii="Segoe UI Light" w:hAnsi="Segoe UI Light" w:cs="Arial"/>
                <w:b/>
                <w:bCs/>
                <w:color w:val="000000"/>
                <w:sz w:val="18"/>
              </w:rPr>
            </w:pPr>
          </w:p>
        </w:tc>
        <w:tc>
          <w:tcPr>
            <w:tcW w:w="7143" w:type="dxa"/>
            <w:gridSpan w:val="2"/>
            <w:shd w:val="clear" w:color="auto" w:fill="E3F3D3"/>
            <w:vAlign w:val="center"/>
          </w:tcPr>
          <w:p w:rsidR="006924E7" w:rsidRPr="00412060" w:rsidRDefault="006924E7" w:rsidP="00412060">
            <w:pPr>
              <w:spacing w:before="40" w:after="160"/>
              <w:jc w:val="both"/>
              <w:rPr>
                <w:rFonts w:ascii="Segoe UI Light" w:hAnsi="Segoe UI Light" w:cs="Arial"/>
                <w:b/>
                <w:bCs/>
                <w:color w:val="000000"/>
                <w:sz w:val="18"/>
                <w:lang w:val="en-GB"/>
              </w:rPr>
            </w:pPr>
            <w:r w:rsidRPr="00412060">
              <w:rPr>
                <w:rFonts w:ascii="Segoe UI Light" w:hAnsi="Segoe UI Light" w:cs="Arial"/>
                <w:b/>
                <w:color w:val="000000"/>
                <w:sz w:val="18"/>
                <w:lang w:val="en-GB"/>
              </w:rPr>
              <w:t>SUKCES EKONOMICZNY</w:t>
            </w:r>
          </w:p>
        </w:tc>
      </w:tr>
      <w:tr w:rsidR="006924E7" w:rsidRPr="00412060" w:rsidTr="004C607F">
        <w:tc>
          <w:tcPr>
            <w:tcW w:w="2213" w:type="dxa"/>
            <w:shd w:val="clear" w:color="auto" w:fill="E3F3D3"/>
            <w:vAlign w:val="center"/>
          </w:tcPr>
          <w:p w:rsidR="006924E7" w:rsidRPr="00412060" w:rsidRDefault="006924E7" w:rsidP="00412060">
            <w:pPr>
              <w:spacing w:before="40" w:after="160"/>
              <w:jc w:val="both"/>
              <w:rPr>
                <w:rFonts w:ascii="Segoe UI Light" w:hAnsi="Segoe UI Light" w:cs="Arial"/>
                <w:b/>
                <w:bCs/>
                <w:color w:val="000000"/>
                <w:sz w:val="18"/>
                <w:lang w:val="en-GB"/>
              </w:rPr>
            </w:pPr>
            <w:r w:rsidRPr="00412060">
              <w:rPr>
                <w:rFonts w:ascii="Segoe UI Light" w:hAnsi="Segoe UI Light" w:cs="Arial"/>
                <w:b/>
                <w:color w:val="000000"/>
                <w:sz w:val="18"/>
                <w:lang w:val="en-GB"/>
              </w:rPr>
              <w:t>SUKCES SPOŁECZNY</w:t>
            </w:r>
          </w:p>
        </w:tc>
        <w:tc>
          <w:tcPr>
            <w:tcW w:w="3695" w:type="dxa"/>
            <w:shd w:val="clear" w:color="auto" w:fill="E3F3D3"/>
            <w:vAlign w:val="center"/>
          </w:tcPr>
          <w:p w:rsidR="006924E7" w:rsidRPr="00412060" w:rsidRDefault="006924E7" w:rsidP="00412060">
            <w:pPr>
              <w:spacing w:before="40" w:after="160"/>
              <w:jc w:val="both"/>
              <w:rPr>
                <w:rFonts w:ascii="Segoe UI Light" w:hAnsi="Segoe UI Light" w:cs="Arial"/>
                <w:b/>
                <w:color w:val="000000"/>
                <w:sz w:val="18"/>
                <w:lang w:val="en-GB"/>
              </w:rPr>
            </w:pPr>
            <w:r w:rsidRPr="00412060">
              <w:rPr>
                <w:rFonts w:ascii="Segoe UI Light" w:hAnsi="Segoe UI Light" w:cs="Arial"/>
                <w:b/>
                <w:color w:val="000000"/>
                <w:sz w:val="18"/>
              </w:rPr>
              <w:t>wysoki</w:t>
            </w:r>
          </w:p>
        </w:tc>
        <w:tc>
          <w:tcPr>
            <w:tcW w:w="3448" w:type="dxa"/>
            <w:shd w:val="clear" w:color="auto" w:fill="E3F3D3"/>
            <w:vAlign w:val="center"/>
          </w:tcPr>
          <w:p w:rsidR="006924E7" w:rsidRPr="00412060" w:rsidRDefault="006924E7" w:rsidP="00412060">
            <w:pPr>
              <w:spacing w:before="40" w:after="160"/>
              <w:jc w:val="both"/>
              <w:rPr>
                <w:rFonts w:ascii="Segoe UI Light" w:hAnsi="Segoe UI Light" w:cs="Arial"/>
                <w:b/>
                <w:color w:val="000000"/>
                <w:sz w:val="18"/>
                <w:lang w:val="en-GB"/>
              </w:rPr>
            </w:pPr>
            <w:r w:rsidRPr="00412060">
              <w:rPr>
                <w:rFonts w:ascii="Segoe UI Light" w:hAnsi="Segoe UI Light" w:cs="Arial"/>
                <w:b/>
                <w:color w:val="000000"/>
                <w:sz w:val="18"/>
              </w:rPr>
              <w:t>niski</w:t>
            </w:r>
          </w:p>
        </w:tc>
      </w:tr>
      <w:tr w:rsidR="006924E7" w:rsidRPr="00412060" w:rsidTr="004C607F">
        <w:tc>
          <w:tcPr>
            <w:tcW w:w="2213" w:type="dxa"/>
            <w:vAlign w:val="center"/>
          </w:tcPr>
          <w:p w:rsidR="006924E7" w:rsidRPr="00412060" w:rsidRDefault="006924E7" w:rsidP="00412060">
            <w:pPr>
              <w:spacing w:before="40" w:after="160"/>
              <w:jc w:val="both"/>
              <w:rPr>
                <w:rFonts w:ascii="Segoe UI Light" w:hAnsi="Segoe UI Light" w:cs="Arial"/>
                <w:b/>
                <w:bCs/>
                <w:color w:val="000000"/>
                <w:sz w:val="18"/>
                <w:lang w:val="en-GB"/>
              </w:rPr>
            </w:pPr>
          </w:p>
          <w:p w:rsidR="006924E7" w:rsidRPr="00412060" w:rsidRDefault="006924E7" w:rsidP="00412060">
            <w:pPr>
              <w:spacing w:before="40" w:after="160"/>
              <w:jc w:val="both"/>
              <w:rPr>
                <w:rFonts w:ascii="Segoe UI Light" w:hAnsi="Segoe UI Light" w:cs="Arial"/>
                <w:b/>
                <w:bCs/>
                <w:color w:val="000000"/>
                <w:sz w:val="18"/>
                <w:lang w:val="en-GB"/>
              </w:rPr>
            </w:pPr>
          </w:p>
          <w:p w:rsidR="006924E7" w:rsidRPr="00412060" w:rsidRDefault="006924E7" w:rsidP="00412060">
            <w:pPr>
              <w:spacing w:before="40" w:after="160"/>
              <w:jc w:val="both"/>
              <w:rPr>
                <w:rFonts w:ascii="Segoe UI Light" w:hAnsi="Segoe UI Light" w:cs="Arial"/>
                <w:b/>
                <w:bCs/>
                <w:color w:val="000000"/>
                <w:sz w:val="18"/>
                <w:lang w:val="en-GB"/>
              </w:rPr>
            </w:pPr>
            <w:r w:rsidRPr="00412060">
              <w:rPr>
                <w:rFonts w:ascii="Segoe UI Light" w:hAnsi="Segoe UI Light" w:cs="Arial"/>
                <w:b/>
                <w:color w:val="000000"/>
                <w:sz w:val="18"/>
              </w:rPr>
              <w:t>wysoki</w:t>
            </w:r>
          </w:p>
        </w:tc>
        <w:tc>
          <w:tcPr>
            <w:tcW w:w="3695" w:type="dxa"/>
            <w:shd w:val="clear" w:color="auto" w:fill="E3F3D3"/>
            <w:vAlign w:val="center"/>
          </w:tcPr>
          <w:p w:rsidR="006924E7" w:rsidRPr="00412060" w:rsidRDefault="006924E7" w:rsidP="00412060">
            <w:pPr>
              <w:autoSpaceDE w:val="0"/>
              <w:autoSpaceDN w:val="0"/>
              <w:adjustRightInd w:val="0"/>
              <w:spacing w:before="40" w:after="160"/>
              <w:jc w:val="both"/>
              <w:rPr>
                <w:rFonts w:ascii="Segoe UI Light" w:hAnsi="Segoe UI Light" w:cs="Arial"/>
                <w:color w:val="000000"/>
                <w:sz w:val="18"/>
              </w:rPr>
            </w:pPr>
            <w:r w:rsidRPr="00412060">
              <w:rPr>
                <w:rFonts w:ascii="Segoe UI Light" w:hAnsi="Segoe UI Light" w:cs="Arial"/>
                <w:color w:val="000000"/>
                <w:sz w:val="18"/>
              </w:rPr>
              <w:t>Wydajne oraz efektywne zarządzanie, saty</w:t>
            </w:r>
            <w:r w:rsidRPr="00412060">
              <w:rPr>
                <w:rFonts w:ascii="Segoe UI Light" w:hAnsi="Segoe UI Light" w:cs="Arial"/>
                <w:color w:val="000000"/>
                <w:sz w:val="18"/>
              </w:rPr>
              <w:t>s</w:t>
            </w:r>
            <w:r w:rsidRPr="00412060">
              <w:rPr>
                <w:rFonts w:ascii="Segoe UI Light" w:hAnsi="Segoe UI Light" w:cs="Arial"/>
                <w:color w:val="000000"/>
                <w:sz w:val="18"/>
              </w:rPr>
              <w:t>fakcja interesariuszy oraz nastawienie na cele społeczne są ze sobą skorelowane.</w:t>
            </w:r>
          </w:p>
          <w:p w:rsidR="006924E7" w:rsidRPr="00412060" w:rsidRDefault="006924E7" w:rsidP="00412060">
            <w:pPr>
              <w:autoSpaceDE w:val="0"/>
              <w:autoSpaceDN w:val="0"/>
              <w:adjustRightInd w:val="0"/>
              <w:spacing w:before="40" w:after="160"/>
              <w:jc w:val="both"/>
              <w:rPr>
                <w:rFonts w:ascii="Segoe UI Light" w:hAnsi="Segoe UI Light" w:cs="Arial"/>
                <w:color w:val="000000"/>
                <w:sz w:val="18"/>
              </w:rPr>
            </w:pPr>
          </w:p>
        </w:tc>
        <w:tc>
          <w:tcPr>
            <w:tcW w:w="3448" w:type="dxa"/>
            <w:vAlign w:val="center"/>
          </w:tcPr>
          <w:p w:rsidR="006924E7" w:rsidRPr="00412060" w:rsidRDefault="006924E7" w:rsidP="00412060">
            <w:pPr>
              <w:autoSpaceDE w:val="0"/>
              <w:autoSpaceDN w:val="0"/>
              <w:adjustRightInd w:val="0"/>
              <w:spacing w:before="40" w:after="160"/>
              <w:jc w:val="both"/>
              <w:rPr>
                <w:rFonts w:ascii="Segoe UI Light" w:hAnsi="Segoe UI Light" w:cs="Arial"/>
                <w:color w:val="000000"/>
                <w:sz w:val="18"/>
              </w:rPr>
            </w:pPr>
            <w:r w:rsidRPr="00412060">
              <w:rPr>
                <w:rFonts w:ascii="Segoe UI Light" w:hAnsi="Segoe UI Light" w:cs="Arial"/>
                <w:color w:val="000000"/>
                <w:sz w:val="18"/>
              </w:rPr>
              <w:t xml:space="preserve">Sukces społeczny jest osiągany ze szkodą dla równowagi ekonomicznej i, co za tym idzie, nie jest długofalowy. </w:t>
            </w:r>
          </w:p>
          <w:p w:rsidR="006924E7" w:rsidRPr="00412060" w:rsidRDefault="006924E7" w:rsidP="00412060">
            <w:pPr>
              <w:autoSpaceDE w:val="0"/>
              <w:autoSpaceDN w:val="0"/>
              <w:adjustRightInd w:val="0"/>
              <w:spacing w:before="40" w:after="160"/>
              <w:jc w:val="both"/>
              <w:rPr>
                <w:rFonts w:ascii="Segoe UI Light" w:hAnsi="Segoe UI Light" w:cs="Arial"/>
                <w:color w:val="000000"/>
                <w:sz w:val="18"/>
              </w:rPr>
            </w:pPr>
          </w:p>
        </w:tc>
      </w:tr>
      <w:tr w:rsidR="006924E7" w:rsidRPr="00412060" w:rsidTr="004C607F">
        <w:tc>
          <w:tcPr>
            <w:tcW w:w="2213" w:type="dxa"/>
            <w:shd w:val="clear" w:color="auto" w:fill="E3F3D3"/>
            <w:vAlign w:val="center"/>
          </w:tcPr>
          <w:p w:rsidR="006924E7" w:rsidRPr="00412060" w:rsidRDefault="006924E7" w:rsidP="00412060">
            <w:pPr>
              <w:spacing w:before="40" w:after="160"/>
              <w:jc w:val="both"/>
              <w:rPr>
                <w:rFonts w:ascii="Segoe UI Light" w:hAnsi="Segoe UI Light" w:cs="Arial"/>
                <w:b/>
                <w:bCs/>
                <w:color w:val="000000"/>
                <w:sz w:val="18"/>
              </w:rPr>
            </w:pPr>
          </w:p>
          <w:p w:rsidR="006924E7" w:rsidRPr="00412060" w:rsidRDefault="006924E7" w:rsidP="00412060">
            <w:pPr>
              <w:spacing w:before="40" w:after="160"/>
              <w:jc w:val="both"/>
              <w:rPr>
                <w:rFonts w:ascii="Segoe UI Light" w:hAnsi="Segoe UI Light" w:cs="Arial"/>
                <w:b/>
                <w:bCs/>
                <w:color w:val="000000"/>
                <w:sz w:val="18"/>
              </w:rPr>
            </w:pPr>
          </w:p>
          <w:p w:rsidR="006924E7" w:rsidRPr="00412060" w:rsidRDefault="006924E7" w:rsidP="00412060">
            <w:pPr>
              <w:spacing w:before="40" w:after="160"/>
              <w:jc w:val="both"/>
              <w:rPr>
                <w:rFonts w:ascii="Segoe UI Light" w:hAnsi="Segoe UI Light" w:cs="Arial"/>
                <w:b/>
                <w:bCs/>
                <w:color w:val="000000"/>
                <w:sz w:val="18"/>
                <w:lang w:val="en-GB"/>
              </w:rPr>
            </w:pPr>
            <w:r w:rsidRPr="00412060">
              <w:rPr>
                <w:rFonts w:ascii="Segoe UI Light" w:hAnsi="Segoe UI Light" w:cs="Arial"/>
                <w:b/>
                <w:color w:val="000000"/>
                <w:sz w:val="18"/>
              </w:rPr>
              <w:t>niski</w:t>
            </w:r>
          </w:p>
        </w:tc>
        <w:tc>
          <w:tcPr>
            <w:tcW w:w="3695" w:type="dxa"/>
            <w:shd w:val="clear" w:color="auto" w:fill="E3F3D3"/>
            <w:vAlign w:val="center"/>
          </w:tcPr>
          <w:p w:rsidR="006924E7" w:rsidRPr="00412060" w:rsidRDefault="006924E7" w:rsidP="00412060">
            <w:pPr>
              <w:autoSpaceDE w:val="0"/>
              <w:autoSpaceDN w:val="0"/>
              <w:adjustRightInd w:val="0"/>
              <w:spacing w:before="40" w:after="160"/>
              <w:jc w:val="both"/>
              <w:rPr>
                <w:rFonts w:ascii="Segoe UI Light" w:hAnsi="Segoe UI Light" w:cs="Arial"/>
                <w:color w:val="000000"/>
                <w:sz w:val="18"/>
              </w:rPr>
            </w:pPr>
            <w:r w:rsidRPr="00412060">
              <w:rPr>
                <w:rFonts w:ascii="Segoe UI Light" w:hAnsi="Segoe UI Light" w:cs="Arial"/>
                <w:color w:val="000000"/>
                <w:sz w:val="18"/>
              </w:rPr>
              <w:t xml:space="preserve">Sukces ekonomiczny jest osiągany ze szkodą dla oczekiwań niektórych interesariuszy czy samych celów społecznych. </w:t>
            </w:r>
          </w:p>
          <w:p w:rsidR="006924E7" w:rsidRPr="00412060" w:rsidRDefault="006924E7" w:rsidP="00412060">
            <w:pPr>
              <w:autoSpaceDE w:val="0"/>
              <w:autoSpaceDN w:val="0"/>
              <w:adjustRightInd w:val="0"/>
              <w:spacing w:before="40" w:after="160"/>
              <w:jc w:val="both"/>
              <w:rPr>
                <w:rFonts w:ascii="Segoe UI Light" w:hAnsi="Segoe UI Light" w:cs="Arial"/>
                <w:color w:val="000000"/>
                <w:sz w:val="18"/>
              </w:rPr>
            </w:pPr>
          </w:p>
        </w:tc>
        <w:tc>
          <w:tcPr>
            <w:tcW w:w="3448" w:type="dxa"/>
            <w:shd w:val="clear" w:color="auto" w:fill="E3F3D3"/>
            <w:vAlign w:val="center"/>
          </w:tcPr>
          <w:p w:rsidR="006924E7" w:rsidRPr="00412060" w:rsidRDefault="006924E7" w:rsidP="00412060">
            <w:pPr>
              <w:autoSpaceDE w:val="0"/>
              <w:autoSpaceDN w:val="0"/>
              <w:adjustRightInd w:val="0"/>
              <w:spacing w:before="40" w:after="160"/>
              <w:jc w:val="both"/>
              <w:rPr>
                <w:rFonts w:ascii="Segoe UI Light" w:hAnsi="Segoe UI Light" w:cs="Arial"/>
                <w:color w:val="000000"/>
                <w:sz w:val="18"/>
              </w:rPr>
            </w:pPr>
            <w:r w:rsidRPr="00412060">
              <w:rPr>
                <w:rFonts w:ascii="Segoe UI Light" w:hAnsi="Segoe UI Light" w:cs="Arial"/>
                <w:color w:val="000000"/>
                <w:sz w:val="18"/>
              </w:rPr>
              <w:t>Niewydajne oraz nieefektywne zarządz</w:t>
            </w:r>
            <w:r w:rsidRPr="00412060">
              <w:rPr>
                <w:rFonts w:ascii="Segoe UI Light" w:hAnsi="Segoe UI Light" w:cs="Arial"/>
                <w:color w:val="000000"/>
                <w:sz w:val="18"/>
              </w:rPr>
              <w:t>a</w:t>
            </w:r>
            <w:r w:rsidRPr="00412060">
              <w:rPr>
                <w:rFonts w:ascii="Segoe UI Light" w:hAnsi="Segoe UI Light" w:cs="Arial"/>
                <w:color w:val="000000"/>
                <w:sz w:val="18"/>
              </w:rPr>
              <w:t xml:space="preserve">nie, brak satysfakcji interesariuszy oraz porażka w osiąganiu celów społecznych. </w:t>
            </w:r>
          </w:p>
          <w:p w:rsidR="006924E7" w:rsidRPr="00412060" w:rsidRDefault="006924E7" w:rsidP="00412060">
            <w:pPr>
              <w:autoSpaceDE w:val="0"/>
              <w:autoSpaceDN w:val="0"/>
              <w:adjustRightInd w:val="0"/>
              <w:spacing w:before="40" w:after="160"/>
              <w:jc w:val="both"/>
              <w:rPr>
                <w:rFonts w:ascii="Segoe UI Light" w:hAnsi="Segoe UI Light" w:cs="Arial"/>
                <w:color w:val="000000"/>
                <w:sz w:val="18"/>
              </w:rPr>
            </w:pPr>
          </w:p>
        </w:tc>
      </w:tr>
    </w:tbl>
    <w:p w:rsidR="006924E7" w:rsidRPr="00412060" w:rsidRDefault="006924E7" w:rsidP="00412060">
      <w:pPr>
        <w:spacing w:before="40" w:after="160"/>
        <w:jc w:val="both"/>
        <w:rPr>
          <w:rFonts w:ascii="Segoe UI Light" w:hAnsi="Segoe UI Light" w:cs="Arial"/>
        </w:rPr>
      </w:pPr>
    </w:p>
    <w:p w:rsidR="006924E7" w:rsidRPr="00412060" w:rsidRDefault="006924E7" w:rsidP="00412060">
      <w:pPr>
        <w:jc w:val="both"/>
        <w:rPr>
          <w:rFonts w:ascii="Segoe UI Light" w:hAnsi="Segoe UI Light" w:cs="Arial"/>
          <w:sz w:val="24"/>
          <w:szCs w:val="24"/>
        </w:rPr>
      </w:pPr>
      <w:r w:rsidRPr="00412060">
        <w:rPr>
          <w:rFonts w:ascii="Segoe UI Light" w:hAnsi="Segoe UI Light" w:cs="Arial"/>
          <w:sz w:val="24"/>
          <w:szCs w:val="24"/>
        </w:rPr>
        <w:t>Ustawa 381 dopuszcza różne formy członkostwa oraz różne typy interesariuszy:</w:t>
      </w:r>
    </w:p>
    <w:p w:rsidR="006924E7" w:rsidRPr="00412060" w:rsidRDefault="006924E7" w:rsidP="00412060">
      <w:pPr>
        <w:numPr>
          <w:ilvl w:val="0"/>
          <w:numId w:val="3"/>
        </w:numPr>
        <w:ind w:left="0"/>
        <w:jc w:val="both"/>
        <w:rPr>
          <w:rFonts w:ascii="Segoe UI Light" w:hAnsi="Segoe UI Light" w:cs="Arial"/>
          <w:sz w:val="24"/>
          <w:szCs w:val="24"/>
        </w:rPr>
      </w:pPr>
      <w:r w:rsidRPr="00412060">
        <w:rPr>
          <w:rFonts w:ascii="Segoe UI Light" w:hAnsi="Segoe UI Light" w:cs="Arial"/>
          <w:sz w:val="24"/>
          <w:szCs w:val="24"/>
        </w:rPr>
        <w:t>Członkowie aktywnie działający w SpS i pozyskujący za to wynagrodzenie (zatrudnieni, zarządzający oraz, w przypadku spółdzielni typu B, wykluczeni społecznie członkowie oraz pr</w:t>
      </w:r>
      <w:r w:rsidRPr="00412060">
        <w:rPr>
          <w:rFonts w:ascii="Segoe UI Light" w:hAnsi="Segoe UI Light" w:cs="Arial"/>
          <w:sz w:val="24"/>
          <w:szCs w:val="24"/>
        </w:rPr>
        <w:t>a</w:t>
      </w:r>
      <w:r w:rsidRPr="00412060">
        <w:rPr>
          <w:rFonts w:ascii="Segoe UI Light" w:hAnsi="Segoe UI Light" w:cs="Arial"/>
          <w:sz w:val="24"/>
          <w:szCs w:val="24"/>
        </w:rPr>
        <w:t>cownicy)</w:t>
      </w:r>
    </w:p>
    <w:p w:rsidR="006924E7" w:rsidRPr="00412060" w:rsidRDefault="006924E7" w:rsidP="00412060">
      <w:pPr>
        <w:numPr>
          <w:ilvl w:val="0"/>
          <w:numId w:val="3"/>
        </w:numPr>
        <w:ind w:left="0"/>
        <w:jc w:val="both"/>
        <w:rPr>
          <w:rFonts w:ascii="Segoe UI Light" w:hAnsi="Segoe UI Light" w:cs="Arial"/>
          <w:sz w:val="24"/>
          <w:szCs w:val="24"/>
        </w:rPr>
      </w:pPr>
      <w:r w:rsidRPr="00412060">
        <w:rPr>
          <w:rFonts w:ascii="Segoe UI Light" w:hAnsi="Segoe UI Light" w:cs="Arial"/>
          <w:sz w:val="24"/>
          <w:szCs w:val="24"/>
        </w:rPr>
        <w:t>Beneficjenci oraz członkowie, którzy bezpośrednio czerpią korzyści z istnienia SpS (np. ludzie starsi, niepełnosprawni)</w:t>
      </w:r>
    </w:p>
    <w:p w:rsidR="006924E7" w:rsidRPr="00412060" w:rsidRDefault="006924E7" w:rsidP="00412060">
      <w:pPr>
        <w:numPr>
          <w:ilvl w:val="0"/>
          <w:numId w:val="3"/>
        </w:numPr>
        <w:ind w:left="0"/>
        <w:jc w:val="both"/>
        <w:rPr>
          <w:rFonts w:ascii="Segoe UI Light" w:hAnsi="Segoe UI Light" w:cs="Arial"/>
          <w:sz w:val="24"/>
          <w:szCs w:val="24"/>
        </w:rPr>
      </w:pPr>
      <w:r w:rsidRPr="00412060">
        <w:rPr>
          <w:rFonts w:ascii="Segoe UI Light" w:hAnsi="Segoe UI Light" w:cs="Arial"/>
          <w:sz w:val="24"/>
          <w:szCs w:val="24"/>
        </w:rPr>
        <w:t>Członkowie wolontariusze pracujący nieodpłatnie dla SpS w “sposób osobisty, spont</w:t>
      </w:r>
      <w:r w:rsidRPr="00412060">
        <w:rPr>
          <w:rFonts w:ascii="Segoe UI Light" w:hAnsi="Segoe UI Light" w:cs="Arial"/>
          <w:sz w:val="24"/>
          <w:szCs w:val="24"/>
        </w:rPr>
        <w:t>a</w:t>
      </w:r>
      <w:r w:rsidRPr="00412060">
        <w:rPr>
          <w:rFonts w:ascii="Segoe UI Light" w:hAnsi="Segoe UI Light" w:cs="Arial"/>
          <w:sz w:val="24"/>
          <w:szCs w:val="24"/>
        </w:rPr>
        <w:t>niczny oraz wolny, bez uzyskiwania z tego profitów”; nie mogą oni stanowić 50% całego pers</w:t>
      </w:r>
      <w:r w:rsidRPr="00412060">
        <w:rPr>
          <w:rFonts w:ascii="Segoe UI Light" w:hAnsi="Segoe UI Light" w:cs="Arial"/>
          <w:sz w:val="24"/>
          <w:szCs w:val="24"/>
        </w:rPr>
        <w:t>o</w:t>
      </w:r>
      <w:r w:rsidRPr="00412060">
        <w:rPr>
          <w:rFonts w:ascii="Segoe UI Light" w:hAnsi="Segoe UI Light" w:cs="Arial"/>
          <w:sz w:val="24"/>
          <w:szCs w:val="24"/>
        </w:rPr>
        <w:t>nelu. Najczęściej są to specjaliści w dziedzinie opieki medycznej czy edukacji zatrudnieni w i</w:t>
      </w:r>
      <w:r w:rsidRPr="00412060">
        <w:rPr>
          <w:rFonts w:ascii="Segoe UI Light" w:hAnsi="Segoe UI Light" w:cs="Arial"/>
          <w:sz w:val="24"/>
          <w:szCs w:val="24"/>
        </w:rPr>
        <w:t>n</w:t>
      </w:r>
      <w:r w:rsidRPr="00412060">
        <w:rPr>
          <w:rFonts w:ascii="Segoe UI Light" w:hAnsi="Segoe UI Light" w:cs="Arial"/>
          <w:sz w:val="24"/>
          <w:szCs w:val="24"/>
        </w:rPr>
        <w:t>nych instytucjach</w:t>
      </w:r>
    </w:p>
    <w:p w:rsidR="006924E7" w:rsidRPr="00412060" w:rsidRDefault="006924E7" w:rsidP="00412060">
      <w:pPr>
        <w:numPr>
          <w:ilvl w:val="0"/>
          <w:numId w:val="3"/>
        </w:numPr>
        <w:ind w:left="0"/>
        <w:jc w:val="both"/>
        <w:rPr>
          <w:rFonts w:ascii="Segoe UI Light" w:hAnsi="Segoe UI Light" w:cs="Arial"/>
          <w:sz w:val="24"/>
          <w:szCs w:val="24"/>
        </w:rPr>
      </w:pPr>
      <w:r w:rsidRPr="00412060">
        <w:rPr>
          <w:rFonts w:ascii="Segoe UI Light" w:hAnsi="Segoe UI Light" w:cs="Arial"/>
          <w:sz w:val="24"/>
          <w:szCs w:val="24"/>
        </w:rPr>
        <w:t>Członkowie finansujący, których zadaniem jest poszukiwanie zysków w obrębie działa</w:t>
      </w:r>
      <w:r w:rsidRPr="00412060">
        <w:rPr>
          <w:rFonts w:ascii="Segoe UI Light" w:hAnsi="Segoe UI Light" w:cs="Arial"/>
          <w:sz w:val="24"/>
          <w:szCs w:val="24"/>
        </w:rPr>
        <w:t>l</w:t>
      </w:r>
      <w:r w:rsidRPr="00412060">
        <w:rPr>
          <w:rFonts w:ascii="Segoe UI Light" w:hAnsi="Segoe UI Light" w:cs="Arial"/>
          <w:sz w:val="24"/>
          <w:szCs w:val="24"/>
        </w:rPr>
        <w:t>ności spółdzielni poprzez zapisy na udziały czy instytucje publiczne</w:t>
      </w:r>
    </w:p>
    <w:p w:rsidR="006924E7" w:rsidRPr="00412060" w:rsidRDefault="006924E7" w:rsidP="00412060">
      <w:pPr>
        <w:numPr>
          <w:ilvl w:val="0"/>
          <w:numId w:val="3"/>
        </w:numPr>
        <w:ind w:left="0"/>
        <w:jc w:val="both"/>
        <w:rPr>
          <w:rFonts w:ascii="Segoe UI Light" w:hAnsi="Segoe UI Light" w:cs="Arial"/>
          <w:sz w:val="24"/>
          <w:szCs w:val="24"/>
        </w:rPr>
      </w:pPr>
      <w:r w:rsidRPr="00412060">
        <w:rPr>
          <w:rFonts w:ascii="Segoe UI Light" w:hAnsi="Segoe UI Light" w:cs="Arial"/>
          <w:sz w:val="24"/>
          <w:szCs w:val="24"/>
        </w:rPr>
        <w:t>Członkowie prawni opisani w klauzuli statutu SpS, którzy finansują oraz rozwijają inicj</w:t>
      </w:r>
      <w:r w:rsidRPr="00412060">
        <w:rPr>
          <w:rFonts w:ascii="Segoe UI Light" w:hAnsi="Segoe UI Light" w:cs="Arial"/>
          <w:sz w:val="24"/>
          <w:szCs w:val="24"/>
        </w:rPr>
        <w:t>a</w:t>
      </w:r>
      <w:r w:rsidRPr="00412060">
        <w:rPr>
          <w:rFonts w:ascii="Segoe UI Light" w:hAnsi="Segoe UI Light" w:cs="Arial"/>
          <w:sz w:val="24"/>
          <w:szCs w:val="24"/>
        </w:rPr>
        <w:t>tywy promujące solidarność, a nie przynoszące zysków</w:t>
      </w:r>
    </w:p>
    <w:p w:rsidR="006924E7" w:rsidRPr="00412060" w:rsidRDefault="006924E7" w:rsidP="00412060">
      <w:pPr>
        <w:numPr>
          <w:ilvl w:val="0"/>
          <w:numId w:val="3"/>
        </w:numPr>
        <w:ind w:left="0"/>
        <w:jc w:val="both"/>
        <w:rPr>
          <w:rFonts w:ascii="Segoe UI Light" w:hAnsi="Segoe UI Light" w:cs="Arial"/>
          <w:sz w:val="24"/>
          <w:szCs w:val="24"/>
        </w:rPr>
      </w:pPr>
      <w:r w:rsidRPr="00412060">
        <w:rPr>
          <w:rFonts w:ascii="Segoe UI Light" w:hAnsi="Segoe UI Light" w:cs="Arial"/>
          <w:sz w:val="24"/>
          <w:szCs w:val="24"/>
        </w:rPr>
        <w:t xml:space="preserve">Członkowie interesariusze nie będący bezpośrednio zaangażowani w prowadzenie spółdzielni, ale którzy szukają zysku finansując ich działalność </w:t>
      </w:r>
    </w:p>
    <w:p w:rsidR="006924E7" w:rsidRPr="00412060" w:rsidRDefault="006924E7" w:rsidP="00412060">
      <w:pPr>
        <w:numPr>
          <w:ilvl w:val="0"/>
          <w:numId w:val="3"/>
        </w:numPr>
        <w:ind w:left="0"/>
        <w:jc w:val="both"/>
        <w:rPr>
          <w:rFonts w:ascii="Segoe UI Light" w:hAnsi="Segoe UI Light" w:cs="Arial"/>
          <w:sz w:val="24"/>
          <w:szCs w:val="24"/>
        </w:rPr>
      </w:pPr>
      <w:r w:rsidRPr="00412060">
        <w:rPr>
          <w:rFonts w:ascii="Segoe UI Light" w:hAnsi="Segoe UI Light" w:cs="Arial"/>
          <w:sz w:val="24"/>
          <w:szCs w:val="24"/>
        </w:rPr>
        <w:t>Członkowie udzielający wsparcia administracyjnego oraz technicznego, których liczba zawężona jest do tej niezbędnej dla skutecznego funkcjonowania SpS</w:t>
      </w:r>
    </w:p>
    <w:p w:rsidR="006924E7" w:rsidRPr="00412060" w:rsidRDefault="006924E7" w:rsidP="00412060">
      <w:pPr>
        <w:numPr>
          <w:ilvl w:val="0"/>
          <w:numId w:val="3"/>
        </w:numPr>
        <w:ind w:left="0"/>
        <w:jc w:val="both"/>
        <w:rPr>
          <w:rFonts w:ascii="Segoe UI Light" w:hAnsi="Segoe UI Light" w:cs="Arial"/>
          <w:sz w:val="24"/>
          <w:szCs w:val="24"/>
          <w:lang w:val="en-GB"/>
        </w:rPr>
      </w:pPr>
      <w:r w:rsidRPr="00412060">
        <w:rPr>
          <w:rFonts w:ascii="Segoe UI Light" w:hAnsi="Segoe UI Light" w:cs="Arial"/>
          <w:sz w:val="24"/>
          <w:szCs w:val="24"/>
        </w:rPr>
        <w:t>Członkowie</w:t>
      </w:r>
      <w:r w:rsidRPr="00412060">
        <w:rPr>
          <w:rFonts w:ascii="Segoe UI Light" w:hAnsi="Segoe UI Light" w:cs="Arial"/>
          <w:sz w:val="24"/>
          <w:szCs w:val="24"/>
          <w:lang w:val="en-GB"/>
        </w:rPr>
        <w:t xml:space="preserve"> </w:t>
      </w:r>
      <w:r w:rsidRPr="00412060">
        <w:rPr>
          <w:rFonts w:ascii="Segoe UI Light" w:hAnsi="Segoe UI Light" w:cs="Arial"/>
          <w:sz w:val="24"/>
          <w:szCs w:val="24"/>
        </w:rPr>
        <w:t>honorowi</w:t>
      </w:r>
    </w:p>
    <w:p w:rsidR="006924E7" w:rsidRPr="00412060" w:rsidRDefault="006924E7" w:rsidP="00412060">
      <w:pPr>
        <w:numPr>
          <w:ilvl w:val="0"/>
          <w:numId w:val="3"/>
        </w:numPr>
        <w:spacing w:before="40" w:after="160"/>
        <w:ind w:left="0"/>
        <w:jc w:val="both"/>
        <w:rPr>
          <w:rFonts w:ascii="Segoe UI Light" w:hAnsi="Segoe UI Light" w:cs="Arial"/>
          <w:sz w:val="24"/>
          <w:szCs w:val="24"/>
        </w:rPr>
      </w:pPr>
      <w:r w:rsidRPr="00412060">
        <w:rPr>
          <w:rFonts w:ascii="Segoe UI Light" w:hAnsi="Segoe UI Light" w:cs="Arial"/>
          <w:sz w:val="24"/>
          <w:szCs w:val="24"/>
        </w:rPr>
        <w:t>Organy publiczne stanowiące odrębną grupę interesariuszy, będące coraz to bardziej zainteresowane delegowaniem usług „społecznych” SpS na podstawie zawieranych poroz</w:t>
      </w:r>
      <w:r w:rsidRPr="00412060">
        <w:rPr>
          <w:rFonts w:ascii="Segoe UI Light" w:hAnsi="Segoe UI Light" w:cs="Arial"/>
          <w:sz w:val="24"/>
          <w:szCs w:val="24"/>
        </w:rPr>
        <w:t>u</w:t>
      </w:r>
      <w:r w:rsidRPr="00412060">
        <w:rPr>
          <w:rFonts w:ascii="Segoe UI Light" w:hAnsi="Segoe UI Light" w:cs="Arial"/>
          <w:sz w:val="24"/>
          <w:szCs w:val="24"/>
        </w:rPr>
        <w:t>mień.</w:t>
      </w:r>
    </w:p>
    <w:p w:rsidR="006924E7" w:rsidRPr="00412060" w:rsidRDefault="006924E7" w:rsidP="00412060">
      <w:pPr>
        <w:spacing w:before="40" w:after="160"/>
        <w:jc w:val="both"/>
        <w:rPr>
          <w:rFonts w:ascii="Segoe UI Light" w:hAnsi="Segoe UI Light" w:cs="Arial"/>
        </w:rPr>
      </w:pPr>
    </w:p>
    <w:p w:rsidR="006924E7" w:rsidRPr="00412060" w:rsidRDefault="006924E7" w:rsidP="00412060">
      <w:pPr>
        <w:jc w:val="both"/>
        <w:rPr>
          <w:rFonts w:ascii="Segoe UI Light" w:hAnsi="Segoe UI Light" w:cs="Arial"/>
          <w:b/>
          <w:sz w:val="24"/>
          <w:szCs w:val="24"/>
        </w:rPr>
      </w:pPr>
      <w:r>
        <w:rPr>
          <w:noProof/>
        </w:rPr>
        <w:pict>
          <v:shape id="Text Box 9" o:spid="_x0000_s1045" type="#_x0000_t202" style="position:absolute;left:0;text-align:left;margin-left:.75pt;margin-top:-3.45pt;width:492.7pt;height:619.6pt;z-index:-251656704;visibility:visible" wrapcoords="-66 -60 -66 21600 21666 21600 21666 -60 -66 -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" fillcolor="#a7cfb3" strokecolor="#d8d8d8" strokeweight="2.25pt">
            <v:textbox style="mso-next-textbox:#Text Box 9">
              <w:txbxContent>
                <w:p w:rsidR="006924E7" w:rsidRPr="00D70E8F" w:rsidRDefault="006924E7" w:rsidP="00412060">
                  <w:pPr>
                    <w:jc w:val="both"/>
                    <w:rPr>
                      <w:rFonts w:ascii="Arial" w:hAnsi="Arial" w:cs="Arial"/>
                      <w:b/>
                    </w:rPr>
                  </w:pPr>
                  <w:r w:rsidRPr="00D70E8F">
                    <w:rPr>
                      <w:rFonts w:ascii="Arial" w:hAnsi="Arial" w:cs="Arial"/>
                      <w:b/>
                    </w:rPr>
                    <w:t>Ustawa 381/91 – Wypisy z regulacji dotyczących spółdzielni socjalnych</w:t>
                  </w:r>
                </w:p>
                <w:p w:rsidR="006924E7" w:rsidRPr="00D70E8F" w:rsidRDefault="006924E7" w:rsidP="00412060">
                  <w:pPr>
                    <w:jc w:val="both"/>
                    <w:rPr>
                      <w:rFonts w:ascii="Arial" w:hAnsi="Arial" w:cs="Arial"/>
                      <w:b/>
                    </w:rPr>
                  </w:pPr>
                </w:p>
                <w:p w:rsidR="006924E7" w:rsidRPr="0046291A" w:rsidRDefault="006924E7" w:rsidP="00412060">
                  <w:pPr>
                    <w:jc w:val="both"/>
                    <w:rPr>
                      <w:rFonts w:ascii="Arial" w:hAnsi="Arial" w:cs="Arial"/>
                      <w:b/>
                    </w:rPr>
                  </w:pPr>
                  <w:r w:rsidRPr="0046291A">
                    <w:rPr>
                      <w:rFonts w:ascii="Arial" w:hAnsi="Arial" w:cs="Arial"/>
                      <w:b/>
                    </w:rPr>
                    <w:t xml:space="preserve">Artykuł Pierwszy – Definicja </w:t>
                  </w:r>
                </w:p>
                <w:p w:rsidR="006924E7" w:rsidRPr="00693F01" w:rsidRDefault="006924E7" w:rsidP="00412060">
                  <w:pPr>
                    <w:jc w:val="both"/>
                    <w:rPr>
                      <w:rFonts w:ascii="Arial" w:hAnsi="Arial" w:cs="Arial"/>
                    </w:rPr>
                  </w:pPr>
                  <w:r w:rsidRPr="00693F01">
                    <w:rPr>
                      <w:rFonts w:ascii="Arial" w:hAnsi="Arial" w:cs="Arial"/>
                    </w:rPr>
                    <w:t>1</w:t>
                  </w:r>
                  <w:r w:rsidRPr="009972D1">
                    <w:rPr>
                      <w:rFonts w:ascii="Arial" w:hAnsi="Arial" w:cs="Arial"/>
                    </w:rPr>
                    <w:t>. Spółdzielnie socjalne</w:t>
                  </w:r>
                  <w:r>
                    <w:rPr>
                      <w:rFonts w:ascii="Arial" w:hAnsi="Arial" w:cs="Arial"/>
                    </w:rPr>
                    <w:t xml:space="preserve"> powinny upowszechniać ogólne za</w:t>
                  </w:r>
                  <w:r w:rsidRPr="00693F01">
                    <w:rPr>
                      <w:rFonts w:ascii="Arial" w:hAnsi="Arial" w:cs="Arial"/>
                    </w:rPr>
                    <w:t>interes</w:t>
                  </w:r>
                  <w:r>
                    <w:rPr>
                      <w:rFonts w:ascii="Arial" w:hAnsi="Arial" w:cs="Arial"/>
                    </w:rPr>
                    <w:t>owanie</w:t>
                  </w:r>
                  <w:r w:rsidRPr="00693F01">
                    <w:rPr>
                      <w:rFonts w:ascii="Arial" w:hAnsi="Arial" w:cs="Arial"/>
                    </w:rPr>
                    <w:t xml:space="preserve"> całego społeczeństwa </w:t>
                  </w:r>
                  <w:r>
                    <w:rPr>
                      <w:rFonts w:ascii="Arial" w:hAnsi="Arial" w:cs="Arial"/>
                    </w:rPr>
                    <w:t>promocją człowieka oraz integracją obywateli poprzez:</w:t>
                  </w:r>
                </w:p>
                <w:p w:rsidR="006924E7" w:rsidRPr="00A942CE" w:rsidRDefault="006924E7" w:rsidP="00412060">
                  <w:pPr>
                    <w:pStyle w:val="ListParagraph"/>
                    <w:numPr>
                      <w:ilvl w:val="0"/>
                      <w:numId w:val="9"/>
                    </w:numPr>
                    <w:spacing w:after="0" w:line="240" w:lineRule="auto"/>
                    <w:jc w:val="both"/>
                    <w:rPr>
                      <w:rFonts w:ascii="Arial" w:hAnsi="Arial" w:cs="Arial"/>
                      <w:sz w:val="20"/>
                      <w:szCs w:val="20"/>
                    </w:rPr>
                  </w:pPr>
                  <w:r w:rsidRPr="00A942CE">
                    <w:rPr>
                      <w:rFonts w:ascii="Arial" w:hAnsi="Arial" w:cs="Arial"/>
                      <w:sz w:val="20"/>
                      <w:szCs w:val="20"/>
                    </w:rPr>
                    <w:t>Zarządzanie usługami społecznymi, zdrowotnymi oraz edukacyjnymi;</w:t>
                  </w:r>
                </w:p>
                <w:p w:rsidR="006924E7" w:rsidRPr="00A942CE" w:rsidRDefault="006924E7" w:rsidP="00412060">
                  <w:pPr>
                    <w:pStyle w:val="ListParagraph"/>
                    <w:numPr>
                      <w:ilvl w:val="0"/>
                      <w:numId w:val="9"/>
                    </w:numPr>
                    <w:spacing w:after="0" w:line="240" w:lineRule="auto"/>
                    <w:jc w:val="both"/>
                    <w:rPr>
                      <w:rFonts w:ascii="Arial" w:hAnsi="Arial" w:cs="Arial"/>
                      <w:sz w:val="20"/>
                      <w:szCs w:val="20"/>
                    </w:rPr>
                  </w:pPr>
                  <w:r w:rsidRPr="00A942CE">
                    <w:rPr>
                      <w:rFonts w:ascii="Arial" w:hAnsi="Arial" w:cs="Arial"/>
                      <w:sz w:val="20"/>
                      <w:szCs w:val="20"/>
                    </w:rPr>
                    <w:t xml:space="preserve">Prowadzenie zróżnicowanych działań – w </w:t>
                  </w:r>
                  <w:r>
                    <w:rPr>
                      <w:rFonts w:ascii="Arial" w:hAnsi="Arial" w:cs="Arial"/>
                      <w:sz w:val="20"/>
                      <w:szCs w:val="20"/>
                    </w:rPr>
                    <w:t>sekto</w:t>
                  </w:r>
                  <w:r w:rsidRPr="00A942CE">
                    <w:rPr>
                      <w:rFonts w:ascii="Arial" w:hAnsi="Arial" w:cs="Arial"/>
                      <w:sz w:val="20"/>
                      <w:szCs w:val="20"/>
                    </w:rPr>
                    <w:t>rze rolnym, przemysłowym, handlowym czy u</w:t>
                  </w:r>
                  <w:r>
                    <w:rPr>
                      <w:rFonts w:ascii="Arial" w:hAnsi="Arial" w:cs="Arial"/>
                      <w:sz w:val="20"/>
                      <w:szCs w:val="20"/>
                    </w:rPr>
                    <w:t>sług</w:t>
                  </w:r>
                  <w:r>
                    <w:rPr>
                      <w:rFonts w:ascii="Arial" w:hAnsi="Arial" w:cs="Arial"/>
                      <w:sz w:val="20"/>
                      <w:szCs w:val="20"/>
                    </w:rPr>
                    <w:t>o</w:t>
                  </w:r>
                  <w:r>
                    <w:rPr>
                      <w:rFonts w:ascii="Arial" w:hAnsi="Arial" w:cs="Arial"/>
                      <w:sz w:val="20"/>
                      <w:szCs w:val="20"/>
                    </w:rPr>
                    <w:t>wym – mających na celu zatrudnienie osób wykluczonych.</w:t>
                  </w:r>
                </w:p>
                <w:p w:rsidR="006924E7" w:rsidRPr="0046291A" w:rsidRDefault="006924E7" w:rsidP="00412060">
                  <w:pPr>
                    <w:jc w:val="both"/>
                    <w:rPr>
                      <w:rFonts w:ascii="Arial" w:hAnsi="Arial" w:cs="Arial"/>
                      <w:b/>
                    </w:rPr>
                  </w:pPr>
                </w:p>
                <w:p w:rsidR="006924E7" w:rsidRPr="001F4603" w:rsidRDefault="006924E7" w:rsidP="00412060">
                  <w:pPr>
                    <w:jc w:val="both"/>
                    <w:rPr>
                      <w:rFonts w:ascii="Arial" w:hAnsi="Arial" w:cs="Arial"/>
                      <w:b/>
                    </w:rPr>
                  </w:pPr>
                  <w:r w:rsidRPr="001F4603">
                    <w:rPr>
                      <w:rFonts w:ascii="Arial" w:hAnsi="Arial" w:cs="Arial"/>
                      <w:b/>
                    </w:rPr>
                    <w:t>Artykuł Drugi - Wolontariusze</w:t>
                  </w:r>
                </w:p>
                <w:p w:rsidR="006924E7" w:rsidRPr="001F4603" w:rsidRDefault="006924E7" w:rsidP="00412060">
                  <w:pPr>
                    <w:jc w:val="both"/>
                    <w:rPr>
                      <w:rFonts w:ascii="Arial" w:hAnsi="Arial" w:cs="Arial"/>
                    </w:rPr>
                  </w:pPr>
                  <w:r w:rsidRPr="001F4603">
                    <w:rPr>
                      <w:rFonts w:ascii="Arial" w:hAnsi="Arial" w:cs="Arial"/>
                    </w:rPr>
                    <w:t>1. Oprócz członków przewi</w:t>
                  </w:r>
                  <w:r>
                    <w:rPr>
                      <w:rFonts w:ascii="Arial" w:hAnsi="Arial" w:cs="Arial"/>
                    </w:rPr>
                    <w:t xml:space="preserve">dzianych przez ustawy będące w </w:t>
                  </w:r>
                  <w:r w:rsidRPr="001F4603">
                    <w:rPr>
                      <w:rFonts w:ascii="Arial" w:hAnsi="Arial" w:cs="Arial"/>
                    </w:rPr>
                    <w:t>życiu</w:t>
                  </w:r>
                  <w:r>
                    <w:rPr>
                      <w:rFonts w:ascii="Arial" w:hAnsi="Arial" w:cs="Arial"/>
                    </w:rPr>
                    <w:t xml:space="preserve">, </w:t>
                  </w:r>
                  <w:r w:rsidRPr="009972D1">
                    <w:rPr>
                      <w:rFonts w:ascii="Arial" w:hAnsi="Arial" w:cs="Arial"/>
                    </w:rPr>
                    <w:t>Statut spółdzielni socjalnych przewiduje</w:t>
                  </w:r>
                  <w:r>
                    <w:rPr>
                      <w:rFonts w:ascii="Arial" w:hAnsi="Arial" w:cs="Arial"/>
                    </w:rPr>
                    <w:t xml:space="preserve"> zatrudnianie wolontariuszy bez udzielania im wynagrodzeń.</w:t>
                  </w:r>
                </w:p>
                <w:p w:rsidR="006924E7" w:rsidRPr="001F4603" w:rsidRDefault="006924E7" w:rsidP="00412060">
                  <w:pPr>
                    <w:jc w:val="both"/>
                    <w:rPr>
                      <w:rFonts w:ascii="Arial" w:hAnsi="Arial" w:cs="Arial"/>
                    </w:rPr>
                  </w:pPr>
                  <w:r w:rsidRPr="001F4603">
                    <w:rPr>
                      <w:rFonts w:ascii="Arial" w:hAnsi="Arial" w:cs="Arial"/>
                    </w:rPr>
                    <w:t>2. Liczba wolontariuszy nie może przekraczać połowy wszystkich członków.</w:t>
                  </w:r>
                </w:p>
                <w:p w:rsidR="006924E7" w:rsidRPr="001F4603" w:rsidRDefault="006924E7" w:rsidP="00412060">
                  <w:pPr>
                    <w:jc w:val="both"/>
                    <w:rPr>
                      <w:rFonts w:ascii="Arial" w:hAnsi="Arial" w:cs="Arial"/>
                    </w:rPr>
                  </w:pPr>
                  <w:r w:rsidRPr="001F4603">
                    <w:rPr>
                      <w:rFonts w:ascii="Arial" w:hAnsi="Arial" w:cs="Arial"/>
                    </w:rPr>
                    <w:t>3. Wolontariuszom wolno zwracać jedynie faktycznie poniesione koszty.</w:t>
                  </w:r>
                </w:p>
                <w:p w:rsidR="006924E7" w:rsidRPr="0046291A" w:rsidRDefault="006924E7" w:rsidP="00412060">
                  <w:pPr>
                    <w:jc w:val="both"/>
                    <w:rPr>
                      <w:rFonts w:ascii="Arial" w:hAnsi="Arial" w:cs="Arial"/>
                    </w:rPr>
                  </w:pPr>
                </w:p>
                <w:p w:rsidR="006924E7" w:rsidRPr="004219FC" w:rsidRDefault="006924E7" w:rsidP="00412060">
                  <w:pPr>
                    <w:jc w:val="both"/>
                    <w:rPr>
                      <w:rFonts w:ascii="Arial" w:hAnsi="Arial" w:cs="Arial"/>
                      <w:b/>
                    </w:rPr>
                  </w:pPr>
                  <w:r>
                    <w:rPr>
                      <w:rFonts w:ascii="Arial" w:hAnsi="Arial" w:cs="Arial"/>
                      <w:b/>
                    </w:rPr>
                    <w:t>Artykuł Czwarty- Osoby znajdujące się w niekorzystnej sytuacji na rynku pracy</w:t>
                  </w:r>
                </w:p>
                <w:p w:rsidR="006924E7" w:rsidRPr="004219FC" w:rsidRDefault="006924E7" w:rsidP="00412060">
                  <w:pPr>
                    <w:jc w:val="both"/>
                    <w:rPr>
                      <w:rFonts w:ascii="Arial" w:hAnsi="Arial" w:cs="Arial"/>
                    </w:rPr>
                  </w:pPr>
                  <w:r w:rsidRPr="004219FC">
                    <w:rPr>
                      <w:rFonts w:ascii="Arial" w:hAnsi="Arial" w:cs="Arial"/>
                    </w:rPr>
                    <w:t>1. [W spółdzielni</w:t>
                  </w:r>
                  <w:r>
                    <w:rPr>
                      <w:rFonts w:ascii="Arial" w:hAnsi="Arial" w:cs="Arial"/>
                    </w:rPr>
                    <w:t>ach typu B] osoby wykluczone to osoby upośledzone fizycznie, psychicznie oraz inwalidzi, byli pacjenci szpitali psychiatrycznych, ludzie podlegający leczeniu psychiatrycznemu, osoby uzależnione od narkotyków, alkoholicy, młodzi ludzie w wieku produkcyjnym znajdujący się w trudnej sytuacji rodzinnej, więźniowie podlegający wyrokom alternatywnym do kary pozbawienia wolności.</w:t>
                  </w:r>
                </w:p>
                <w:p w:rsidR="006924E7" w:rsidRPr="00D7035D" w:rsidRDefault="006924E7" w:rsidP="00412060">
                  <w:pPr>
                    <w:jc w:val="both"/>
                    <w:rPr>
                      <w:rFonts w:ascii="Arial" w:hAnsi="Arial" w:cs="Arial"/>
                    </w:rPr>
                  </w:pPr>
                  <w:r w:rsidRPr="00D7035D">
                    <w:rPr>
                      <w:rFonts w:ascii="Arial" w:hAnsi="Arial" w:cs="Arial"/>
                    </w:rPr>
                    <w:t xml:space="preserve">2. Przynajmniej 30% zatrudnionych w spółdzielniach socjalnych powinny stanowić osoby </w:t>
                  </w:r>
                  <w:r w:rsidRPr="009972D1">
                    <w:rPr>
                      <w:rFonts w:ascii="Arial" w:hAnsi="Arial" w:cs="Arial"/>
                    </w:rPr>
                    <w:t>znajdujące się w niekorzystnej sytuacji na rynku pracy. Osoby wykluczone powinny być członkami, jeśli pozwalają na to s</w:t>
                  </w:r>
                  <w:r w:rsidRPr="009972D1">
                    <w:rPr>
                      <w:rFonts w:ascii="Arial" w:hAnsi="Arial" w:cs="Arial"/>
                    </w:rPr>
                    <w:t>u</w:t>
                  </w:r>
                  <w:r w:rsidRPr="009972D1">
                    <w:rPr>
                      <w:rFonts w:ascii="Arial" w:hAnsi="Arial" w:cs="Arial"/>
                    </w:rPr>
                    <w:t>biektywne warunki</w:t>
                  </w:r>
                  <w:r>
                    <w:rPr>
                      <w:rFonts w:ascii="Arial" w:hAnsi="Arial" w:cs="Arial"/>
                    </w:rPr>
                    <w:t>. Tytuł poświadczający stan wykluczenia powinien zostać wystawiony przez organy p</w:t>
                  </w:r>
                  <w:r>
                    <w:rPr>
                      <w:rFonts w:ascii="Arial" w:hAnsi="Arial" w:cs="Arial"/>
                    </w:rPr>
                    <w:t>u</w:t>
                  </w:r>
                  <w:r>
                    <w:rPr>
                      <w:rFonts w:ascii="Arial" w:hAnsi="Arial" w:cs="Arial"/>
                    </w:rPr>
                    <w:t xml:space="preserve">bliczne, za wyjątkiem dokumentów chronionych </w:t>
                  </w:r>
                  <w:r w:rsidRPr="00B54957">
                    <w:rPr>
                      <w:rFonts w:ascii="Arial" w:hAnsi="Arial" w:cs="Arial"/>
                    </w:rPr>
                    <w:t>przez Ustawę o Ochronie Danych Osobowych.</w:t>
                  </w:r>
                  <w:r>
                    <w:rPr>
                      <w:rFonts w:ascii="Arial" w:hAnsi="Arial" w:cs="Arial"/>
                    </w:rPr>
                    <w:t xml:space="preserve"> </w:t>
                  </w:r>
                </w:p>
                <w:p w:rsidR="006924E7" w:rsidRPr="00193F39" w:rsidRDefault="006924E7" w:rsidP="00412060">
                  <w:pPr>
                    <w:jc w:val="both"/>
                    <w:rPr>
                      <w:rFonts w:ascii="Arial" w:hAnsi="Arial" w:cs="Arial"/>
                    </w:rPr>
                  </w:pPr>
                  <w:r w:rsidRPr="00193F39">
                    <w:rPr>
                      <w:rFonts w:ascii="Arial" w:hAnsi="Arial" w:cs="Arial"/>
                    </w:rPr>
                    <w:t xml:space="preserve">3. </w:t>
                  </w:r>
                  <w:r w:rsidRPr="00B54957">
                    <w:rPr>
                      <w:rFonts w:ascii="Arial" w:hAnsi="Arial" w:cs="Arial"/>
                    </w:rPr>
                    <w:t>Spółdzielnie socjalne</w:t>
                  </w:r>
                  <w:r>
                    <w:rPr>
                      <w:rFonts w:ascii="Arial" w:hAnsi="Arial" w:cs="Arial"/>
                    </w:rPr>
                    <w:t xml:space="preserve"> są zwolnione z</w:t>
                  </w:r>
                  <w:r w:rsidRPr="00193F39">
                    <w:rPr>
                      <w:rFonts w:ascii="Arial" w:hAnsi="Arial" w:cs="Arial"/>
                    </w:rPr>
                    <w:t xml:space="preserve"> </w:t>
                  </w:r>
                  <w:r>
                    <w:rPr>
                      <w:rFonts w:ascii="Arial" w:hAnsi="Arial" w:cs="Arial"/>
                    </w:rPr>
                    <w:t>opłacania</w:t>
                  </w:r>
                  <w:r w:rsidRPr="00193F39">
                    <w:rPr>
                      <w:rFonts w:ascii="Arial" w:hAnsi="Arial" w:cs="Arial"/>
                    </w:rPr>
                    <w:t xml:space="preserve"> </w:t>
                  </w:r>
                  <w:r>
                    <w:rPr>
                      <w:rFonts w:ascii="Arial" w:hAnsi="Arial" w:cs="Arial"/>
                    </w:rPr>
                    <w:t>obowiązkowych składek emerytalnych oraz zdrowotnych od wynagrodzeń wypłacanych osobom wykluczonym.</w:t>
                  </w:r>
                </w:p>
                <w:p w:rsidR="006924E7" w:rsidRPr="0046291A" w:rsidRDefault="006924E7" w:rsidP="00412060">
                  <w:pPr>
                    <w:jc w:val="both"/>
                    <w:rPr>
                      <w:rFonts w:ascii="Arial" w:hAnsi="Arial" w:cs="Arial"/>
                    </w:rPr>
                  </w:pPr>
                </w:p>
                <w:p w:rsidR="006924E7" w:rsidRPr="00F31561" w:rsidRDefault="006924E7" w:rsidP="00412060">
                  <w:pPr>
                    <w:jc w:val="both"/>
                    <w:rPr>
                      <w:rFonts w:ascii="Arial" w:hAnsi="Arial" w:cs="Arial"/>
                      <w:b/>
                    </w:rPr>
                  </w:pPr>
                  <w:r w:rsidRPr="00F31561">
                    <w:rPr>
                      <w:rFonts w:ascii="Arial" w:hAnsi="Arial" w:cs="Arial"/>
                      <w:b/>
                    </w:rPr>
                    <w:t>Artykuł Piąty – Kontrakty na zadania publiczne</w:t>
                  </w:r>
                </w:p>
                <w:p w:rsidR="006924E7" w:rsidRPr="00F31561" w:rsidRDefault="006924E7" w:rsidP="00412060">
                  <w:pPr>
                    <w:jc w:val="both"/>
                    <w:rPr>
                      <w:rFonts w:ascii="Arial" w:hAnsi="Arial" w:cs="Arial"/>
                    </w:rPr>
                  </w:pPr>
                  <w:r w:rsidRPr="00F31561">
                    <w:rPr>
                      <w:rFonts w:ascii="Arial" w:hAnsi="Arial" w:cs="Arial"/>
                    </w:rPr>
                    <w:t xml:space="preserve">1. Niezależnie od </w:t>
                  </w:r>
                  <w:r>
                    <w:rPr>
                      <w:rFonts w:ascii="Arial" w:hAnsi="Arial" w:cs="Arial"/>
                    </w:rPr>
                    <w:t>regulacji dotyczących kontraktów administracji publicznej, organy publiczne – w tym p</w:t>
                  </w:r>
                  <w:r>
                    <w:rPr>
                      <w:rFonts w:ascii="Arial" w:hAnsi="Arial" w:cs="Arial"/>
                    </w:rPr>
                    <w:t>u</w:t>
                  </w:r>
                  <w:r>
                    <w:rPr>
                      <w:rFonts w:ascii="Arial" w:hAnsi="Arial" w:cs="Arial"/>
                    </w:rPr>
                    <w:t>bliczne instytucje gospodarcze oraz przedsiębiorstwa publiczne z kapitałem udziałowym – mogą zawierać kontrakty na wykonanie zadań publicznych ze spółdzielniami socjalnymi Typu B pod warunkiem, że z</w:t>
                  </w:r>
                  <w:r>
                    <w:rPr>
                      <w:rFonts w:ascii="Arial" w:hAnsi="Arial" w:cs="Arial"/>
                    </w:rPr>
                    <w:t>a</w:t>
                  </w:r>
                  <w:r>
                    <w:rPr>
                      <w:rFonts w:ascii="Arial" w:hAnsi="Arial" w:cs="Arial"/>
                    </w:rPr>
                    <w:t xml:space="preserve">pewnienie dóbr czy usług jest warte mniej niż 200 000 EUR i, że kontrakty te mają na celu tworzenie miejsc pracy dla osób wykluczonych. </w:t>
                  </w:r>
                </w:p>
                <w:p w:rsidR="006924E7" w:rsidRPr="0046291A" w:rsidRDefault="006924E7" w:rsidP="00412060">
                  <w:pPr>
                    <w:jc w:val="both"/>
                    <w:rPr>
                      <w:rFonts w:ascii="Arial" w:hAnsi="Arial" w:cs="Arial"/>
                    </w:rPr>
                  </w:pPr>
                </w:p>
                <w:p w:rsidR="006924E7" w:rsidRPr="002F0853" w:rsidRDefault="006924E7" w:rsidP="00412060">
                  <w:pPr>
                    <w:jc w:val="both"/>
                    <w:rPr>
                      <w:rFonts w:ascii="Arial" w:hAnsi="Arial" w:cs="Arial"/>
                      <w:b/>
                    </w:rPr>
                  </w:pPr>
                  <w:r w:rsidRPr="002F0853">
                    <w:rPr>
                      <w:rFonts w:ascii="Arial" w:hAnsi="Arial" w:cs="Arial"/>
                      <w:b/>
                    </w:rPr>
                    <w:t xml:space="preserve">Artykuł Ósmy </w:t>
                  </w:r>
                </w:p>
                <w:p w:rsidR="006924E7" w:rsidRPr="002F0853" w:rsidRDefault="006924E7" w:rsidP="00412060">
                  <w:pPr>
                    <w:jc w:val="both"/>
                    <w:rPr>
                      <w:rFonts w:ascii="Arial" w:hAnsi="Arial" w:cs="Arial"/>
                    </w:rPr>
                  </w:pPr>
                  <w:r w:rsidRPr="002F0853">
                    <w:rPr>
                      <w:rFonts w:ascii="Arial" w:hAnsi="Arial" w:cs="Arial"/>
                    </w:rPr>
                    <w:t>1. Klauzule tego Aktu odnoszą się również do konsorcjów zakładan</w:t>
                  </w:r>
                  <w:r>
                    <w:rPr>
                      <w:rFonts w:ascii="Arial" w:hAnsi="Arial" w:cs="Arial"/>
                    </w:rPr>
                    <w:t>ych jako przedsiębiorstwa spółdz</w:t>
                  </w:r>
                  <w:r w:rsidRPr="002F0853">
                    <w:rPr>
                      <w:rFonts w:ascii="Arial" w:hAnsi="Arial" w:cs="Arial"/>
                    </w:rPr>
                    <w:t>ielni</w:t>
                  </w:r>
                  <w:r w:rsidRPr="002F0853">
                    <w:rPr>
                      <w:rFonts w:ascii="Arial" w:hAnsi="Arial" w:cs="Arial"/>
                    </w:rPr>
                    <w:t>a</w:t>
                  </w:r>
                  <w:r w:rsidRPr="002F0853">
                    <w:rPr>
                      <w:rFonts w:ascii="Arial" w:hAnsi="Arial" w:cs="Arial"/>
                    </w:rPr>
                    <w:t xml:space="preserve">ne pod warunkiem, że </w:t>
                  </w:r>
                  <w:r w:rsidRPr="00485D2D">
                    <w:rPr>
                      <w:rFonts w:ascii="Arial" w:hAnsi="Arial" w:cs="Arial"/>
                    </w:rPr>
                    <w:t>spółdzielnie socjalne</w:t>
                  </w:r>
                  <w:r>
                    <w:rPr>
                      <w:rFonts w:ascii="Arial" w:hAnsi="Arial" w:cs="Arial"/>
                    </w:rPr>
                    <w:t xml:space="preserve"> stanowią przynajmniej 70% ich członków. </w:t>
                  </w:r>
                </w:p>
                <w:p w:rsidR="006924E7" w:rsidRPr="00412060" w:rsidRDefault="006924E7" w:rsidP="00412060">
                  <w:pPr>
                    <w:jc w:val="both"/>
                    <w:rPr>
                      <w:rFonts w:ascii="Arial" w:hAnsi="Arial" w:cs="Arial"/>
                    </w:rPr>
                  </w:pPr>
                </w:p>
                <w:p w:rsidR="006924E7" w:rsidRPr="001529A6" w:rsidRDefault="006924E7" w:rsidP="00412060">
                  <w:pPr>
                    <w:jc w:val="both"/>
                    <w:rPr>
                      <w:rFonts w:ascii="Arial" w:hAnsi="Arial" w:cs="Arial"/>
                      <w:b/>
                    </w:rPr>
                  </w:pPr>
                  <w:r w:rsidRPr="000B6918">
                    <w:rPr>
                      <w:rFonts w:ascii="Arial" w:hAnsi="Arial" w:cs="Arial"/>
                      <w:b/>
                    </w:rPr>
                    <w:t>Artykuł</w:t>
                  </w:r>
                  <w:r w:rsidRPr="0046291A">
                    <w:rPr>
                      <w:rFonts w:ascii="Arial" w:hAnsi="Arial" w:cs="Arial"/>
                      <w:b/>
                    </w:rPr>
                    <w:t xml:space="preserve"> </w:t>
                  </w:r>
                  <w:r w:rsidRPr="000B6918">
                    <w:rPr>
                      <w:rFonts w:ascii="Arial" w:hAnsi="Arial" w:cs="Arial"/>
                      <w:b/>
                    </w:rPr>
                    <w:t>Dziewiąty</w:t>
                  </w:r>
                </w:p>
                <w:p w:rsidR="006924E7" w:rsidRPr="001529A6" w:rsidRDefault="006924E7" w:rsidP="00412060">
                  <w:pPr>
                    <w:jc w:val="both"/>
                    <w:rPr>
                      <w:rFonts w:ascii="Arial" w:hAnsi="Arial" w:cs="Arial"/>
                    </w:rPr>
                  </w:pPr>
                  <w:r w:rsidRPr="001529A6">
                    <w:rPr>
                      <w:rFonts w:ascii="Arial" w:hAnsi="Arial" w:cs="Arial"/>
                    </w:rPr>
                    <w:t xml:space="preserve">1. Władze regionów powinny </w:t>
                  </w:r>
                  <w:r w:rsidRPr="00520854">
                    <w:rPr>
                      <w:rFonts w:ascii="Arial" w:hAnsi="Arial" w:cs="Arial"/>
                    </w:rPr>
                    <w:t>ustanowić przepisy wykonawcze w ciągu roku od wejścia w życie tego Aktu. W tym celu powinny założyć rejestr spółdzielni socjalnych</w:t>
                  </w:r>
                  <w:r>
                    <w:rPr>
                      <w:rFonts w:ascii="Arial" w:hAnsi="Arial" w:cs="Arial"/>
                    </w:rPr>
                    <w:t xml:space="preserve">. </w:t>
                  </w:r>
                </w:p>
                <w:p w:rsidR="006924E7" w:rsidRPr="0046291A" w:rsidRDefault="006924E7" w:rsidP="00412060">
                  <w:pPr>
                    <w:jc w:val="both"/>
                    <w:rPr>
                      <w:rFonts w:ascii="Arial" w:hAnsi="Arial" w:cs="Arial"/>
                    </w:rPr>
                  </w:pPr>
                </w:p>
                <w:p w:rsidR="006924E7" w:rsidRPr="006C0338" w:rsidRDefault="006924E7" w:rsidP="00412060">
                  <w:pPr>
                    <w:jc w:val="both"/>
                    <w:rPr>
                      <w:rFonts w:ascii="Arial" w:hAnsi="Arial" w:cs="Arial"/>
                      <w:b/>
                    </w:rPr>
                  </w:pPr>
                  <w:r w:rsidRPr="006C0338">
                    <w:rPr>
                      <w:rFonts w:ascii="Arial" w:hAnsi="Arial" w:cs="Arial"/>
                      <w:b/>
                    </w:rPr>
                    <w:t>Artykuł 11 – Osoby prawne</w:t>
                  </w:r>
                </w:p>
                <w:p w:rsidR="006924E7" w:rsidRPr="006C0338" w:rsidRDefault="006924E7" w:rsidP="00412060">
                  <w:pPr>
                    <w:jc w:val="both"/>
                    <w:rPr>
                      <w:rFonts w:ascii="Arial" w:hAnsi="Arial" w:cs="Arial"/>
                    </w:rPr>
                  </w:pPr>
                  <w:r w:rsidRPr="006C0338">
                    <w:rPr>
                      <w:rFonts w:ascii="Arial" w:hAnsi="Arial" w:cs="Arial"/>
                    </w:rPr>
                    <w:t>1. Publicz</w:t>
                  </w:r>
                  <w:r>
                    <w:rPr>
                      <w:rFonts w:ascii="Arial" w:hAnsi="Arial" w:cs="Arial"/>
                    </w:rPr>
                    <w:t xml:space="preserve">ne oraz prywatne osoby prawne, których Statut konkretnie przewiduje finansowanie oraz rozwój działań prowadzonych </w:t>
                  </w:r>
                  <w:r w:rsidRPr="00520854">
                    <w:rPr>
                      <w:rFonts w:ascii="Arial" w:hAnsi="Arial" w:cs="Arial"/>
                    </w:rPr>
                    <w:t>przez spółdzielnie socjalne mogą być członkami spółdzielni socjalnych.</w:t>
                  </w:r>
                  <w:r>
                    <w:rPr>
                      <w:rFonts w:ascii="Arial" w:hAnsi="Arial" w:cs="Arial"/>
                    </w:rPr>
                    <w:t xml:space="preserve"> </w:t>
                  </w:r>
                </w:p>
                <w:p w:rsidR="006924E7" w:rsidRPr="0046291A" w:rsidRDefault="006924E7" w:rsidP="00412060">
                  <w:pPr>
                    <w:jc w:val="both"/>
                    <w:rPr>
                      <w:rFonts w:ascii="Arial" w:hAnsi="Arial" w:cs="Arial"/>
                    </w:rPr>
                  </w:pPr>
                </w:p>
              </w:txbxContent>
            </v:textbox>
            <w10:wrap type="tight"/>
          </v:shape>
        </w:pict>
      </w:r>
    </w:p>
    <w:p w:rsidR="006924E7" w:rsidRPr="00412060" w:rsidRDefault="006924E7" w:rsidP="00412060">
      <w:pPr>
        <w:autoSpaceDE w:val="0"/>
        <w:autoSpaceDN w:val="0"/>
        <w:adjustRightInd w:val="0"/>
        <w:spacing w:before="40" w:after="160"/>
        <w:jc w:val="both"/>
        <w:rPr>
          <w:rFonts w:ascii="Segoe UI Light" w:hAnsi="Segoe UI Light" w:cs="Arial"/>
        </w:rPr>
      </w:pPr>
    </w:p>
    <w:p w:rsidR="006924E7" w:rsidRPr="00F658B9" w:rsidRDefault="006924E7" w:rsidP="00412060">
      <w:pPr>
        <w:pStyle w:val="Heading5"/>
        <w:jc w:val="both"/>
        <w:rPr>
          <w:rFonts w:ascii="Segoe UI Light" w:hAnsi="Segoe UI Light"/>
          <w:color w:val="auto"/>
          <w:sz w:val="24"/>
          <w:szCs w:val="24"/>
          <w:lang w:val="pl-PL"/>
        </w:rPr>
      </w:pPr>
      <w:r w:rsidRPr="00F658B9">
        <w:rPr>
          <w:rFonts w:ascii="Segoe UI Light" w:hAnsi="Segoe UI Light"/>
          <w:color w:val="auto"/>
          <w:sz w:val="24"/>
          <w:szCs w:val="24"/>
          <w:lang w:val="pl-PL"/>
        </w:rPr>
        <w:t>1.4 SPÓŁDZIELNIE SOCJALNE: Rozróżnienie spółdzielni Typu A i Typu B</w:t>
      </w:r>
    </w:p>
    <w:p w:rsidR="006924E7" w:rsidRPr="00412060" w:rsidRDefault="006924E7" w:rsidP="00412060">
      <w:pPr>
        <w:spacing w:before="40" w:after="160"/>
        <w:jc w:val="both"/>
        <w:rPr>
          <w:rFonts w:ascii="Segoe UI Light" w:hAnsi="Segoe UI Light" w:cs="Arial"/>
          <w:iCs/>
          <w:sz w:val="24"/>
          <w:szCs w:val="24"/>
        </w:rPr>
      </w:pPr>
      <w:r w:rsidRPr="00412060">
        <w:rPr>
          <w:rFonts w:ascii="Segoe UI Light" w:hAnsi="Segoe UI Light" w:cs="Arial"/>
          <w:iCs/>
          <w:sz w:val="24"/>
          <w:szCs w:val="24"/>
        </w:rPr>
        <w:t>Jak zostało to już powiedziane, spółdzielnie s</w:t>
      </w:r>
      <w:r w:rsidRPr="00412060">
        <w:rPr>
          <w:rFonts w:ascii="Segoe UI Light" w:hAnsi="Segoe UI Light" w:cs="Arial"/>
          <w:iCs/>
          <w:sz w:val="24"/>
          <w:szCs w:val="24"/>
        </w:rPr>
        <w:t>o</w:t>
      </w:r>
      <w:r w:rsidRPr="00412060">
        <w:rPr>
          <w:rFonts w:ascii="Segoe UI Light" w:hAnsi="Segoe UI Light" w:cs="Arial"/>
          <w:iCs/>
          <w:sz w:val="24"/>
          <w:szCs w:val="24"/>
        </w:rPr>
        <w:t>cjalne Typu A miały na celu wprowadzanie inn</w:t>
      </w:r>
      <w:r w:rsidRPr="00412060">
        <w:rPr>
          <w:rFonts w:ascii="Segoe UI Light" w:hAnsi="Segoe UI Light" w:cs="Arial"/>
          <w:iCs/>
          <w:sz w:val="24"/>
          <w:szCs w:val="24"/>
        </w:rPr>
        <w:t>o</w:t>
      </w:r>
      <w:r w:rsidRPr="00412060">
        <w:rPr>
          <w:rFonts w:ascii="Segoe UI Light" w:hAnsi="Segoe UI Light" w:cs="Arial"/>
          <w:iCs/>
          <w:sz w:val="24"/>
          <w:szCs w:val="24"/>
        </w:rPr>
        <w:t>wacyjnych systemów organizacyjnych poprzez proponowanie rozwiązań przedsiębiorczych w dostarczaniu usług społecznych oraz edukacy</w:t>
      </w:r>
      <w:r w:rsidRPr="00412060">
        <w:rPr>
          <w:rFonts w:ascii="Segoe UI Light" w:hAnsi="Segoe UI Light" w:cs="Arial"/>
          <w:iCs/>
          <w:sz w:val="24"/>
          <w:szCs w:val="24"/>
        </w:rPr>
        <w:t>j</w:t>
      </w:r>
      <w:r w:rsidRPr="00412060">
        <w:rPr>
          <w:rFonts w:ascii="Segoe UI Light" w:hAnsi="Segoe UI Light" w:cs="Arial"/>
          <w:iCs/>
          <w:sz w:val="24"/>
          <w:szCs w:val="24"/>
        </w:rPr>
        <w:t>nych, których zapewnienie, w tradycyjnej wizji europejskiego Systemu Opieki Społecznej, nal</w:t>
      </w:r>
      <w:r w:rsidRPr="00412060">
        <w:rPr>
          <w:rFonts w:ascii="Segoe UI Light" w:hAnsi="Segoe UI Light" w:cs="Arial"/>
          <w:iCs/>
          <w:sz w:val="24"/>
          <w:szCs w:val="24"/>
        </w:rPr>
        <w:t>e</w:t>
      </w:r>
      <w:r w:rsidRPr="00412060">
        <w:rPr>
          <w:rFonts w:ascii="Segoe UI Light" w:hAnsi="Segoe UI Light" w:cs="Arial"/>
          <w:iCs/>
          <w:sz w:val="24"/>
          <w:szCs w:val="24"/>
        </w:rPr>
        <w:t xml:space="preserve">żało do sektora publicznego. </w:t>
      </w:r>
    </w:p>
    <w:p w:rsidR="006924E7" w:rsidRPr="00412060" w:rsidRDefault="006924E7" w:rsidP="00412060">
      <w:pPr>
        <w:spacing w:before="40" w:after="160"/>
        <w:jc w:val="both"/>
        <w:rPr>
          <w:rFonts w:ascii="Segoe UI Light" w:hAnsi="Segoe UI Light" w:cs="Arial"/>
          <w:iCs/>
          <w:sz w:val="24"/>
          <w:szCs w:val="24"/>
        </w:rPr>
      </w:pPr>
      <w:r w:rsidRPr="00412060">
        <w:rPr>
          <w:rFonts w:ascii="Segoe UI Light" w:hAnsi="Segoe UI Light" w:cs="Arial"/>
          <w:iCs/>
          <w:sz w:val="24"/>
          <w:szCs w:val="24"/>
        </w:rPr>
        <w:t>Upowszechnienie się spółdzielni socjalnych Typu A wiązało się z dwoma konkretnymi fenom</w:t>
      </w:r>
      <w:r w:rsidRPr="00412060">
        <w:rPr>
          <w:rFonts w:ascii="Segoe UI Light" w:hAnsi="Segoe UI Light" w:cs="Arial"/>
          <w:iCs/>
          <w:sz w:val="24"/>
          <w:szCs w:val="24"/>
        </w:rPr>
        <w:t>e</w:t>
      </w:r>
      <w:r w:rsidRPr="00412060">
        <w:rPr>
          <w:rFonts w:ascii="Segoe UI Light" w:hAnsi="Segoe UI Light" w:cs="Arial"/>
          <w:iCs/>
          <w:sz w:val="24"/>
          <w:szCs w:val="24"/>
        </w:rPr>
        <w:t>nami, a mianowicie z postępem poczynionym w zwalczaniu tradycyjnego systemu Opieki Sp</w:t>
      </w:r>
      <w:r w:rsidRPr="00412060">
        <w:rPr>
          <w:rFonts w:ascii="Segoe UI Light" w:hAnsi="Segoe UI Light" w:cs="Arial"/>
          <w:iCs/>
          <w:sz w:val="24"/>
          <w:szCs w:val="24"/>
        </w:rPr>
        <w:t>o</w:t>
      </w:r>
      <w:r w:rsidRPr="00412060">
        <w:rPr>
          <w:rFonts w:ascii="Segoe UI Light" w:hAnsi="Segoe UI Light" w:cs="Arial"/>
          <w:iCs/>
          <w:sz w:val="24"/>
          <w:szCs w:val="24"/>
        </w:rPr>
        <w:t>łecznej oraz z możliwościami spółdzielni w konkurowaniu z podmiotami innych sektorów p</w:t>
      </w:r>
      <w:r w:rsidRPr="00412060">
        <w:rPr>
          <w:rFonts w:ascii="Segoe UI Light" w:hAnsi="Segoe UI Light" w:cs="Arial"/>
          <w:iCs/>
          <w:sz w:val="24"/>
          <w:szCs w:val="24"/>
        </w:rPr>
        <w:t>o</w:t>
      </w:r>
      <w:r w:rsidRPr="00412060">
        <w:rPr>
          <w:rFonts w:ascii="Segoe UI Light" w:hAnsi="Segoe UI Light" w:cs="Arial"/>
          <w:iCs/>
          <w:sz w:val="24"/>
          <w:szCs w:val="24"/>
        </w:rPr>
        <w:t>przez współpracę z innym typem przedsiębiorstw zainteresowanych prywatyzacją Państwa Opiekuńczego. Dwoma innymi ważnymi czynnikami, które wpłynęły na pojawienie się oraz ro</w:t>
      </w:r>
      <w:r w:rsidRPr="00412060">
        <w:rPr>
          <w:rFonts w:ascii="Segoe UI Light" w:hAnsi="Segoe UI Light" w:cs="Arial"/>
          <w:iCs/>
          <w:sz w:val="24"/>
          <w:szCs w:val="24"/>
        </w:rPr>
        <w:t>z</w:t>
      </w:r>
      <w:r w:rsidRPr="00412060">
        <w:rPr>
          <w:rFonts w:ascii="Segoe UI Light" w:hAnsi="Segoe UI Light" w:cs="Arial"/>
          <w:iCs/>
          <w:sz w:val="24"/>
          <w:szCs w:val="24"/>
        </w:rPr>
        <w:t xml:space="preserve">wój spółdzielni socjalnych Typu A są niższe koszty oraz innowacyjne kompetencje zawodowe oraz organizacyjne. </w:t>
      </w:r>
    </w:p>
    <w:p w:rsidR="006924E7" w:rsidRPr="00412060" w:rsidRDefault="006924E7" w:rsidP="00412060">
      <w:pPr>
        <w:spacing w:before="40" w:after="160"/>
        <w:jc w:val="both"/>
        <w:rPr>
          <w:rFonts w:ascii="Segoe UI Light" w:hAnsi="Segoe UI Light" w:cs="Arial"/>
          <w:sz w:val="24"/>
          <w:szCs w:val="24"/>
        </w:rPr>
      </w:pPr>
      <w:r w:rsidRPr="00412060">
        <w:rPr>
          <w:rFonts w:ascii="Segoe UI Light" w:hAnsi="Segoe UI Light" w:cs="Arial"/>
          <w:sz w:val="24"/>
          <w:szCs w:val="24"/>
        </w:rPr>
        <w:t>Z drugiej strony, spółdzielnie socjalne Typu B działają w obszarze, w którym nigdy nie działały żadne inne podmioty, ani publiczne, ani prywatne. Proponują one całkowicie innowacyjne m</w:t>
      </w:r>
      <w:r w:rsidRPr="00412060">
        <w:rPr>
          <w:rFonts w:ascii="Segoe UI Light" w:hAnsi="Segoe UI Light" w:cs="Arial"/>
          <w:sz w:val="24"/>
          <w:szCs w:val="24"/>
        </w:rPr>
        <w:t>e</w:t>
      </w:r>
      <w:r w:rsidRPr="00412060">
        <w:rPr>
          <w:rFonts w:ascii="Segoe UI Light" w:hAnsi="Segoe UI Light" w:cs="Arial"/>
          <w:sz w:val="24"/>
          <w:szCs w:val="24"/>
        </w:rPr>
        <w:t>tody interwencji mające na celu tworzenie odpowiednich warunków do tworzenia miejsc pracy przeznaczonych dla osób zagrożonych wykl</w:t>
      </w:r>
      <w:r w:rsidRPr="00412060">
        <w:rPr>
          <w:rFonts w:ascii="Segoe UI Light" w:hAnsi="Segoe UI Light" w:cs="Arial"/>
          <w:sz w:val="24"/>
          <w:szCs w:val="24"/>
        </w:rPr>
        <w:t>u</w:t>
      </w:r>
      <w:r w:rsidRPr="00412060">
        <w:rPr>
          <w:rFonts w:ascii="Segoe UI Light" w:hAnsi="Segoe UI Light" w:cs="Arial"/>
          <w:sz w:val="24"/>
          <w:szCs w:val="24"/>
        </w:rPr>
        <w:t xml:space="preserve">czeniem. W większości przypadków stają się oni nie tylko pracownikami, ale i członkami, co w tym przypadku oznacza również </w:t>
      </w:r>
      <w:r w:rsidRPr="00412060">
        <w:rPr>
          <w:rFonts w:ascii="Segoe UI Light" w:hAnsi="Segoe UI Light" w:cs="Arial"/>
          <w:b/>
          <w:sz w:val="24"/>
          <w:szCs w:val="24"/>
        </w:rPr>
        <w:t>przedsiębiorc</w:t>
      </w:r>
      <w:r w:rsidRPr="00412060">
        <w:rPr>
          <w:rFonts w:ascii="Segoe UI Light" w:hAnsi="Segoe UI Light" w:cs="Arial"/>
          <w:b/>
          <w:sz w:val="24"/>
          <w:szCs w:val="24"/>
        </w:rPr>
        <w:t>a</w:t>
      </w:r>
      <w:r w:rsidRPr="00412060">
        <w:rPr>
          <w:rFonts w:ascii="Segoe UI Light" w:hAnsi="Segoe UI Light" w:cs="Arial"/>
          <w:b/>
          <w:sz w:val="24"/>
          <w:szCs w:val="24"/>
        </w:rPr>
        <w:t>mi</w:t>
      </w:r>
      <w:r w:rsidRPr="00412060">
        <w:rPr>
          <w:rFonts w:ascii="Segoe UI Light" w:hAnsi="Segoe UI Light" w:cs="Arial"/>
          <w:sz w:val="24"/>
          <w:szCs w:val="24"/>
        </w:rPr>
        <w:t>. Co za tym idzie, mamy tu do czynienia z zupełnie nowym podmiotem, którego nie można tak po prostu porównywać z innymi przedsiębiorstwami. Spółdzielnie socjalne nie próbują z</w:t>
      </w:r>
      <w:r w:rsidRPr="00412060">
        <w:rPr>
          <w:rFonts w:ascii="Segoe UI Light" w:hAnsi="Segoe UI Light" w:cs="Arial"/>
          <w:sz w:val="24"/>
          <w:szCs w:val="24"/>
        </w:rPr>
        <w:t>a</w:t>
      </w:r>
      <w:r w:rsidRPr="00412060">
        <w:rPr>
          <w:rFonts w:ascii="Segoe UI Light" w:hAnsi="Segoe UI Light" w:cs="Arial"/>
          <w:sz w:val="24"/>
          <w:szCs w:val="24"/>
        </w:rPr>
        <w:t>stępować ani integrować sektora publicznego w swoich działaniach. Starają się spełniać odrę</w:t>
      </w:r>
      <w:r w:rsidRPr="00412060">
        <w:rPr>
          <w:rFonts w:ascii="Segoe UI Light" w:hAnsi="Segoe UI Light" w:cs="Arial"/>
          <w:sz w:val="24"/>
          <w:szCs w:val="24"/>
        </w:rPr>
        <w:t>b</w:t>
      </w:r>
      <w:r w:rsidRPr="00412060">
        <w:rPr>
          <w:rFonts w:ascii="Segoe UI Light" w:hAnsi="Segoe UI Light" w:cs="Arial"/>
          <w:sz w:val="24"/>
          <w:szCs w:val="24"/>
        </w:rPr>
        <w:t>ną rolę: przynoszą dochody, bogactwo oraz miejsca pracy odpowiadając jednocześnie na p</w:t>
      </w:r>
      <w:r w:rsidRPr="00412060">
        <w:rPr>
          <w:rFonts w:ascii="Segoe UI Light" w:hAnsi="Segoe UI Light" w:cs="Arial"/>
          <w:sz w:val="24"/>
          <w:szCs w:val="24"/>
        </w:rPr>
        <w:t>o</w:t>
      </w:r>
      <w:r w:rsidRPr="00412060">
        <w:rPr>
          <w:rFonts w:ascii="Segoe UI Light" w:hAnsi="Segoe UI Light" w:cs="Arial"/>
          <w:sz w:val="24"/>
          <w:szCs w:val="24"/>
        </w:rPr>
        <w:t>trzeby społeczne w oryginalny sposób. Dążą do spełniania celów biznesowych oraz społec</w:t>
      </w:r>
      <w:r w:rsidRPr="00412060">
        <w:rPr>
          <w:rFonts w:ascii="Segoe UI Light" w:hAnsi="Segoe UI Light" w:cs="Arial"/>
          <w:sz w:val="24"/>
          <w:szCs w:val="24"/>
        </w:rPr>
        <w:t>z</w:t>
      </w:r>
      <w:r w:rsidRPr="00412060">
        <w:rPr>
          <w:rFonts w:ascii="Segoe UI Light" w:hAnsi="Segoe UI Light" w:cs="Arial"/>
          <w:sz w:val="24"/>
          <w:szCs w:val="24"/>
        </w:rPr>
        <w:t>nych – dwa plany pr</w:t>
      </w:r>
      <w:r w:rsidRPr="00412060">
        <w:rPr>
          <w:rFonts w:ascii="Segoe UI Light" w:hAnsi="Segoe UI Light" w:cs="Arial"/>
          <w:sz w:val="24"/>
          <w:szCs w:val="24"/>
        </w:rPr>
        <w:t>o</w:t>
      </w:r>
      <w:r w:rsidRPr="00412060">
        <w:rPr>
          <w:rFonts w:ascii="Segoe UI Light" w:hAnsi="Segoe UI Light" w:cs="Arial"/>
          <w:sz w:val="24"/>
          <w:szCs w:val="24"/>
        </w:rPr>
        <w:t xml:space="preserve">dukcyjne, dwojaki produkt. </w:t>
      </w:r>
    </w:p>
    <w:p w:rsidR="006924E7"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Ponadto beneficjentami spółdzielni Typu B są ludzie mający trudności fizyczne czy w nauce; niepełnosprawni; byli pacjenci szpitali psychiatrycznych czy innych leczących choroby psychic</w:t>
      </w:r>
      <w:r w:rsidRPr="00412060">
        <w:rPr>
          <w:rFonts w:ascii="Segoe UI Light" w:hAnsi="Segoe UI Light" w:cs="Arial"/>
          <w:sz w:val="24"/>
          <w:szCs w:val="24"/>
        </w:rPr>
        <w:t>z</w:t>
      </w:r>
      <w:r w:rsidRPr="00412060">
        <w:rPr>
          <w:rFonts w:ascii="Segoe UI Light" w:hAnsi="Segoe UI Light" w:cs="Arial"/>
          <w:sz w:val="24"/>
          <w:szCs w:val="24"/>
        </w:rPr>
        <w:t>ne; uzależnieni od narkotyków i alkoholu; skazani podlegający karze innej niż pozbawienia wo</w:t>
      </w:r>
      <w:r w:rsidRPr="00412060">
        <w:rPr>
          <w:rFonts w:ascii="Segoe UI Light" w:hAnsi="Segoe UI Light" w:cs="Arial"/>
          <w:sz w:val="24"/>
          <w:szCs w:val="24"/>
        </w:rPr>
        <w:t>l</w:t>
      </w:r>
      <w:r w:rsidRPr="00412060">
        <w:rPr>
          <w:rFonts w:ascii="Segoe UI Light" w:hAnsi="Segoe UI Light" w:cs="Arial"/>
          <w:sz w:val="24"/>
          <w:szCs w:val="24"/>
        </w:rPr>
        <w:t>ności; w praktyce jednak, spółdzielnie Typu B zrzeszają też ludzi zagrożonych wykluczeniem z powodów innych niż te wymienione wyżej. M</w:t>
      </w:r>
      <w:r w:rsidRPr="00412060">
        <w:rPr>
          <w:rFonts w:ascii="Segoe UI Light" w:hAnsi="Segoe UI Light" w:cs="Arial"/>
          <w:sz w:val="24"/>
          <w:szCs w:val="24"/>
        </w:rPr>
        <w:t>u</w:t>
      </w:r>
      <w:r w:rsidRPr="00412060">
        <w:rPr>
          <w:rFonts w:ascii="Segoe UI Light" w:hAnsi="Segoe UI Light" w:cs="Arial"/>
          <w:sz w:val="24"/>
          <w:szCs w:val="24"/>
        </w:rPr>
        <w:t>szą oni stanowić min. 30% wszystkich członków. Są to ludzie wykazujący inne potrzeby społec</w:t>
      </w:r>
      <w:r w:rsidRPr="00412060">
        <w:rPr>
          <w:rFonts w:ascii="Segoe UI Light" w:hAnsi="Segoe UI Light" w:cs="Arial"/>
          <w:sz w:val="24"/>
          <w:szCs w:val="24"/>
        </w:rPr>
        <w:t>z</w:t>
      </w:r>
      <w:r w:rsidRPr="00412060">
        <w:rPr>
          <w:rFonts w:ascii="Segoe UI Light" w:hAnsi="Segoe UI Light" w:cs="Arial"/>
          <w:sz w:val="24"/>
          <w:szCs w:val="24"/>
        </w:rPr>
        <w:t xml:space="preserve">ne, którym spółdzielnie chcą również pomóc – bezdomni, trwale bezrobotni, samotne matki oraz uchodźcy. </w:t>
      </w:r>
    </w:p>
    <w:p w:rsidR="006924E7" w:rsidRDefault="006924E7" w:rsidP="00412060">
      <w:pPr>
        <w:autoSpaceDE w:val="0"/>
        <w:autoSpaceDN w:val="0"/>
        <w:adjustRightInd w:val="0"/>
        <w:spacing w:before="40" w:after="160"/>
        <w:jc w:val="both"/>
        <w:rPr>
          <w:rFonts w:ascii="Segoe UI Light" w:hAnsi="Segoe UI Light" w:cs="Arial"/>
          <w:sz w:val="24"/>
          <w:szCs w:val="24"/>
        </w:rPr>
      </w:pPr>
    </w:p>
    <w:p w:rsidR="006924E7" w:rsidRDefault="006924E7" w:rsidP="00412060">
      <w:pPr>
        <w:autoSpaceDE w:val="0"/>
        <w:autoSpaceDN w:val="0"/>
        <w:adjustRightInd w:val="0"/>
        <w:spacing w:before="40" w:after="160"/>
        <w:jc w:val="both"/>
        <w:rPr>
          <w:rFonts w:ascii="Segoe UI Light" w:hAnsi="Segoe UI Light" w:cs="Arial"/>
          <w:sz w:val="24"/>
          <w:szCs w:val="24"/>
        </w:rPr>
      </w:pPr>
    </w:p>
    <w:p w:rsidR="006924E7" w:rsidRDefault="006924E7" w:rsidP="00412060">
      <w:pPr>
        <w:autoSpaceDE w:val="0"/>
        <w:autoSpaceDN w:val="0"/>
        <w:adjustRightInd w:val="0"/>
        <w:spacing w:before="40" w:after="160"/>
        <w:jc w:val="both"/>
        <w:rPr>
          <w:rFonts w:ascii="Segoe UI Light" w:hAnsi="Segoe UI Light" w:cs="Arial"/>
          <w:sz w:val="24"/>
          <w:szCs w:val="24"/>
        </w:rPr>
      </w:pP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Pr>
          <w:noProof/>
        </w:rPr>
        <w:pict>
          <v:shape id="Text Box 7" o:spid="_x0000_s1046" type="#_x0000_t202" style="position:absolute;left:0;text-align:left;margin-left:0;margin-top:9pt;width:223.65pt;height:184.55pt;z-index:25166080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" fillcolor="#a3d3af">
            <v:fill color2="#e4f0e6" rotate="t" angle="45" colors="0 #a3d3af;.5 #c7e2cd;1 #e4f0e6" focus="100%" type="gradient"/>
            <v:textbox style="mso-next-textbox:#Text Box 7">
              <w:txbxContent>
                <w:p w:rsidR="006924E7" w:rsidRPr="000B3F54" w:rsidRDefault="006924E7" w:rsidP="00412060">
                  <w:pPr>
                    <w:autoSpaceDE w:val="0"/>
                    <w:autoSpaceDN w:val="0"/>
                    <w:adjustRightInd w:val="0"/>
                    <w:rPr>
                      <w:rFonts w:ascii="Arial" w:hAnsi="Arial" w:cs="Arial"/>
                      <w:b/>
                      <w:bCs/>
                      <w:color w:val="FFFFFF"/>
                      <w:lang w:val="en-US"/>
                    </w:rPr>
                  </w:pPr>
                </w:p>
                <w:p w:rsidR="006924E7" w:rsidRPr="00706EC6" w:rsidRDefault="006924E7" w:rsidP="00412060">
                  <w:pPr>
                    <w:autoSpaceDE w:val="0"/>
                    <w:autoSpaceDN w:val="0"/>
                    <w:adjustRightInd w:val="0"/>
                    <w:rPr>
                      <w:rFonts w:ascii="Arial" w:hAnsi="Arial" w:cs="Arial"/>
                      <w:b/>
                      <w:bCs/>
                      <w:color w:val="000000"/>
                    </w:rPr>
                  </w:pPr>
                  <w:r w:rsidRPr="00706EC6">
                    <w:rPr>
                      <w:rFonts w:ascii="Arial" w:hAnsi="Arial" w:cs="Arial"/>
                      <w:b/>
                      <w:bCs/>
                      <w:color w:val="000000"/>
                    </w:rPr>
                    <w:t>Główne aktywności SpS typu B (ze względu na wartość obrotów)</w:t>
                  </w:r>
                </w:p>
                <w:p w:rsidR="006924E7" w:rsidRPr="00706EC6" w:rsidRDefault="006924E7" w:rsidP="00412060">
                  <w:pPr>
                    <w:autoSpaceDE w:val="0"/>
                    <w:autoSpaceDN w:val="0"/>
                    <w:adjustRightInd w:val="0"/>
                    <w:rPr>
                      <w:rFonts w:ascii="Arial" w:hAnsi="Arial" w:cs="Arial"/>
                      <w:bCs/>
                      <w:color w:val="000000"/>
                    </w:rPr>
                  </w:pPr>
                </w:p>
                <w:p w:rsidR="006924E7" w:rsidRPr="00706EC6" w:rsidRDefault="006924E7" w:rsidP="00412060">
                  <w:pPr>
                    <w:autoSpaceDE w:val="0"/>
                    <w:autoSpaceDN w:val="0"/>
                    <w:adjustRightInd w:val="0"/>
                    <w:rPr>
                      <w:rFonts w:ascii="Arial" w:hAnsi="Arial" w:cs="Arial"/>
                      <w:bCs/>
                      <w:color w:val="000000"/>
                    </w:rPr>
                  </w:pPr>
                  <w:r w:rsidRPr="00706EC6">
                    <w:rPr>
                      <w:rFonts w:ascii="Arial" w:hAnsi="Arial" w:cs="Arial"/>
                      <w:bCs/>
                      <w:color w:val="000000"/>
                    </w:rPr>
                    <w:t xml:space="preserve">Rzemiosło oraz  przetwórstwo </w:t>
                  </w:r>
                  <w:r w:rsidRPr="00706EC6">
                    <w:rPr>
                      <w:rFonts w:ascii="Arial" w:hAnsi="Arial" w:cs="Arial"/>
                      <w:bCs/>
                      <w:color w:val="000000"/>
                    </w:rPr>
                    <w:tab/>
                    <w:t>29%</w:t>
                  </w:r>
                </w:p>
                <w:p w:rsidR="006924E7" w:rsidRPr="00706EC6" w:rsidRDefault="006924E7" w:rsidP="00412060">
                  <w:pPr>
                    <w:autoSpaceDE w:val="0"/>
                    <w:autoSpaceDN w:val="0"/>
                    <w:adjustRightInd w:val="0"/>
                    <w:rPr>
                      <w:rFonts w:ascii="Arial" w:hAnsi="Arial" w:cs="Arial"/>
                      <w:bCs/>
                      <w:color w:val="000000"/>
                    </w:rPr>
                  </w:pPr>
                  <w:r w:rsidRPr="00706EC6">
                    <w:rPr>
                      <w:rFonts w:ascii="Arial" w:hAnsi="Arial" w:cs="Arial"/>
                      <w:bCs/>
                      <w:color w:val="000000"/>
                    </w:rPr>
                    <w:t xml:space="preserve">Sprzątanie </w:t>
                  </w:r>
                  <w:r w:rsidRPr="00706EC6">
                    <w:rPr>
                      <w:rFonts w:ascii="Arial" w:hAnsi="Arial" w:cs="Arial"/>
                      <w:bCs/>
                      <w:color w:val="000000"/>
                    </w:rPr>
                    <w:tab/>
                  </w:r>
                  <w:r w:rsidRPr="00706EC6">
                    <w:rPr>
                      <w:rFonts w:ascii="Arial" w:hAnsi="Arial" w:cs="Arial"/>
                      <w:bCs/>
                      <w:color w:val="000000"/>
                    </w:rPr>
                    <w:tab/>
                  </w:r>
                  <w:r w:rsidRPr="00706EC6">
                    <w:rPr>
                      <w:rFonts w:ascii="Arial" w:hAnsi="Arial" w:cs="Arial"/>
                      <w:bCs/>
                      <w:color w:val="000000"/>
                    </w:rPr>
                    <w:tab/>
                  </w:r>
                  <w:r w:rsidRPr="00706EC6">
                    <w:rPr>
                      <w:rFonts w:ascii="Arial" w:hAnsi="Arial" w:cs="Arial"/>
                      <w:bCs/>
                      <w:color w:val="000000"/>
                    </w:rPr>
                    <w:tab/>
                    <w:t>22%</w:t>
                  </w:r>
                </w:p>
                <w:p w:rsidR="006924E7" w:rsidRPr="00706EC6" w:rsidRDefault="006924E7" w:rsidP="00412060">
                  <w:pPr>
                    <w:autoSpaceDE w:val="0"/>
                    <w:autoSpaceDN w:val="0"/>
                    <w:adjustRightInd w:val="0"/>
                    <w:rPr>
                      <w:rFonts w:ascii="Arial" w:hAnsi="Arial" w:cs="Arial"/>
                      <w:bCs/>
                      <w:color w:val="000000"/>
                    </w:rPr>
                  </w:pPr>
                  <w:r w:rsidRPr="00706EC6">
                    <w:rPr>
                      <w:rFonts w:ascii="Arial" w:hAnsi="Arial" w:cs="Arial"/>
                      <w:bCs/>
                      <w:color w:val="000000"/>
                    </w:rPr>
                    <w:t xml:space="preserve">Utrzymanie parków i ogrodów </w:t>
                  </w:r>
                  <w:r w:rsidRPr="00706EC6">
                    <w:rPr>
                      <w:rFonts w:ascii="Arial" w:hAnsi="Arial" w:cs="Arial"/>
                      <w:bCs/>
                      <w:color w:val="000000"/>
                    </w:rPr>
                    <w:tab/>
                    <w:t>19%</w:t>
                  </w:r>
                </w:p>
                <w:p w:rsidR="006924E7" w:rsidRPr="00706EC6" w:rsidRDefault="006924E7" w:rsidP="00412060">
                  <w:pPr>
                    <w:autoSpaceDE w:val="0"/>
                    <w:autoSpaceDN w:val="0"/>
                    <w:adjustRightInd w:val="0"/>
                    <w:rPr>
                      <w:rFonts w:ascii="Arial" w:hAnsi="Arial" w:cs="Arial"/>
                      <w:bCs/>
                      <w:color w:val="000000"/>
                    </w:rPr>
                  </w:pPr>
                  <w:r w:rsidRPr="00706EC6">
                    <w:rPr>
                      <w:rFonts w:ascii="Arial" w:hAnsi="Arial" w:cs="Arial"/>
                      <w:bCs/>
                      <w:color w:val="000000"/>
                    </w:rPr>
                    <w:t xml:space="preserve">Inne usługi      </w:t>
                  </w:r>
                  <w:r w:rsidRPr="00706EC6">
                    <w:rPr>
                      <w:rFonts w:ascii="Arial" w:hAnsi="Arial" w:cs="Arial"/>
                      <w:bCs/>
                      <w:color w:val="000000"/>
                    </w:rPr>
                    <w:tab/>
                  </w:r>
                  <w:r w:rsidRPr="00706EC6">
                    <w:rPr>
                      <w:rFonts w:ascii="Arial" w:hAnsi="Arial" w:cs="Arial"/>
                      <w:bCs/>
                      <w:color w:val="000000"/>
                    </w:rPr>
                    <w:tab/>
                  </w:r>
                  <w:r w:rsidRPr="00706EC6">
                    <w:rPr>
                      <w:rFonts w:ascii="Arial" w:hAnsi="Arial" w:cs="Arial"/>
                      <w:bCs/>
                      <w:color w:val="000000"/>
                    </w:rPr>
                    <w:tab/>
                    <w:t>17%</w:t>
                  </w:r>
                </w:p>
                <w:p w:rsidR="006924E7" w:rsidRPr="00706EC6" w:rsidRDefault="006924E7" w:rsidP="00412060">
                  <w:pPr>
                    <w:autoSpaceDE w:val="0"/>
                    <w:autoSpaceDN w:val="0"/>
                    <w:adjustRightInd w:val="0"/>
                    <w:rPr>
                      <w:rFonts w:ascii="Arial" w:hAnsi="Arial" w:cs="Arial"/>
                      <w:bCs/>
                      <w:color w:val="000000"/>
                    </w:rPr>
                  </w:pPr>
                  <w:r w:rsidRPr="00706EC6">
                    <w:rPr>
                      <w:rFonts w:ascii="Arial" w:hAnsi="Arial" w:cs="Arial"/>
                      <w:bCs/>
                      <w:color w:val="000000"/>
                    </w:rPr>
                    <w:t xml:space="preserve">Działania handlowe    </w:t>
                  </w:r>
                  <w:r w:rsidRPr="00706EC6">
                    <w:rPr>
                      <w:rFonts w:ascii="Arial" w:hAnsi="Arial" w:cs="Arial"/>
                      <w:bCs/>
                      <w:color w:val="000000"/>
                    </w:rPr>
                    <w:tab/>
                  </w:r>
                  <w:r w:rsidRPr="00706EC6">
                    <w:rPr>
                      <w:rFonts w:ascii="Arial" w:hAnsi="Arial" w:cs="Arial"/>
                      <w:bCs/>
                      <w:color w:val="000000"/>
                    </w:rPr>
                    <w:tab/>
                    <w:t xml:space="preserve">  6%</w:t>
                  </w:r>
                </w:p>
                <w:p w:rsidR="006924E7" w:rsidRPr="00706EC6" w:rsidRDefault="006924E7" w:rsidP="00412060">
                  <w:pPr>
                    <w:autoSpaceDE w:val="0"/>
                    <w:autoSpaceDN w:val="0"/>
                    <w:adjustRightInd w:val="0"/>
                    <w:rPr>
                      <w:rFonts w:ascii="Arial" w:hAnsi="Arial" w:cs="Arial"/>
                      <w:bCs/>
                      <w:color w:val="000000"/>
                    </w:rPr>
                  </w:pPr>
                  <w:r w:rsidRPr="00706EC6">
                    <w:rPr>
                      <w:rFonts w:ascii="Arial" w:hAnsi="Arial" w:cs="Arial"/>
                      <w:bCs/>
                      <w:color w:val="000000"/>
                    </w:rPr>
                    <w:t xml:space="preserve">Budownictwo </w:t>
                  </w:r>
                  <w:r w:rsidRPr="00706EC6">
                    <w:rPr>
                      <w:rFonts w:ascii="Arial" w:hAnsi="Arial" w:cs="Arial"/>
                      <w:bCs/>
                      <w:color w:val="000000"/>
                    </w:rPr>
                    <w:tab/>
                  </w:r>
                  <w:r w:rsidRPr="00706EC6">
                    <w:rPr>
                      <w:rFonts w:ascii="Arial" w:hAnsi="Arial" w:cs="Arial"/>
                      <w:bCs/>
                      <w:color w:val="000000"/>
                    </w:rPr>
                    <w:tab/>
                  </w:r>
                  <w:r w:rsidRPr="00706EC6">
                    <w:rPr>
                      <w:rFonts w:ascii="Arial" w:hAnsi="Arial" w:cs="Arial"/>
                      <w:bCs/>
                      <w:color w:val="000000"/>
                    </w:rPr>
                    <w:tab/>
                  </w:r>
                  <w:r w:rsidRPr="00706EC6">
                    <w:rPr>
                      <w:rFonts w:ascii="Arial" w:hAnsi="Arial" w:cs="Arial"/>
                      <w:bCs/>
                      <w:color w:val="000000"/>
                    </w:rPr>
                    <w:tab/>
                    <w:t xml:space="preserve">  4%</w:t>
                  </w:r>
                </w:p>
                <w:p w:rsidR="006924E7" w:rsidRPr="00412060" w:rsidRDefault="006924E7" w:rsidP="00412060">
                  <w:pPr>
                    <w:autoSpaceDE w:val="0"/>
                    <w:autoSpaceDN w:val="0"/>
                    <w:adjustRightInd w:val="0"/>
                    <w:rPr>
                      <w:rFonts w:ascii="Arial" w:hAnsi="Arial" w:cs="Arial"/>
                      <w:bCs/>
                      <w:color w:val="000000"/>
                    </w:rPr>
                  </w:pPr>
                  <w:r w:rsidRPr="00DF4BE5">
                    <w:rPr>
                      <w:rFonts w:ascii="Arial" w:hAnsi="Arial" w:cs="Arial"/>
                      <w:bCs/>
                      <w:color w:val="000000"/>
                    </w:rPr>
                    <w:t>Rolnictwo</w:t>
                  </w:r>
                  <w:r w:rsidRPr="00412060">
                    <w:rPr>
                      <w:rFonts w:ascii="Arial" w:hAnsi="Arial" w:cs="Arial"/>
                      <w:bCs/>
                      <w:color w:val="000000"/>
                    </w:rPr>
                    <w:tab/>
                  </w:r>
                  <w:r w:rsidRPr="00412060">
                    <w:rPr>
                      <w:rFonts w:ascii="Arial" w:hAnsi="Arial" w:cs="Arial"/>
                      <w:bCs/>
                      <w:color w:val="000000"/>
                    </w:rPr>
                    <w:tab/>
                  </w:r>
                  <w:r w:rsidRPr="00412060">
                    <w:rPr>
                      <w:rFonts w:ascii="Arial" w:hAnsi="Arial" w:cs="Arial"/>
                      <w:bCs/>
                      <w:color w:val="000000"/>
                    </w:rPr>
                    <w:tab/>
                  </w:r>
                  <w:r w:rsidRPr="00412060">
                    <w:rPr>
                      <w:rFonts w:ascii="Arial" w:hAnsi="Arial" w:cs="Arial"/>
                      <w:bCs/>
                      <w:color w:val="000000"/>
                    </w:rPr>
                    <w:tab/>
                    <w:t xml:space="preserve">  3%</w:t>
                  </w:r>
                </w:p>
                <w:p w:rsidR="006924E7" w:rsidRPr="00412060" w:rsidRDefault="006924E7" w:rsidP="00412060">
                  <w:pPr>
                    <w:autoSpaceDE w:val="0"/>
                    <w:autoSpaceDN w:val="0"/>
                    <w:adjustRightInd w:val="0"/>
                    <w:rPr>
                      <w:rFonts w:ascii="Arial" w:hAnsi="Arial" w:cs="Arial"/>
                      <w:bCs/>
                      <w:color w:val="000000"/>
                    </w:rPr>
                  </w:pPr>
                </w:p>
                <w:p w:rsidR="006924E7" w:rsidRPr="00706EC6" w:rsidRDefault="006924E7" w:rsidP="00412060">
                  <w:pPr>
                    <w:rPr>
                      <w:rFonts w:ascii="Arial" w:hAnsi="Arial" w:cs="Arial"/>
                      <w:b/>
                      <w:bCs/>
                      <w:color w:val="000000"/>
                      <w:sz w:val="16"/>
                      <w:szCs w:val="16"/>
                    </w:rPr>
                  </w:pPr>
                  <w:r w:rsidRPr="00706EC6">
                    <w:rPr>
                      <w:rFonts w:ascii="Arial" w:hAnsi="Arial" w:cs="Arial"/>
                      <w:b/>
                      <w:bCs/>
                      <w:color w:val="000000"/>
                      <w:sz w:val="16"/>
                      <w:szCs w:val="16"/>
                    </w:rPr>
                    <w:t xml:space="preserve">Źródło: Przedsiębiorcy Społeczni: </w:t>
                  </w:r>
                  <w:r>
                    <w:rPr>
                      <w:rFonts w:ascii="Arial" w:hAnsi="Arial" w:cs="Arial"/>
                      <w:b/>
                      <w:bCs/>
                      <w:color w:val="000000"/>
                      <w:sz w:val="16"/>
                      <w:szCs w:val="16"/>
                    </w:rPr>
                    <w:t>Przypadek Włoch</w:t>
                  </w:r>
                </w:p>
              </w:txbxContent>
            </v:textbox>
            <w10:wrap type="square" anchorx="margin" anchory="margin"/>
          </v:shape>
        </w:pic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Pr>
          <w:noProof/>
        </w:rPr>
        <w:pict>
          <v:shape id="Text Box 6" o:spid="_x0000_s1047" type="#_x0000_t202" style="position:absolute;left:0;text-align:left;margin-left:.7pt;margin-top:286.85pt;width:220.55pt;height:162.35pt;z-index:25165875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" fillcolor="#a3d3af">
            <v:fill color2="#e4f0e6" rotate="t" colors="0 #a3d3af;.5 #c7e2cd;1 #e4f0e6" focus="100%" type="gradient"/>
            <v:textbox style="mso-next-textbox:#Text Box 6">
              <w:txbxContent>
                <w:p w:rsidR="006924E7" w:rsidRPr="000B3F54" w:rsidRDefault="006924E7" w:rsidP="00412060">
                  <w:pPr>
                    <w:autoSpaceDE w:val="0"/>
                    <w:autoSpaceDN w:val="0"/>
                    <w:adjustRightInd w:val="0"/>
                    <w:rPr>
                      <w:rFonts w:ascii="Arial" w:hAnsi="Arial" w:cs="Arial"/>
                      <w:b/>
                      <w:bCs/>
                      <w:color w:val="FFFFFF"/>
                      <w:lang w:val="en-US"/>
                    </w:rPr>
                  </w:pPr>
                </w:p>
                <w:p w:rsidR="006924E7" w:rsidRPr="002E3D16" w:rsidRDefault="006924E7" w:rsidP="00412060">
                  <w:pPr>
                    <w:autoSpaceDE w:val="0"/>
                    <w:autoSpaceDN w:val="0"/>
                    <w:adjustRightInd w:val="0"/>
                    <w:rPr>
                      <w:rFonts w:ascii="Arial" w:hAnsi="Arial" w:cs="Arial"/>
                      <w:b/>
                      <w:bCs/>
                      <w:color w:val="000000"/>
                    </w:rPr>
                  </w:pPr>
                  <w:r w:rsidRPr="002E3D16">
                    <w:rPr>
                      <w:rFonts w:ascii="Arial" w:hAnsi="Arial" w:cs="Arial"/>
                      <w:b/>
                      <w:bCs/>
                      <w:color w:val="000000"/>
                    </w:rPr>
                    <w:t>Skład członków zagrożonych wyklucz</w:t>
                  </w:r>
                  <w:r w:rsidRPr="002E3D16">
                    <w:rPr>
                      <w:rFonts w:ascii="Arial" w:hAnsi="Arial" w:cs="Arial"/>
                      <w:b/>
                      <w:bCs/>
                      <w:color w:val="000000"/>
                    </w:rPr>
                    <w:t>e</w:t>
                  </w:r>
                  <w:r w:rsidRPr="002E3D16">
                    <w:rPr>
                      <w:rFonts w:ascii="Arial" w:hAnsi="Arial" w:cs="Arial"/>
                      <w:b/>
                      <w:bCs/>
                      <w:color w:val="000000"/>
                    </w:rPr>
                    <w:t>niem w spółdzielniach typu B</w:t>
                  </w:r>
                </w:p>
                <w:p w:rsidR="006924E7" w:rsidRPr="002E3D16" w:rsidRDefault="006924E7" w:rsidP="00412060">
                  <w:pPr>
                    <w:autoSpaceDE w:val="0"/>
                    <w:autoSpaceDN w:val="0"/>
                    <w:adjustRightInd w:val="0"/>
                    <w:rPr>
                      <w:rFonts w:ascii="Arial" w:hAnsi="Arial" w:cs="Arial"/>
                      <w:b/>
                      <w:bCs/>
                      <w:color w:val="000000"/>
                    </w:rPr>
                  </w:pPr>
                </w:p>
                <w:p w:rsidR="006924E7" w:rsidRPr="00412060" w:rsidRDefault="006924E7" w:rsidP="00412060">
                  <w:pPr>
                    <w:autoSpaceDE w:val="0"/>
                    <w:autoSpaceDN w:val="0"/>
                    <w:adjustRightInd w:val="0"/>
                    <w:rPr>
                      <w:rFonts w:ascii="Arial" w:hAnsi="Arial" w:cs="Arial"/>
                      <w:color w:val="000000"/>
                    </w:rPr>
                  </w:pPr>
                  <w:r w:rsidRPr="00DE235E">
                    <w:rPr>
                      <w:rFonts w:ascii="Arial" w:hAnsi="Arial" w:cs="Arial"/>
                      <w:color w:val="000000"/>
                    </w:rPr>
                    <w:t>Psychicznie</w:t>
                  </w:r>
                  <w:r w:rsidRPr="00412060">
                    <w:rPr>
                      <w:rFonts w:ascii="Arial" w:hAnsi="Arial" w:cs="Arial"/>
                      <w:color w:val="000000"/>
                    </w:rPr>
                    <w:t xml:space="preserve"> </w:t>
                  </w:r>
                  <w:r w:rsidRPr="00DE235E">
                    <w:rPr>
                      <w:rFonts w:ascii="Arial" w:hAnsi="Arial" w:cs="Arial"/>
                      <w:color w:val="000000"/>
                    </w:rPr>
                    <w:t>chorzy</w:t>
                  </w:r>
                  <w:r w:rsidRPr="00412060">
                    <w:rPr>
                      <w:rFonts w:ascii="Arial" w:hAnsi="Arial" w:cs="Arial"/>
                      <w:color w:val="000000"/>
                    </w:rPr>
                    <w:t xml:space="preserve">      </w:t>
                  </w:r>
                  <w:r w:rsidRPr="00412060">
                    <w:rPr>
                      <w:rFonts w:ascii="Arial" w:hAnsi="Arial" w:cs="Arial"/>
                      <w:color w:val="000000"/>
                    </w:rPr>
                    <w:tab/>
                    <w:t>41%</w:t>
                  </w:r>
                </w:p>
                <w:p w:rsidR="006924E7" w:rsidRPr="00412060" w:rsidRDefault="006924E7" w:rsidP="00412060">
                  <w:pPr>
                    <w:autoSpaceDE w:val="0"/>
                    <w:autoSpaceDN w:val="0"/>
                    <w:adjustRightInd w:val="0"/>
                    <w:rPr>
                      <w:rFonts w:ascii="Arial" w:hAnsi="Arial" w:cs="Arial"/>
                      <w:color w:val="000000"/>
                    </w:rPr>
                  </w:pPr>
                  <w:r w:rsidRPr="00DE235E">
                    <w:rPr>
                      <w:rFonts w:ascii="Arial" w:hAnsi="Arial" w:cs="Arial"/>
                      <w:color w:val="000000"/>
                    </w:rPr>
                    <w:t>Fizycznie</w:t>
                  </w:r>
                  <w:r w:rsidRPr="00412060">
                    <w:rPr>
                      <w:rFonts w:ascii="Arial" w:hAnsi="Arial" w:cs="Arial"/>
                      <w:color w:val="000000"/>
                    </w:rPr>
                    <w:t xml:space="preserve"> </w:t>
                  </w:r>
                  <w:r w:rsidRPr="00DE235E">
                    <w:rPr>
                      <w:rFonts w:ascii="Arial" w:hAnsi="Arial" w:cs="Arial"/>
                      <w:color w:val="000000"/>
                    </w:rPr>
                    <w:t>niepełnosprawni</w:t>
                  </w:r>
                  <w:r w:rsidRPr="00412060">
                    <w:rPr>
                      <w:rFonts w:ascii="Arial" w:hAnsi="Arial" w:cs="Arial"/>
                      <w:color w:val="000000"/>
                    </w:rPr>
                    <w:t xml:space="preserve"> </w:t>
                  </w:r>
                  <w:r w:rsidRPr="00412060">
                    <w:rPr>
                      <w:rFonts w:ascii="Arial" w:hAnsi="Arial" w:cs="Arial"/>
                      <w:color w:val="000000"/>
                    </w:rPr>
                    <w:tab/>
                    <w:t>20%</w:t>
                  </w:r>
                </w:p>
                <w:p w:rsidR="006924E7" w:rsidRPr="00412060" w:rsidRDefault="006924E7" w:rsidP="00412060">
                  <w:pPr>
                    <w:autoSpaceDE w:val="0"/>
                    <w:autoSpaceDN w:val="0"/>
                    <w:adjustRightInd w:val="0"/>
                    <w:rPr>
                      <w:rFonts w:ascii="Arial" w:hAnsi="Arial" w:cs="Arial"/>
                      <w:color w:val="000000"/>
                    </w:rPr>
                  </w:pPr>
                  <w:r w:rsidRPr="00DE235E">
                    <w:rPr>
                      <w:rFonts w:ascii="Arial" w:hAnsi="Arial" w:cs="Arial"/>
                      <w:color w:val="000000"/>
                    </w:rPr>
                    <w:t>Uzależnieni</w:t>
                  </w:r>
                  <w:r w:rsidRPr="00412060">
                    <w:rPr>
                      <w:rFonts w:ascii="Arial" w:hAnsi="Arial" w:cs="Arial"/>
                      <w:color w:val="000000"/>
                    </w:rPr>
                    <w:t xml:space="preserve"> </w:t>
                  </w:r>
                  <w:r w:rsidRPr="00DE235E">
                    <w:rPr>
                      <w:rFonts w:ascii="Arial" w:hAnsi="Arial" w:cs="Arial"/>
                      <w:color w:val="000000"/>
                    </w:rPr>
                    <w:t>od</w:t>
                  </w:r>
                  <w:r w:rsidRPr="00412060">
                    <w:rPr>
                      <w:rFonts w:ascii="Arial" w:hAnsi="Arial" w:cs="Arial"/>
                      <w:color w:val="000000"/>
                    </w:rPr>
                    <w:t xml:space="preserve"> </w:t>
                  </w:r>
                  <w:r w:rsidRPr="00DE235E">
                    <w:rPr>
                      <w:rFonts w:ascii="Arial" w:hAnsi="Arial" w:cs="Arial"/>
                      <w:color w:val="000000"/>
                    </w:rPr>
                    <w:t>narkotyków</w:t>
                  </w:r>
                  <w:r w:rsidRPr="00412060">
                    <w:rPr>
                      <w:rFonts w:ascii="Arial" w:hAnsi="Arial" w:cs="Arial"/>
                      <w:color w:val="000000"/>
                    </w:rPr>
                    <w:tab/>
                    <w:t>20%</w:t>
                  </w:r>
                </w:p>
                <w:p w:rsidR="006924E7" w:rsidRPr="00412060" w:rsidRDefault="006924E7" w:rsidP="00412060">
                  <w:pPr>
                    <w:autoSpaceDE w:val="0"/>
                    <w:autoSpaceDN w:val="0"/>
                    <w:adjustRightInd w:val="0"/>
                    <w:rPr>
                      <w:rFonts w:ascii="Arial" w:hAnsi="Arial" w:cs="Arial"/>
                      <w:color w:val="000000"/>
                    </w:rPr>
                  </w:pPr>
                  <w:r w:rsidRPr="00DE235E">
                    <w:rPr>
                      <w:rFonts w:ascii="Arial" w:hAnsi="Arial" w:cs="Arial"/>
                      <w:color w:val="000000"/>
                    </w:rPr>
                    <w:t>Alkoholicy</w:t>
                  </w:r>
                  <w:r w:rsidRPr="00412060">
                    <w:rPr>
                      <w:rFonts w:ascii="Arial" w:hAnsi="Arial" w:cs="Arial"/>
                      <w:color w:val="000000"/>
                    </w:rPr>
                    <w:t xml:space="preserve"> </w:t>
                  </w:r>
                  <w:r w:rsidRPr="00412060">
                    <w:rPr>
                      <w:rFonts w:ascii="Arial" w:hAnsi="Arial" w:cs="Arial"/>
                      <w:color w:val="000000"/>
                    </w:rPr>
                    <w:tab/>
                  </w:r>
                  <w:r w:rsidRPr="00412060">
                    <w:rPr>
                      <w:rFonts w:ascii="Arial" w:hAnsi="Arial" w:cs="Arial"/>
                      <w:color w:val="000000"/>
                    </w:rPr>
                    <w:tab/>
                  </w:r>
                  <w:r w:rsidRPr="00412060">
                    <w:rPr>
                      <w:rFonts w:ascii="Arial" w:hAnsi="Arial" w:cs="Arial"/>
                      <w:color w:val="000000"/>
                    </w:rPr>
                    <w:tab/>
                    <w:t xml:space="preserve">  6%</w:t>
                  </w:r>
                </w:p>
                <w:p w:rsidR="006924E7" w:rsidRPr="00412060" w:rsidRDefault="006924E7" w:rsidP="00412060">
                  <w:pPr>
                    <w:autoSpaceDE w:val="0"/>
                    <w:autoSpaceDN w:val="0"/>
                    <w:adjustRightInd w:val="0"/>
                    <w:rPr>
                      <w:rFonts w:ascii="Arial" w:hAnsi="Arial" w:cs="Arial"/>
                      <w:color w:val="000000"/>
                    </w:rPr>
                  </w:pPr>
                  <w:r w:rsidRPr="00DE235E">
                    <w:rPr>
                      <w:rFonts w:ascii="Arial" w:hAnsi="Arial" w:cs="Arial"/>
                      <w:color w:val="000000"/>
                    </w:rPr>
                    <w:t>Więźniowie</w:t>
                  </w:r>
                  <w:r w:rsidRPr="00412060">
                    <w:rPr>
                      <w:rFonts w:ascii="Arial" w:hAnsi="Arial" w:cs="Arial"/>
                      <w:color w:val="000000"/>
                    </w:rPr>
                    <w:tab/>
                  </w:r>
                  <w:r w:rsidRPr="00412060">
                    <w:rPr>
                      <w:rFonts w:ascii="Arial" w:hAnsi="Arial" w:cs="Arial"/>
                      <w:color w:val="000000"/>
                    </w:rPr>
                    <w:tab/>
                  </w:r>
                  <w:r w:rsidRPr="00412060">
                    <w:rPr>
                      <w:rFonts w:ascii="Arial" w:hAnsi="Arial" w:cs="Arial"/>
                      <w:color w:val="000000"/>
                    </w:rPr>
                    <w:tab/>
                    <w:t xml:space="preserve">  4%</w:t>
                  </w:r>
                </w:p>
                <w:p w:rsidR="006924E7" w:rsidRPr="00DE235E" w:rsidRDefault="006924E7" w:rsidP="00412060">
                  <w:pPr>
                    <w:autoSpaceDE w:val="0"/>
                    <w:autoSpaceDN w:val="0"/>
                    <w:adjustRightInd w:val="0"/>
                    <w:rPr>
                      <w:rFonts w:ascii="Arial" w:hAnsi="Arial" w:cs="Arial"/>
                      <w:color w:val="000000"/>
                    </w:rPr>
                  </w:pPr>
                  <w:r w:rsidRPr="00DE235E">
                    <w:rPr>
                      <w:rFonts w:ascii="Arial" w:hAnsi="Arial" w:cs="Arial"/>
                      <w:color w:val="000000"/>
                    </w:rPr>
                    <w:t>Inni</w:t>
                  </w:r>
                  <w:r w:rsidRPr="00DE235E">
                    <w:rPr>
                      <w:rFonts w:ascii="Arial" w:hAnsi="Arial" w:cs="Arial"/>
                      <w:color w:val="000000"/>
                    </w:rPr>
                    <w:tab/>
                  </w:r>
                  <w:r w:rsidRPr="00DE235E">
                    <w:rPr>
                      <w:rFonts w:ascii="Arial" w:hAnsi="Arial" w:cs="Arial"/>
                      <w:color w:val="000000"/>
                    </w:rPr>
                    <w:tab/>
                  </w:r>
                  <w:r w:rsidRPr="00DE235E">
                    <w:rPr>
                      <w:rFonts w:ascii="Arial" w:hAnsi="Arial" w:cs="Arial"/>
                      <w:color w:val="000000"/>
                    </w:rPr>
                    <w:tab/>
                  </w:r>
                  <w:r>
                    <w:rPr>
                      <w:rFonts w:ascii="Arial" w:hAnsi="Arial" w:cs="Arial"/>
                      <w:color w:val="000000"/>
                    </w:rPr>
                    <w:t xml:space="preserve">             </w:t>
                  </w:r>
                  <w:r w:rsidRPr="00DE235E">
                    <w:rPr>
                      <w:rFonts w:ascii="Arial" w:hAnsi="Arial" w:cs="Arial"/>
                      <w:color w:val="000000"/>
                    </w:rPr>
                    <w:t xml:space="preserve"> 9%</w:t>
                  </w:r>
                </w:p>
                <w:p w:rsidR="006924E7" w:rsidRPr="00DE235E" w:rsidRDefault="006924E7" w:rsidP="00412060">
                  <w:pPr>
                    <w:autoSpaceDE w:val="0"/>
                    <w:autoSpaceDN w:val="0"/>
                    <w:adjustRightInd w:val="0"/>
                    <w:rPr>
                      <w:rFonts w:ascii="Arial" w:hAnsi="Arial" w:cs="Arial"/>
                      <w:color w:val="000000"/>
                    </w:rPr>
                  </w:pPr>
                </w:p>
                <w:p w:rsidR="006924E7" w:rsidRPr="00DE235E" w:rsidRDefault="006924E7" w:rsidP="00412060">
                  <w:pPr>
                    <w:rPr>
                      <w:rFonts w:ascii="Arial" w:hAnsi="Arial" w:cs="Arial"/>
                      <w:color w:val="000000"/>
                      <w:sz w:val="16"/>
                      <w:szCs w:val="16"/>
                    </w:rPr>
                  </w:pPr>
                  <w:r w:rsidRPr="00DE235E">
                    <w:rPr>
                      <w:rFonts w:ascii="Arial" w:hAnsi="Arial" w:cs="Arial"/>
                      <w:b/>
                      <w:bCs/>
                      <w:color w:val="000000"/>
                      <w:sz w:val="16"/>
                      <w:szCs w:val="16"/>
                    </w:rPr>
                    <w:t xml:space="preserve">Źródło: </w:t>
                  </w:r>
                  <w:r w:rsidRPr="00DE235E">
                    <w:rPr>
                      <w:rFonts w:ascii="Arial" w:hAnsi="Arial" w:cs="Arial"/>
                      <w:color w:val="000000"/>
                      <w:sz w:val="16"/>
                      <w:szCs w:val="16"/>
                    </w:rPr>
                    <w:t xml:space="preserve">Przedsiębiorcy Społeczni: </w:t>
                  </w:r>
                  <w:r>
                    <w:rPr>
                      <w:rFonts w:ascii="Arial" w:hAnsi="Arial" w:cs="Arial"/>
                      <w:color w:val="000000"/>
                      <w:sz w:val="16"/>
                      <w:szCs w:val="16"/>
                    </w:rPr>
                    <w:t>Przypadek Włoch</w:t>
                  </w:r>
                </w:p>
              </w:txbxContent>
            </v:textbox>
            <w10:wrap type="square" anchorx="margin" anchory="margin"/>
          </v:shape>
        </w:pict>
      </w:r>
      <w:r w:rsidRPr="00412060">
        <w:rPr>
          <w:rFonts w:ascii="Segoe UI Light" w:hAnsi="Segoe UI Light" w:cs="Arial"/>
          <w:sz w:val="24"/>
          <w:szCs w:val="24"/>
        </w:rPr>
        <w:t>Działania spółdzielni Typu B obejmują takie, z których wiele to przykłady pracy chronionej ski</w:t>
      </w:r>
      <w:r w:rsidRPr="00412060">
        <w:rPr>
          <w:rFonts w:ascii="Segoe UI Light" w:hAnsi="Segoe UI Light" w:cs="Arial"/>
          <w:sz w:val="24"/>
          <w:szCs w:val="24"/>
        </w:rPr>
        <w:t>e</w:t>
      </w:r>
      <w:r w:rsidRPr="00412060">
        <w:rPr>
          <w:rFonts w:ascii="Segoe UI Light" w:hAnsi="Segoe UI Light" w:cs="Arial"/>
          <w:sz w:val="24"/>
          <w:szCs w:val="24"/>
        </w:rPr>
        <w:t>rowane do osób z różnymi niepełnosprawn</w:t>
      </w:r>
      <w:r w:rsidRPr="00412060">
        <w:rPr>
          <w:rFonts w:ascii="Segoe UI Light" w:hAnsi="Segoe UI Light" w:cs="Arial"/>
          <w:sz w:val="24"/>
          <w:szCs w:val="24"/>
        </w:rPr>
        <w:t>o</w:t>
      </w:r>
      <w:r w:rsidRPr="00412060">
        <w:rPr>
          <w:rFonts w:ascii="Segoe UI Light" w:hAnsi="Segoe UI Light" w:cs="Arial"/>
          <w:sz w:val="24"/>
          <w:szCs w:val="24"/>
        </w:rPr>
        <w:t>ściami. Są to, na przykład, sprzątanie, utrz</w:t>
      </w:r>
      <w:r w:rsidRPr="00412060">
        <w:rPr>
          <w:rFonts w:ascii="Segoe UI Light" w:hAnsi="Segoe UI Light" w:cs="Arial"/>
          <w:sz w:val="24"/>
          <w:szCs w:val="24"/>
        </w:rPr>
        <w:t>y</w:t>
      </w:r>
      <w:r w:rsidRPr="00412060">
        <w:rPr>
          <w:rFonts w:ascii="Segoe UI Light" w:hAnsi="Segoe UI Light" w:cs="Arial"/>
          <w:sz w:val="24"/>
          <w:szCs w:val="24"/>
        </w:rPr>
        <w:t>manie terenów zielonych i</w:t>
      </w:r>
      <w:r w:rsidRPr="00412060">
        <w:rPr>
          <w:rFonts w:ascii="Segoe UI Light" w:hAnsi="Segoe UI Light" w:cs="Arial"/>
        </w:rPr>
        <w:t xml:space="preserve"> </w:t>
      </w:r>
      <w:r w:rsidRPr="00412060">
        <w:rPr>
          <w:rFonts w:ascii="Segoe UI Light" w:hAnsi="Segoe UI Light" w:cs="Arial"/>
          <w:sz w:val="24"/>
          <w:szCs w:val="24"/>
        </w:rPr>
        <w:t>parków, pakowanie, prace montażowe oraz usługi pralnicze. Inne działania będące w polu zainteresowania tych spółdzielni to usługi barowe, praca w call-centerach oraz introligatorstwo. Niektóre spółdzielnie Typu B są zorientowane na ludzi z konkretnymi problem</w:t>
      </w:r>
      <w:r w:rsidRPr="00412060">
        <w:rPr>
          <w:rFonts w:ascii="Segoe UI Light" w:hAnsi="Segoe UI Light" w:cs="Arial"/>
          <w:sz w:val="24"/>
          <w:szCs w:val="24"/>
        </w:rPr>
        <w:t>a</w:t>
      </w:r>
      <w:r w:rsidRPr="00412060">
        <w:rPr>
          <w:rFonts w:ascii="Segoe UI Light" w:hAnsi="Segoe UI Light" w:cs="Arial"/>
          <w:sz w:val="24"/>
          <w:szCs w:val="24"/>
        </w:rPr>
        <w:t>mi, inne z kolei działają tylko w konkretnych se</w:t>
      </w:r>
      <w:r w:rsidRPr="00412060">
        <w:rPr>
          <w:rFonts w:ascii="Segoe UI Light" w:hAnsi="Segoe UI Light" w:cs="Arial"/>
          <w:sz w:val="24"/>
          <w:szCs w:val="24"/>
        </w:rPr>
        <w:t>k</w:t>
      </w:r>
      <w:r w:rsidRPr="00412060">
        <w:rPr>
          <w:rFonts w:ascii="Segoe UI Light" w:hAnsi="Segoe UI Light" w:cs="Arial"/>
          <w:sz w:val="24"/>
          <w:szCs w:val="24"/>
        </w:rPr>
        <w:t>torach. Tak więc pewne spółdzielnie mogą skupiać się tylko na introligatorstwie rekrutując sw</w:t>
      </w:r>
      <w:r w:rsidRPr="00412060">
        <w:rPr>
          <w:rFonts w:ascii="Segoe UI Light" w:hAnsi="Segoe UI Light" w:cs="Arial"/>
          <w:sz w:val="24"/>
          <w:szCs w:val="24"/>
        </w:rPr>
        <w:t>o</w:t>
      </w:r>
      <w:r w:rsidRPr="00412060">
        <w:rPr>
          <w:rFonts w:ascii="Segoe UI Light" w:hAnsi="Segoe UI Light" w:cs="Arial"/>
          <w:sz w:val="24"/>
          <w:szCs w:val="24"/>
        </w:rPr>
        <w:t>ich pracowników spośród różnych grup ludzi zagrożonych wykluczeniem. Inne z kolei mogą skupić się na potrzebach byłych uzależnionych umieszczając swoich pracowników w miejscach pracy najbardziej przystosowanych do ich możl</w:t>
      </w:r>
      <w:r w:rsidRPr="00412060">
        <w:rPr>
          <w:rFonts w:ascii="Segoe UI Light" w:hAnsi="Segoe UI Light" w:cs="Arial"/>
          <w:sz w:val="24"/>
          <w:szCs w:val="24"/>
        </w:rPr>
        <w:t>i</w:t>
      </w:r>
      <w:r w:rsidRPr="00412060">
        <w:rPr>
          <w:rFonts w:ascii="Segoe UI Light" w:hAnsi="Segoe UI Light" w:cs="Arial"/>
          <w:sz w:val="24"/>
          <w:szCs w:val="24"/>
        </w:rPr>
        <w:t xml:space="preserve">wości.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Połowa przychodów spółdzielni Typu B pochodzi z kontraktów podpisywanych z podmiotami se</w:t>
      </w:r>
      <w:r w:rsidRPr="00412060">
        <w:rPr>
          <w:rFonts w:ascii="Segoe UI Light" w:hAnsi="Segoe UI Light" w:cs="Arial"/>
          <w:sz w:val="24"/>
          <w:szCs w:val="24"/>
        </w:rPr>
        <w:t>k</w:t>
      </w:r>
      <w:r w:rsidRPr="00412060">
        <w:rPr>
          <w:rFonts w:ascii="Segoe UI Light" w:hAnsi="Segoe UI Light" w:cs="Arial"/>
          <w:sz w:val="24"/>
          <w:szCs w:val="24"/>
        </w:rPr>
        <w:t>tora prywatnego. Nieco mniejsza ich część p</w:t>
      </w:r>
      <w:r w:rsidRPr="00412060">
        <w:rPr>
          <w:rFonts w:ascii="Segoe UI Light" w:hAnsi="Segoe UI Light" w:cs="Arial"/>
          <w:sz w:val="24"/>
          <w:szCs w:val="24"/>
        </w:rPr>
        <w:t>o</w:t>
      </w:r>
      <w:r w:rsidRPr="00412060">
        <w:rPr>
          <w:rFonts w:ascii="Segoe UI Light" w:hAnsi="Segoe UI Light" w:cs="Arial"/>
          <w:sz w:val="24"/>
          <w:szCs w:val="24"/>
        </w:rPr>
        <w:t>chodzi z umów sektora publicznego. Prawdop</w:t>
      </w:r>
      <w:r w:rsidRPr="00412060">
        <w:rPr>
          <w:rFonts w:ascii="Segoe UI Light" w:hAnsi="Segoe UI Light" w:cs="Arial"/>
          <w:sz w:val="24"/>
          <w:szCs w:val="24"/>
        </w:rPr>
        <w:t>o</w:t>
      </w:r>
      <w:r w:rsidRPr="00412060">
        <w:rPr>
          <w:rFonts w:ascii="Segoe UI Light" w:hAnsi="Segoe UI Light" w:cs="Arial"/>
          <w:sz w:val="24"/>
          <w:szCs w:val="24"/>
        </w:rPr>
        <w:t>dobnie najważniejszym czynnikiem, który skłania przedstawicieli sektora prywatnego do z</w:t>
      </w:r>
      <w:r w:rsidRPr="00412060">
        <w:rPr>
          <w:rFonts w:ascii="Segoe UI Light" w:hAnsi="Segoe UI Light" w:cs="Arial"/>
          <w:sz w:val="24"/>
          <w:szCs w:val="24"/>
        </w:rPr>
        <w:t>a</w:t>
      </w:r>
      <w:r w:rsidRPr="00412060">
        <w:rPr>
          <w:rFonts w:ascii="Segoe UI Light" w:hAnsi="Segoe UI Light" w:cs="Arial"/>
          <w:sz w:val="24"/>
          <w:szCs w:val="24"/>
        </w:rPr>
        <w:t>wierania kontraktów ze spółdzielniami społecznymi jest obowiązek prawny zatrudniania pewnego pr</w:t>
      </w:r>
      <w:r w:rsidRPr="00412060">
        <w:rPr>
          <w:rFonts w:ascii="Segoe UI Light" w:hAnsi="Segoe UI Light" w:cs="Arial"/>
          <w:sz w:val="24"/>
          <w:szCs w:val="24"/>
        </w:rPr>
        <w:t>o</w:t>
      </w:r>
      <w:r w:rsidRPr="00412060">
        <w:rPr>
          <w:rFonts w:ascii="Segoe UI Light" w:hAnsi="Segoe UI Light" w:cs="Arial"/>
          <w:sz w:val="24"/>
          <w:szCs w:val="24"/>
        </w:rPr>
        <w:t>centa ludzi niepełnosprawnych (podmioty z</w:t>
      </w:r>
      <w:r w:rsidRPr="00412060">
        <w:rPr>
          <w:rFonts w:ascii="Segoe UI Light" w:hAnsi="Segoe UI Light" w:cs="Arial"/>
          <w:sz w:val="24"/>
          <w:szCs w:val="24"/>
        </w:rPr>
        <w:t>a</w:t>
      </w:r>
      <w:r w:rsidRPr="00412060">
        <w:rPr>
          <w:rFonts w:ascii="Segoe UI Light" w:hAnsi="Segoe UI Light" w:cs="Arial"/>
          <w:sz w:val="24"/>
          <w:szCs w:val="24"/>
        </w:rPr>
        <w:t>trudniające więcej niż 50 ludzi muszą z</w:t>
      </w:r>
      <w:r w:rsidRPr="00412060">
        <w:rPr>
          <w:rFonts w:ascii="Segoe UI Light" w:hAnsi="Segoe UI Light" w:cs="Arial"/>
          <w:sz w:val="24"/>
          <w:szCs w:val="24"/>
        </w:rPr>
        <w:t>a</w:t>
      </w:r>
      <w:r w:rsidRPr="00412060">
        <w:rPr>
          <w:rFonts w:ascii="Segoe UI Light" w:hAnsi="Segoe UI Light" w:cs="Arial"/>
          <w:sz w:val="24"/>
          <w:szCs w:val="24"/>
        </w:rPr>
        <w:t>trudnić przynajmniej 7% ludzi niepełnospra</w:t>
      </w:r>
      <w:r w:rsidRPr="00412060">
        <w:rPr>
          <w:rFonts w:ascii="Segoe UI Light" w:hAnsi="Segoe UI Light" w:cs="Arial"/>
          <w:sz w:val="24"/>
          <w:szCs w:val="24"/>
        </w:rPr>
        <w:t>w</w:t>
      </w:r>
      <w:r w:rsidRPr="00412060">
        <w:rPr>
          <w:rFonts w:ascii="Segoe UI Light" w:hAnsi="Segoe UI Light" w:cs="Arial"/>
          <w:sz w:val="24"/>
          <w:szCs w:val="24"/>
        </w:rPr>
        <w:t>nych; każda jednostka zatrudniająca więcej niż 15 osób musi zatrudnić przynajmniej jednego niepełnospra</w:t>
      </w:r>
      <w:r w:rsidRPr="00412060">
        <w:rPr>
          <w:rFonts w:ascii="Segoe UI Light" w:hAnsi="Segoe UI Light" w:cs="Arial"/>
          <w:sz w:val="24"/>
          <w:szCs w:val="24"/>
        </w:rPr>
        <w:t>w</w:t>
      </w:r>
      <w:r w:rsidRPr="00412060">
        <w:rPr>
          <w:rFonts w:ascii="Segoe UI Light" w:hAnsi="Segoe UI Light" w:cs="Arial"/>
          <w:sz w:val="24"/>
          <w:szCs w:val="24"/>
        </w:rPr>
        <w:t xml:space="preserve">nego).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Wszystkie osoby, którym spółdzielnie Typu B udzielają wsparcia są zarejestrowane w jednos</w:t>
      </w:r>
      <w:r w:rsidRPr="00412060">
        <w:rPr>
          <w:rFonts w:ascii="Segoe UI Light" w:hAnsi="Segoe UI Light" w:cs="Arial"/>
          <w:sz w:val="24"/>
          <w:szCs w:val="24"/>
        </w:rPr>
        <w:t>t</w:t>
      </w:r>
      <w:r w:rsidRPr="00412060">
        <w:rPr>
          <w:rFonts w:ascii="Segoe UI Light" w:hAnsi="Segoe UI Light" w:cs="Arial"/>
          <w:sz w:val="24"/>
          <w:szCs w:val="24"/>
        </w:rPr>
        <w:t>kach pomocy społecznej danego regionu. Ich historia jest znana spółdzielniom. Spółdzielnie wraz z wydziałami pomocy społecznej wspólnie opracowują plan najefektywniejszej pomocy danej osobie. Ulokowanie danej osoby w danej spółdzielni stanowi odzwierciedlenie ich wspó</w:t>
      </w:r>
      <w:r w:rsidRPr="00412060">
        <w:rPr>
          <w:rFonts w:ascii="Segoe UI Light" w:hAnsi="Segoe UI Light" w:cs="Arial"/>
          <w:sz w:val="24"/>
          <w:szCs w:val="24"/>
        </w:rPr>
        <w:t>l</w:t>
      </w:r>
      <w:r w:rsidRPr="00412060">
        <w:rPr>
          <w:rFonts w:ascii="Segoe UI Light" w:hAnsi="Segoe UI Light" w:cs="Arial"/>
          <w:sz w:val="24"/>
          <w:szCs w:val="24"/>
        </w:rPr>
        <w:t>nych potrzeb, biorąc pod uwagę ich potrzeby produkcyjne, międzyludzkie oraz zdolności. Uznaje się, iż niezbędnym jest utrzymanie zintegrowania danej jednostki w istniejącej już sp</w:t>
      </w:r>
      <w:r w:rsidRPr="00412060">
        <w:rPr>
          <w:rFonts w:ascii="Segoe UI Light" w:hAnsi="Segoe UI Light" w:cs="Arial"/>
          <w:sz w:val="24"/>
          <w:szCs w:val="24"/>
        </w:rPr>
        <w:t>o</w:t>
      </w:r>
      <w:r w:rsidRPr="00412060">
        <w:rPr>
          <w:rFonts w:ascii="Segoe UI Light" w:hAnsi="Segoe UI Light" w:cs="Arial"/>
          <w:sz w:val="24"/>
          <w:szCs w:val="24"/>
        </w:rPr>
        <w:t xml:space="preserve">łeczności, jak i w nowym środowisku pracy. </w:t>
      </w:r>
    </w:p>
    <w:p w:rsidR="006924E7" w:rsidRPr="00412060" w:rsidRDefault="006924E7" w:rsidP="00412060">
      <w:pPr>
        <w:spacing w:before="40" w:after="160"/>
        <w:jc w:val="both"/>
        <w:rPr>
          <w:rFonts w:ascii="Segoe UI Light" w:hAnsi="Segoe UI Light" w:cs="Arial"/>
          <w:sz w:val="24"/>
          <w:szCs w:val="24"/>
        </w:rPr>
      </w:pPr>
      <w:r w:rsidRPr="00412060">
        <w:rPr>
          <w:rFonts w:ascii="Segoe UI Light" w:hAnsi="Segoe UI Light" w:cs="Arial"/>
          <w:sz w:val="24"/>
          <w:szCs w:val="24"/>
        </w:rPr>
        <w:t>W końcu można powiedzieć, że spółdzielnie socjalne Typu B wprowadzają pewne innowacje do samej osobowości danego przedsiębiorstwa oraz jego planów poprzez bezpośrednie oraz je</w:t>
      </w:r>
      <w:r w:rsidRPr="00412060">
        <w:rPr>
          <w:rFonts w:ascii="Segoe UI Light" w:hAnsi="Segoe UI Light" w:cs="Arial"/>
          <w:sz w:val="24"/>
          <w:szCs w:val="24"/>
        </w:rPr>
        <w:t>d</w:t>
      </w:r>
      <w:r w:rsidRPr="00412060">
        <w:rPr>
          <w:rFonts w:ascii="Segoe UI Light" w:hAnsi="Segoe UI Light" w:cs="Arial"/>
          <w:sz w:val="24"/>
          <w:szCs w:val="24"/>
        </w:rPr>
        <w:t>noczesne dążenie do celów biznesowych oraz społecznych: te dwa terminy tylko wydają się nawzajem wykluczać,  gdyż cele społeczne można osiągnąć tylko, gdy osiągnie się te biznes</w:t>
      </w:r>
      <w:r w:rsidRPr="00412060">
        <w:rPr>
          <w:rFonts w:ascii="Segoe UI Light" w:hAnsi="Segoe UI Light" w:cs="Arial"/>
          <w:sz w:val="24"/>
          <w:szCs w:val="24"/>
        </w:rPr>
        <w:t>o</w:t>
      </w:r>
      <w:r w:rsidRPr="00412060">
        <w:rPr>
          <w:rFonts w:ascii="Segoe UI Light" w:hAnsi="Segoe UI Light" w:cs="Arial"/>
          <w:sz w:val="24"/>
          <w:szCs w:val="24"/>
        </w:rPr>
        <w:t>we, a z drugiej strony nie wypełniając swojej misji społecznej przedsiębiorstwo społeczne strac</w:t>
      </w:r>
      <w:r w:rsidRPr="00412060">
        <w:rPr>
          <w:rFonts w:ascii="Segoe UI Light" w:hAnsi="Segoe UI Light" w:cs="Arial"/>
          <w:sz w:val="24"/>
          <w:szCs w:val="24"/>
        </w:rPr>
        <w:t>i</w:t>
      </w:r>
      <w:r w:rsidRPr="00412060">
        <w:rPr>
          <w:rFonts w:ascii="Segoe UI Light" w:hAnsi="Segoe UI Light" w:cs="Arial"/>
          <w:sz w:val="24"/>
          <w:szCs w:val="24"/>
        </w:rPr>
        <w:t xml:space="preserve">łoby sens swojego istnienia. </w:t>
      </w:r>
    </w:p>
    <w:p w:rsidR="006924E7" w:rsidRPr="00F658B9" w:rsidRDefault="006924E7" w:rsidP="00412060">
      <w:pPr>
        <w:pStyle w:val="Heading5"/>
        <w:jc w:val="both"/>
        <w:rPr>
          <w:rFonts w:ascii="Segoe UI Light" w:hAnsi="Segoe UI Light"/>
          <w:b/>
          <w:sz w:val="24"/>
          <w:szCs w:val="24"/>
          <w:lang w:val="pl-PL"/>
        </w:rPr>
      </w:pPr>
      <w:r w:rsidRPr="00F658B9">
        <w:rPr>
          <w:rFonts w:ascii="Segoe UI Light" w:hAnsi="Segoe UI Light"/>
          <w:b/>
          <w:sz w:val="24"/>
          <w:szCs w:val="24"/>
          <w:lang w:val="pl-PL"/>
        </w:rPr>
        <w:t>1.5 Spółdzielnie socjalne: praktyka</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Do głównych działań Spółdzielni Socjalnych należą: pomoc domowa (w tym medyczna) skier</w:t>
      </w:r>
      <w:r w:rsidRPr="00412060">
        <w:rPr>
          <w:rFonts w:ascii="Segoe UI Light" w:hAnsi="Segoe UI Light" w:cs="Arial"/>
          <w:sz w:val="24"/>
          <w:szCs w:val="24"/>
        </w:rPr>
        <w:t>o</w:t>
      </w:r>
      <w:r w:rsidRPr="00412060">
        <w:rPr>
          <w:rFonts w:ascii="Segoe UI Light" w:hAnsi="Segoe UI Light" w:cs="Arial"/>
          <w:sz w:val="24"/>
          <w:szCs w:val="24"/>
        </w:rPr>
        <w:t>wana do osób niepełnosprawnych, dzieci oraz osób starszych, profesjonalne szkolenia, bezp</w:t>
      </w:r>
      <w:r w:rsidRPr="00412060">
        <w:rPr>
          <w:rFonts w:ascii="Segoe UI Light" w:hAnsi="Segoe UI Light" w:cs="Arial"/>
          <w:sz w:val="24"/>
          <w:szCs w:val="24"/>
        </w:rPr>
        <w:t>o</w:t>
      </w:r>
      <w:r w:rsidRPr="00412060">
        <w:rPr>
          <w:rFonts w:ascii="Segoe UI Light" w:hAnsi="Segoe UI Light" w:cs="Arial"/>
          <w:sz w:val="24"/>
          <w:szCs w:val="24"/>
        </w:rPr>
        <w:t>średnia pomoc w poszukiwaniu zatrudnienia lub przekwalifikowaniu się, tworzenie rękodzieła, praca fizyczna na roli lub w rybołówstwie, handel oparty na zasadach etycznych i solidarn</w:t>
      </w:r>
      <w:r w:rsidRPr="00412060">
        <w:rPr>
          <w:rFonts w:ascii="Segoe UI Light" w:hAnsi="Segoe UI Light" w:cs="Arial"/>
          <w:sz w:val="24"/>
          <w:szCs w:val="24"/>
        </w:rPr>
        <w:t>o</w:t>
      </w:r>
      <w:r w:rsidRPr="00412060">
        <w:rPr>
          <w:rFonts w:ascii="Segoe UI Light" w:hAnsi="Segoe UI Light" w:cs="Arial"/>
          <w:sz w:val="24"/>
          <w:szCs w:val="24"/>
        </w:rPr>
        <w:t xml:space="preserve">ściowych.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 xml:space="preserve">Spółdzielnie socjalne nie mogą być w całości porównywane do innych istniejących firm czy spółdzielni: nie wchodzą one w kompetencje organizacji publicznych czy samorządowych, ani przedsiębiorstw nastawionych na zysk.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Spółdzielnie Socjalne powinny spełniać odrębną rolę: lansować ideę “przedsiębiorczości sp</w:t>
      </w:r>
      <w:r w:rsidRPr="00412060">
        <w:rPr>
          <w:rFonts w:ascii="Segoe UI Light" w:hAnsi="Segoe UI Light" w:cs="Arial"/>
          <w:sz w:val="24"/>
          <w:szCs w:val="24"/>
        </w:rPr>
        <w:t>o</w:t>
      </w:r>
      <w:r w:rsidRPr="00412060">
        <w:rPr>
          <w:rFonts w:ascii="Segoe UI Light" w:hAnsi="Segoe UI Light" w:cs="Arial"/>
          <w:sz w:val="24"/>
          <w:szCs w:val="24"/>
        </w:rPr>
        <w:t>łecznej”, dzięki której osoby zagrożone wykluczeniem mogą łatwo pozyskać pracę i stać się przedsiębiorcami – jest to cel, który nigdy wcześniej nie był dążeniem świata biznesu. Dlatego właśnie spółdzielnie socjalne poszukują nowych możliwości, innowacyjnych metod oraz prop</w:t>
      </w:r>
      <w:r w:rsidRPr="00412060">
        <w:rPr>
          <w:rFonts w:ascii="Segoe UI Light" w:hAnsi="Segoe UI Light" w:cs="Arial"/>
          <w:sz w:val="24"/>
          <w:szCs w:val="24"/>
        </w:rPr>
        <w:t>o</w:t>
      </w:r>
      <w:r w:rsidRPr="00412060">
        <w:rPr>
          <w:rFonts w:ascii="Segoe UI Light" w:hAnsi="Segoe UI Light" w:cs="Arial"/>
          <w:sz w:val="24"/>
          <w:szCs w:val="24"/>
        </w:rPr>
        <w:t xml:space="preserve">nują oryginalne rozwiązania mogące zaspokoić potrzeby społeczne.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Dążąc do osiągnięcia tych celów, SpS zaopatrzyły się w niezbędne narzędzia oraz kompetencje pozwalające im na spełnianie wielu zadań jednocześnie. Integracja ludzi żyjących na marginesie społeczeństwa, ponowne wdrażanie bezrobotnych na rynek pracy, redukcja okresowego be</w:t>
      </w:r>
      <w:r w:rsidRPr="00412060">
        <w:rPr>
          <w:rFonts w:ascii="Segoe UI Light" w:hAnsi="Segoe UI Light" w:cs="Arial"/>
          <w:sz w:val="24"/>
          <w:szCs w:val="24"/>
        </w:rPr>
        <w:t>z</w:t>
      </w:r>
      <w:r w:rsidRPr="00412060">
        <w:rPr>
          <w:rFonts w:ascii="Segoe UI Light" w:hAnsi="Segoe UI Light" w:cs="Arial"/>
          <w:sz w:val="24"/>
          <w:szCs w:val="24"/>
        </w:rPr>
        <w:t xml:space="preserve">robocia spowodowanego niedopasowaniem podaży do popytu oraz świadczenie elastycznych usług firmom są przykładami działań SpS.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Logicznie rzecz ujmując, można wyodrębnić inne podstawowe kryteria działań SpS wspomag</w:t>
      </w:r>
      <w:r w:rsidRPr="00412060">
        <w:rPr>
          <w:rFonts w:ascii="Segoe UI Light" w:hAnsi="Segoe UI Light" w:cs="Arial"/>
          <w:sz w:val="24"/>
          <w:szCs w:val="24"/>
        </w:rPr>
        <w:t>a</w:t>
      </w:r>
      <w:r w:rsidRPr="00412060">
        <w:rPr>
          <w:rFonts w:ascii="Segoe UI Light" w:hAnsi="Segoe UI Light" w:cs="Arial"/>
          <w:sz w:val="24"/>
          <w:szCs w:val="24"/>
        </w:rPr>
        <w:t xml:space="preserve">jących przejście od </w:t>
      </w:r>
      <w:r w:rsidRPr="00412060">
        <w:rPr>
          <w:rFonts w:ascii="Segoe UI Light" w:hAnsi="Segoe UI Light" w:cs="Arial"/>
          <w:b/>
          <w:sz w:val="24"/>
          <w:szCs w:val="24"/>
        </w:rPr>
        <w:t>pasywnych interwencji do aktywnej polityki zatrudnienia</w:t>
      </w:r>
      <w:r w:rsidRPr="00412060">
        <w:rPr>
          <w:rFonts w:ascii="Segoe UI Light" w:hAnsi="Segoe UI Light" w:cs="Arial"/>
          <w:sz w:val="24"/>
          <w:szCs w:val="24"/>
        </w:rPr>
        <w:t>:</w:t>
      </w:r>
    </w:p>
    <w:p w:rsidR="006924E7" w:rsidRPr="00412060" w:rsidRDefault="006924E7" w:rsidP="00412060">
      <w:pPr>
        <w:pStyle w:val="ListParagraph"/>
        <w:numPr>
          <w:ilvl w:val="0"/>
          <w:numId w:val="4"/>
        </w:numPr>
        <w:autoSpaceDE w:val="0"/>
        <w:autoSpaceDN w:val="0"/>
        <w:adjustRightInd w:val="0"/>
        <w:spacing w:before="40" w:after="160" w:line="240" w:lineRule="auto"/>
        <w:ind w:left="0"/>
        <w:contextualSpacing w:val="0"/>
        <w:jc w:val="both"/>
        <w:rPr>
          <w:rFonts w:ascii="Segoe UI Light" w:hAnsi="Segoe UI Light" w:cs="Arial"/>
          <w:szCs w:val="24"/>
        </w:rPr>
      </w:pPr>
      <w:r w:rsidRPr="00412060">
        <w:rPr>
          <w:rFonts w:ascii="Segoe UI Light" w:hAnsi="Segoe UI Light" w:cs="Arial"/>
          <w:b/>
          <w:szCs w:val="24"/>
        </w:rPr>
        <w:t>Funkcja edukacyjna</w:t>
      </w:r>
      <w:r w:rsidRPr="00412060">
        <w:rPr>
          <w:rFonts w:ascii="Segoe UI Light" w:hAnsi="Segoe UI Light" w:cs="Arial"/>
          <w:szCs w:val="24"/>
        </w:rPr>
        <w:t>. Pewne elementy tradycyjnego systemu integracji na rynku pracy zostały zachowane. Pracownicy spółdzielni socjalnych zwykle pracują jako szkoleniowcy i, jako tacy, postrzegają swoją pracę jako usługę publiczną. Ryzyko związane z tym podejściem jest takie, iż przywiązują oni mniejszą wagę do stwarzania możliwości stabilnego oraz rozwijającego zatru</w:t>
      </w:r>
      <w:r w:rsidRPr="00412060">
        <w:rPr>
          <w:rFonts w:ascii="Segoe UI Light" w:hAnsi="Segoe UI Light" w:cs="Arial"/>
          <w:szCs w:val="24"/>
        </w:rPr>
        <w:t>d</w:t>
      </w:r>
      <w:r w:rsidRPr="00412060">
        <w:rPr>
          <w:rFonts w:ascii="Segoe UI Light" w:hAnsi="Segoe UI Light" w:cs="Arial"/>
          <w:szCs w:val="24"/>
        </w:rPr>
        <w:t xml:space="preserve">nienia. </w:t>
      </w:r>
    </w:p>
    <w:p w:rsidR="006924E7" w:rsidRPr="00412060" w:rsidRDefault="006924E7" w:rsidP="00412060">
      <w:pPr>
        <w:pStyle w:val="ListParagraph"/>
        <w:numPr>
          <w:ilvl w:val="0"/>
          <w:numId w:val="4"/>
        </w:numPr>
        <w:autoSpaceDE w:val="0"/>
        <w:autoSpaceDN w:val="0"/>
        <w:adjustRightInd w:val="0"/>
        <w:spacing w:before="40" w:after="160" w:line="240" w:lineRule="auto"/>
        <w:ind w:left="0" w:hanging="357"/>
        <w:contextualSpacing w:val="0"/>
        <w:jc w:val="both"/>
        <w:rPr>
          <w:rFonts w:ascii="Segoe UI Light" w:hAnsi="Segoe UI Light" w:cs="Arial"/>
          <w:szCs w:val="24"/>
        </w:rPr>
      </w:pPr>
      <w:r w:rsidRPr="00412060">
        <w:rPr>
          <w:rFonts w:ascii="Segoe UI Light" w:hAnsi="Segoe UI Light" w:cs="Arial"/>
          <w:b/>
          <w:szCs w:val="24"/>
        </w:rPr>
        <w:t>Integracja na rynku pracy</w:t>
      </w:r>
      <w:r w:rsidRPr="00412060">
        <w:rPr>
          <w:rFonts w:ascii="Segoe UI Light" w:hAnsi="Segoe UI Light" w:cs="Arial"/>
          <w:szCs w:val="24"/>
        </w:rPr>
        <w:t>. Głównym celem jest integracja ludzi zagrożonych wykluczeniem, dla których SpS stanowią odpowiedź na bezrobocie. Takie podejście jest zrozumiałe w wypadku osób zagrożonych wykl</w:t>
      </w:r>
      <w:r w:rsidRPr="00412060">
        <w:rPr>
          <w:rFonts w:ascii="Segoe UI Light" w:hAnsi="Segoe UI Light" w:cs="Arial"/>
          <w:szCs w:val="24"/>
        </w:rPr>
        <w:t>u</w:t>
      </w:r>
      <w:r w:rsidRPr="00412060">
        <w:rPr>
          <w:rFonts w:ascii="Segoe UI Light" w:hAnsi="Segoe UI Light" w:cs="Arial"/>
          <w:szCs w:val="24"/>
        </w:rPr>
        <w:t>czeniem, które, pomimo posiadania pewnych umiejętności, nie pozostają w kręgu zainteresowania zw</w:t>
      </w:r>
      <w:r w:rsidRPr="00412060">
        <w:rPr>
          <w:rFonts w:ascii="Segoe UI Light" w:hAnsi="Segoe UI Light" w:cs="Arial"/>
          <w:szCs w:val="24"/>
        </w:rPr>
        <w:t>y</w:t>
      </w:r>
      <w:r w:rsidRPr="00412060">
        <w:rPr>
          <w:rFonts w:ascii="Segoe UI Light" w:hAnsi="Segoe UI Light" w:cs="Arial"/>
          <w:szCs w:val="24"/>
        </w:rPr>
        <w:t>kłych przedsiębiorstw i poprzez to spółdzielnie stają się dla nich jedyną alternatywą. Naturalnie, SpS z czasem będą musiały poszerzać swoją ofertę zatru</w:t>
      </w:r>
      <w:r w:rsidRPr="00412060">
        <w:rPr>
          <w:rFonts w:ascii="Segoe UI Light" w:hAnsi="Segoe UI Light" w:cs="Arial"/>
          <w:szCs w:val="24"/>
        </w:rPr>
        <w:t>d</w:t>
      </w:r>
      <w:r w:rsidRPr="00412060">
        <w:rPr>
          <w:rFonts w:ascii="Segoe UI Light" w:hAnsi="Segoe UI Light" w:cs="Arial"/>
          <w:szCs w:val="24"/>
        </w:rPr>
        <w:t xml:space="preserve">nienia. </w:t>
      </w:r>
    </w:p>
    <w:p w:rsidR="006924E7" w:rsidRPr="00412060" w:rsidRDefault="006924E7" w:rsidP="00412060">
      <w:pPr>
        <w:pStyle w:val="ListParagraph"/>
        <w:numPr>
          <w:ilvl w:val="0"/>
          <w:numId w:val="4"/>
        </w:numPr>
        <w:autoSpaceDE w:val="0"/>
        <w:autoSpaceDN w:val="0"/>
        <w:adjustRightInd w:val="0"/>
        <w:spacing w:before="40" w:after="160" w:line="240" w:lineRule="auto"/>
        <w:ind w:left="0" w:hanging="357"/>
        <w:contextualSpacing w:val="0"/>
        <w:jc w:val="both"/>
        <w:rPr>
          <w:rFonts w:ascii="Segoe UI Light" w:hAnsi="Segoe UI Light" w:cs="Arial"/>
          <w:szCs w:val="24"/>
        </w:rPr>
      </w:pPr>
      <w:r w:rsidRPr="00412060">
        <w:rPr>
          <w:rFonts w:ascii="Segoe UI Light" w:hAnsi="Segoe UI Light" w:cs="Arial"/>
          <w:b/>
          <w:szCs w:val="24"/>
        </w:rPr>
        <w:t>Doszkalanie.</w:t>
      </w:r>
      <w:r w:rsidRPr="00412060">
        <w:rPr>
          <w:rFonts w:ascii="Segoe UI Light" w:hAnsi="Segoe UI Light" w:cs="Arial"/>
          <w:szCs w:val="24"/>
        </w:rPr>
        <w:t xml:space="preserve"> Termin ten odnosi się w tym kontekście do prób przywrócenia osób zagrożonych wykl</w:t>
      </w:r>
      <w:r w:rsidRPr="00412060">
        <w:rPr>
          <w:rFonts w:ascii="Segoe UI Light" w:hAnsi="Segoe UI Light" w:cs="Arial"/>
          <w:szCs w:val="24"/>
        </w:rPr>
        <w:t>u</w:t>
      </w:r>
      <w:r w:rsidRPr="00412060">
        <w:rPr>
          <w:rFonts w:ascii="Segoe UI Light" w:hAnsi="Segoe UI Light" w:cs="Arial"/>
          <w:szCs w:val="24"/>
        </w:rPr>
        <w:t>czeniem na rynek pracy jako wynik doświadczeń oraz osobistego rozwoju w ramach spółdzielni. W tym prz</w:t>
      </w:r>
      <w:r w:rsidRPr="00412060">
        <w:rPr>
          <w:rFonts w:ascii="Segoe UI Light" w:hAnsi="Segoe UI Light" w:cs="Arial"/>
          <w:szCs w:val="24"/>
        </w:rPr>
        <w:t>y</w:t>
      </w:r>
      <w:r w:rsidRPr="00412060">
        <w:rPr>
          <w:rFonts w:ascii="Segoe UI Light" w:hAnsi="Segoe UI Light" w:cs="Arial"/>
          <w:szCs w:val="24"/>
        </w:rPr>
        <w:t xml:space="preserve">padku pomimo, że spółdzielnie są bytami raczej stałymi jeśli chodzi o ilość zatrudnianych osób, to mogą one przyjąć do swojego grona większą ilość osób, które bez nich uległyby wykluczeniu. </w:t>
      </w:r>
    </w:p>
    <w:p w:rsidR="006924E7" w:rsidRPr="00F658B9" w:rsidRDefault="006924E7" w:rsidP="00412060">
      <w:pPr>
        <w:pStyle w:val="Heading5"/>
        <w:jc w:val="both"/>
        <w:rPr>
          <w:rFonts w:ascii="Segoe UI Light" w:hAnsi="Segoe UI Light"/>
          <w:b/>
          <w:sz w:val="24"/>
          <w:szCs w:val="24"/>
          <w:lang w:val="pl-PL"/>
        </w:rPr>
      </w:pPr>
      <w:r w:rsidRPr="00F658B9">
        <w:rPr>
          <w:rFonts w:ascii="Segoe UI Light" w:hAnsi="Segoe UI Light"/>
          <w:b/>
          <w:sz w:val="24"/>
          <w:szCs w:val="24"/>
          <w:lang w:val="pl-PL"/>
        </w:rPr>
        <w:t>1.6 SPÓŁDZIELNIE SOCJALNE: rozrost i umocnienie</w:t>
      </w:r>
    </w:p>
    <w:p w:rsidR="006924E7" w:rsidRPr="00412060" w:rsidRDefault="006924E7" w:rsidP="00412060">
      <w:pPr>
        <w:spacing w:before="40" w:after="160"/>
        <w:jc w:val="both"/>
        <w:rPr>
          <w:rFonts w:ascii="Segoe UI Light" w:hAnsi="Segoe UI Light" w:cs="Arial"/>
          <w:bCs/>
          <w:sz w:val="24"/>
          <w:szCs w:val="24"/>
        </w:rPr>
      </w:pPr>
      <w:r w:rsidRPr="00412060">
        <w:rPr>
          <w:rFonts w:ascii="Segoe UI Light" w:hAnsi="Segoe UI Light" w:cs="Arial"/>
          <w:bCs/>
          <w:sz w:val="24"/>
          <w:szCs w:val="24"/>
        </w:rPr>
        <w:t>Po uznaniu ich przez prawo, Spółdzielnie Socjalne we Włoszech zaczęły się znacząco rozrastać. Zaczęły pojawiać się w całym kraju. Ustawa z 1991 roku nadała temu modelowi większy rozd</w:t>
      </w:r>
      <w:r w:rsidRPr="00412060">
        <w:rPr>
          <w:rFonts w:ascii="Segoe UI Light" w:hAnsi="Segoe UI Light" w:cs="Arial"/>
          <w:bCs/>
          <w:sz w:val="24"/>
          <w:szCs w:val="24"/>
        </w:rPr>
        <w:t>ź</w:t>
      </w:r>
      <w:r w:rsidRPr="00412060">
        <w:rPr>
          <w:rFonts w:ascii="Segoe UI Light" w:hAnsi="Segoe UI Light" w:cs="Arial"/>
          <w:bCs/>
          <w:sz w:val="24"/>
          <w:szCs w:val="24"/>
        </w:rPr>
        <w:t>więk oraz nakazała jego uznanie wszystkim instancjom. Ruch spółdzielczy zdołał wzniecić sz</w:t>
      </w:r>
      <w:r w:rsidRPr="00412060">
        <w:rPr>
          <w:rFonts w:ascii="Segoe UI Light" w:hAnsi="Segoe UI Light" w:cs="Arial"/>
          <w:bCs/>
          <w:sz w:val="24"/>
          <w:szCs w:val="24"/>
        </w:rPr>
        <w:t>e</w:t>
      </w:r>
      <w:r w:rsidRPr="00412060">
        <w:rPr>
          <w:rFonts w:ascii="Segoe UI Light" w:hAnsi="Segoe UI Light" w:cs="Arial"/>
          <w:bCs/>
          <w:sz w:val="24"/>
          <w:szCs w:val="24"/>
        </w:rPr>
        <w:t xml:space="preserve">roką debatę na temat tejże Ustawy, poprzez co coraz to więcej lokalnych samorządów zaczęło interesować się współpracą ze spółdzielniami socjalnymi w ramach systemu opieki społecznej oraz działania na rzecz aktywnego zatrudnienia. </w:t>
      </w:r>
    </w:p>
    <w:p w:rsidR="006924E7" w:rsidRPr="00412060" w:rsidRDefault="006924E7" w:rsidP="00412060">
      <w:pPr>
        <w:spacing w:before="40" w:after="160"/>
        <w:jc w:val="both"/>
        <w:rPr>
          <w:rFonts w:ascii="Segoe UI Light" w:hAnsi="Segoe UI Light" w:cs="Arial"/>
          <w:bCs/>
        </w:rPr>
      </w:pPr>
    </w:p>
    <w:p w:rsidR="006924E7" w:rsidRPr="00412060" w:rsidRDefault="006924E7" w:rsidP="00412060">
      <w:pPr>
        <w:spacing w:before="40" w:after="160"/>
        <w:jc w:val="both"/>
        <w:rPr>
          <w:rFonts w:ascii="Segoe UI Light" w:hAnsi="Segoe UI Light" w:cs="Arial"/>
          <w:bCs/>
        </w:rPr>
      </w:pPr>
    </w:p>
    <w:p w:rsidR="006924E7" w:rsidRPr="00412060" w:rsidRDefault="006924E7" w:rsidP="00412060">
      <w:pPr>
        <w:spacing w:before="40" w:after="160"/>
        <w:jc w:val="both"/>
        <w:rPr>
          <w:rFonts w:ascii="Segoe UI Light" w:hAnsi="Segoe UI Light" w:cs="Arial"/>
          <w:b/>
          <w:bCs/>
          <w:color w:val="339966"/>
          <w:sz w:val="28"/>
          <w:szCs w:val="28"/>
        </w:rPr>
      </w:pPr>
      <w:r w:rsidRPr="00412060">
        <w:rPr>
          <w:rFonts w:ascii="Segoe UI Light" w:hAnsi="Segoe UI Light" w:cs="Arial"/>
          <w:b/>
          <w:bCs/>
          <w:color w:val="339966"/>
          <w:sz w:val="28"/>
          <w:szCs w:val="28"/>
        </w:rPr>
        <w:t>Wzrost liczby SpS we Włoszech</w:t>
      </w:r>
    </w:p>
    <w:p w:rsidR="006924E7" w:rsidRPr="00412060" w:rsidRDefault="006924E7" w:rsidP="00412060">
      <w:pPr>
        <w:autoSpaceDE w:val="0"/>
        <w:autoSpaceDN w:val="0"/>
        <w:adjustRightInd w:val="0"/>
        <w:jc w:val="both"/>
        <w:rPr>
          <w:rFonts w:ascii="Segoe UI Light" w:hAnsi="Segoe UI Light" w:cs="Arial"/>
          <w:lang w:val="en-GB"/>
        </w:rPr>
      </w:pPr>
      <w:r w:rsidRPr="00412060">
        <w:rPr>
          <w:rFonts w:ascii="Segoe UI Light" w:hAnsi="Segoe UI Light" w:cs="Arial"/>
          <w:noProof/>
        </w:rPr>
        <w:pict>
          <v:shape id="_x0000_i1042" type="#_x0000_t75" style="width:358.5pt;height:168.75pt">
            <v:imagedata r:id="rId29" o:title=""/>
          </v:shape>
        </w:pict>
      </w:r>
    </w:p>
    <w:p w:rsidR="006924E7" w:rsidRPr="00412060" w:rsidRDefault="006924E7" w:rsidP="00412060">
      <w:pPr>
        <w:autoSpaceDE w:val="0"/>
        <w:autoSpaceDN w:val="0"/>
        <w:adjustRightInd w:val="0"/>
        <w:jc w:val="both"/>
        <w:rPr>
          <w:rFonts w:ascii="Segoe UI Light" w:hAnsi="Segoe UI Light" w:cs="Arial"/>
          <w:b/>
          <w:sz w:val="16"/>
          <w:szCs w:val="16"/>
        </w:rPr>
      </w:pPr>
      <w:r w:rsidRPr="00412060">
        <w:rPr>
          <w:rFonts w:ascii="Segoe UI Light" w:hAnsi="Segoe UI Light" w:cs="Arial"/>
          <w:b/>
          <w:sz w:val="16"/>
          <w:szCs w:val="16"/>
        </w:rPr>
        <w:t>Źródło: Unioncamere</w:t>
      </w:r>
    </w:p>
    <w:p w:rsidR="006924E7" w:rsidRPr="00412060" w:rsidRDefault="006924E7" w:rsidP="00412060">
      <w:pPr>
        <w:autoSpaceDE w:val="0"/>
        <w:autoSpaceDN w:val="0"/>
        <w:adjustRightInd w:val="0"/>
        <w:jc w:val="both"/>
        <w:rPr>
          <w:rFonts w:ascii="Segoe UI Light" w:hAnsi="Segoe UI Light" w:cs="Arial"/>
          <w:b/>
          <w:sz w:val="16"/>
          <w:szCs w:val="16"/>
        </w:rPr>
      </w:pP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Zgodnie z danymi, liczba Spółdzielni Socjalnych wzrosła z 650 w roku 1985 do około 14 000 w roku 2009 (ostatnie dane opublikowane przez Unioncamere: zrzeszenie włoskich Izb Handl</w:t>
      </w:r>
      <w:r w:rsidRPr="00412060">
        <w:rPr>
          <w:rFonts w:ascii="Segoe UI Light" w:hAnsi="Segoe UI Light" w:cs="Arial"/>
          <w:sz w:val="24"/>
          <w:szCs w:val="24"/>
        </w:rPr>
        <w:t>o</w:t>
      </w:r>
      <w:r w:rsidRPr="00412060">
        <w:rPr>
          <w:rFonts w:ascii="Segoe UI Light" w:hAnsi="Segoe UI Light" w:cs="Arial"/>
          <w:sz w:val="24"/>
          <w:szCs w:val="24"/>
        </w:rPr>
        <w:t xml:space="preserve">wych) </w:t>
      </w:r>
      <w:r w:rsidRPr="00412060">
        <w:rPr>
          <w:rFonts w:ascii="Segoe UI Light" w:hAnsi="Segoe UI Light" w:cs="Arial"/>
          <w:b/>
          <w:sz w:val="24"/>
          <w:szCs w:val="24"/>
        </w:rPr>
        <w:t>skupiając 304 645 tysięcy opłacanych pracowników (z czego ponad 30 000 to ludzie z</w:t>
      </w:r>
      <w:r w:rsidRPr="00412060">
        <w:rPr>
          <w:rFonts w:ascii="Segoe UI Light" w:hAnsi="Segoe UI Light" w:cs="Arial"/>
          <w:b/>
          <w:sz w:val="24"/>
          <w:szCs w:val="24"/>
        </w:rPr>
        <w:t>a</w:t>
      </w:r>
      <w:r w:rsidRPr="00412060">
        <w:rPr>
          <w:rFonts w:ascii="Segoe UI Light" w:hAnsi="Segoe UI Light" w:cs="Arial"/>
          <w:b/>
          <w:sz w:val="24"/>
          <w:szCs w:val="24"/>
        </w:rPr>
        <w:t>grożeni wykluczeniem) oraz 3 500 000 beneficjentów oraz generując ponad 6 381 milionów euro obrotów</w:t>
      </w:r>
      <w:r w:rsidRPr="00412060">
        <w:rPr>
          <w:rFonts w:ascii="Segoe UI Light" w:hAnsi="Segoe UI Light" w:cs="Arial"/>
          <w:sz w:val="24"/>
          <w:szCs w:val="24"/>
        </w:rPr>
        <w:t xml:space="preserve">.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Liczba osób zatrudnionych w spółdzielniach socjalnych we Włoszech stanowi ok. 80% całkowitej liczby osób pracujących w podobnych organizacjach w całej Unii Europejskiej</w:t>
      </w:r>
      <w:r w:rsidRPr="00412060">
        <w:rPr>
          <w:rStyle w:val="FootnoteReference"/>
          <w:rFonts w:ascii="Segoe UI Light" w:hAnsi="Segoe UI Light"/>
          <w:sz w:val="24"/>
          <w:szCs w:val="24"/>
        </w:rPr>
        <w:footnoteReference w:id="12"/>
      </w:r>
      <w:r w:rsidRPr="00412060">
        <w:rPr>
          <w:rFonts w:ascii="Segoe UI Light" w:hAnsi="Segoe UI Light" w:cs="Arial"/>
          <w:sz w:val="24"/>
          <w:szCs w:val="24"/>
        </w:rPr>
        <w:t xml:space="preserve">, wskazując na przewodnią,  wyjątkową pozycję jaką zajmują Włochy w całej Europie.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Ten znaczący rozrost, który, jak pokazują nieoficjalne dane, ciągle jeszcze trwa pomimo kryzysu finansowego, można zawdzięczać ciągłemu rosnącemu zapotrzebowaniu na usługi społeczne oraz faktowi iż, na co wskazuje samo przekonanie założycieli, Spółdzielnie Socjalne zdają się być najlepszym narzędziem spełniania potrzeb oraz aspiracji tych grup społecznych, które p</w:t>
      </w:r>
      <w:r w:rsidRPr="00412060">
        <w:rPr>
          <w:rFonts w:ascii="Segoe UI Light" w:hAnsi="Segoe UI Light" w:cs="Arial"/>
          <w:sz w:val="24"/>
          <w:szCs w:val="24"/>
        </w:rPr>
        <w:t>o</w:t>
      </w:r>
      <w:r w:rsidRPr="00412060">
        <w:rPr>
          <w:rFonts w:ascii="Segoe UI Light" w:hAnsi="Segoe UI Light" w:cs="Arial"/>
          <w:sz w:val="24"/>
          <w:szCs w:val="24"/>
        </w:rPr>
        <w:t xml:space="preserve">mija samo państwo. </w:t>
      </w:r>
    </w:p>
    <w:p w:rsidR="006924E7" w:rsidRPr="00412060" w:rsidRDefault="006924E7" w:rsidP="00412060">
      <w:pPr>
        <w:spacing w:before="40" w:after="160"/>
        <w:jc w:val="both"/>
        <w:rPr>
          <w:rFonts w:ascii="Segoe UI Light" w:hAnsi="Segoe UI Light" w:cs="Arial"/>
          <w:sz w:val="24"/>
          <w:szCs w:val="24"/>
        </w:rPr>
      </w:pPr>
      <w:r w:rsidRPr="00412060">
        <w:rPr>
          <w:rFonts w:ascii="Segoe UI Light" w:hAnsi="Segoe UI Light" w:cs="Arial"/>
          <w:sz w:val="24"/>
          <w:szCs w:val="24"/>
        </w:rPr>
        <w:t xml:space="preserve">Ustawa </w:t>
      </w:r>
      <w:r w:rsidRPr="00412060">
        <w:rPr>
          <w:rStyle w:val="longtext"/>
          <w:rFonts w:ascii="Segoe UI Light" w:hAnsi="Segoe UI Light" w:cs="Arial"/>
          <w:sz w:val="24"/>
          <w:szCs w:val="24"/>
          <w:shd w:val="clear" w:color="auto" w:fill="FFFFFF"/>
        </w:rPr>
        <w:t>381/91 zapewniła powstanie niezbędnych, pomocniczych narzędzi wspomagających rozwój spółdzielni socjalnych: przepisy regionalne wprowadzające w życie ustawę krajową, l</w:t>
      </w:r>
      <w:r w:rsidRPr="00412060">
        <w:rPr>
          <w:rStyle w:val="longtext"/>
          <w:rFonts w:ascii="Segoe UI Light" w:hAnsi="Segoe UI Light" w:cs="Arial"/>
          <w:sz w:val="24"/>
          <w:szCs w:val="24"/>
          <w:shd w:val="clear" w:color="auto" w:fill="FFFFFF"/>
        </w:rPr>
        <w:t>o</w:t>
      </w:r>
      <w:r w:rsidRPr="00412060">
        <w:rPr>
          <w:rStyle w:val="longtext"/>
          <w:rFonts w:ascii="Segoe UI Light" w:hAnsi="Segoe UI Light" w:cs="Arial"/>
          <w:sz w:val="24"/>
          <w:szCs w:val="24"/>
          <w:shd w:val="clear" w:color="auto" w:fill="FFFFFF"/>
        </w:rPr>
        <w:t xml:space="preserve">kalne rejestry spółdzielni, różne formy zachęt do działania oraz specjalne rodzaje kontraktów pozwalających na udzielanie zamówień publicznych SpS typu B. Wzrost znaczenia spółdzielni zawdzięcza się również szybkiemu adaptowaniu przepisów krajowych przez jednostki lokalne. </w:t>
      </w:r>
    </w:p>
    <w:p w:rsidR="006924E7" w:rsidRPr="00412060" w:rsidRDefault="006924E7" w:rsidP="00412060">
      <w:pPr>
        <w:spacing w:before="40" w:after="160"/>
        <w:jc w:val="both"/>
        <w:rPr>
          <w:rStyle w:val="longtext"/>
          <w:rFonts w:ascii="Segoe UI Light" w:hAnsi="Segoe UI Light" w:cs="Arial"/>
          <w:sz w:val="24"/>
          <w:szCs w:val="24"/>
          <w:shd w:val="clear" w:color="auto" w:fill="FFFFFF"/>
        </w:rPr>
      </w:pPr>
      <w:r w:rsidRPr="00412060">
        <w:rPr>
          <w:rStyle w:val="longtext"/>
          <w:rFonts w:ascii="Segoe UI Light" w:hAnsi="Segoe UI Light" w:cs="Arial"/>
          <w:sz w:val="24"/>
          <w:szCs w:val="24"/>
          <w:shd w:val="clear" w:color="auto" w:fill="FFFFFF"/>
        </w:rPr>
        <w:t xml:space="preserve">Coraz to więcej lokalnych jednostek takich, jak samorządy </w:t>
      </w:r>
      <w:r w:rsidRPr="00412060">
        <w:rPr>
          <w:rStyle w:val="longtext"/>
          <w:rFonts w:ascii="Segoe UI Light" w:hAnsi="Segoe UI Light" w:cs="Arial"/>
          <w:b/>
          <w:sz w:val="24"/>
          <w:szCs w:val="24"/>
          <w:shd w:val="clear" w:color="auto" w:fill="FFFFFF"/>
        </w:rPr>
        <w:t>zleca wykonywanie różnorodnych działań związanych z projektami dotyczącymi polityki społecznej</w:t>
      </w:r>
      <w:r w:rsidRPr="00412060">
        <w:rPr>
          <w:rStyle w:val="longtext"/>
          <w:rFonts w:ascii="Segoe UI Light" w:hAnsi="Segoe UI Light" w:cs="Arial"/>
          <w:sz w:val="24"/>
          <w:szCs w:val="24"/>
          <w:shd w:val="clear" w:color="auto" w:fill="FFFFFF"/>
        </w:rPr>
        <w:t xml:space="preserve"> oraz prostych usług jak sprz</w:t>
      </w:r>
      <w:r w:rsidRPr="00412060">
        <w:rPr>
          <w:rStyle w:val="longtext"/>
          <w:rFonts w:ascii="Segoe UI Light" w:hAnsi="Segoe UI Light" w:cs="Arial"/>
          <w:sz w:val="24"/>
          <w:szCs w:val="24"/>
          <w:shd w:val="clear" w:color="auto" w:fill="FFFFFF"/>
        </w:rPr>
        <w:t>ą</w:t>
      </w:r>
      <w:r w:rsidRPr="00412060">
        <w:rPr>
          <w:rStyle w:val="longtext"/>
          <w:rFonts w:ascii="Segoe UI Light" w:hAnsi="Segoe UI Light" w:cs="Arial"/>
          <w:sz w:val="24"/>
          <w:szCs w:val="24"/>
          <w:shd w:val="clear" w:color="auto" w:fill="FFFFFF"/>
        </w:rPr>
        <w:t xml:space="preserve">tanie czy ogrodnictwo </w:t>
      </w:r>
      <w:r w:rsidRPr="00412060">
        <w:rPr>
          <w:rStyle w:val="longtext"/>
          <w:rFonts w:ascii="Segoe UI Light" w:hAnsi="Segoe UI Light" w:cs="Arial"/>
          <w:b/>
          <w:sz w:val="24"/>
          <w:szCs w:val="24"/>
          <w:shd w:val="clear" w:color="auto" w:fill="FFFFFF"/>
        </w:rPr>
        <w:t>spółdzielniom socjalnym typu B będącym aktywnymi działaczami na tym polu</w:t>
      </w:r>
      <w:r w:rsidRPr="00412060">
        <w:rPr>
          <w:rStyle w:val="longtext"/>
          <w:rFonts w:ascii="Segoe UI Light" w:hAnsi="Segoe UI Light" w:cs="Arial"/>
          <w:sz w:val="24"/>
          <w:szCs w:val="24"/>
          <w:shd w:val="clear" w:color="auto" w:fill="FFFFFF"/>
        </w:rPr>
        <w:t xml:space="preserve">. Wzrastające zapotrzebowanie na usługi społeczne zmusiło samorządy do współpracy z tymi spółdzielniami. Organy publiczne otrzymały tym samym możliwość odpowiedzenia na to zapotrzebowanie bez konieczności zatrudniania nowych urzędników. </w:t>
      </w:r>
    </w:p>
    <w:p w:rsidR="006924E7" w:rsidRPr="00412060" w:rsidRDefault="006924E7" w:rsidP="00412060">
      <w:pPr>
        <w:spacing w:before="40" w:after="160"/>
        <w:jc w:val="both"/>
        <w:rPr>
          <w:rFonts w:ascii="Segoe UI Light" w:hAnsi="Segoe UI Light" w:cs="Arial"/>
          <w:b/>
          <w:bCs/>
          <w:color w:val="339966"/>
          <w:sz w:val="28"/>
          <w:szCs w:val="28"/>
        </w:rPr>
      </w:pPr>
    </w:p>
    <w:p w:rsidR="006924E7" w:rsidRPr="00412060" w:rsidRDefault="006924E7" w:rsidP="00412060">
      <w:pPr>
        <w:spacing w:before="40" w:after="160"/>
        <w:jc w:val="both"/>
        <w:rPr>
          <w:rFonts w:ascii="Segoe UI Light" w:hAnsi="Segoe UI Light" w:cs="Arial"/>
          <w:b/>
          <w:bCs/>
          <w:color w:val="339966"/>
          <w:sz w:val="28"/>
          <w:szCs w:val="28"/>
        </w:rPr>
      </w:pPr>
      <w:r w:rsidRPr="00412060">
        <w:rPr>
          <w:rFonts w:ascii="Segoe UI Light" w:hAnsi="Segoe UI Light" w:cs="Arial"/>
          <w:b/>
          <w:bCs/>
          <w:color w:val="339966"/>
          <w:sz w:val="28"/>
          <w:szCs w:val="28"/>
        </w:rPr>
        <w:t>Liczba SpS ze względu na rok powstania</w:t>
      </w:r>
    </w:p>
    <w:p w:rsidR="006924E7" w:rsidRPr="00412060" w:rsidRDefault="006924E7" w:rsidP="00412060">
      <w:pPr>
        <w:jc w:val="both"/>
        <w:rPr>
          <w:rFonts w:ascii="Segoe UI Light" w:hAnsi="Segoe UI Light" w:cs="Arial"/>
          <w:bCs/>
          <w:lang w:val="en-GB"/>
        </w:rPr>
      </w:pPr>
      <w:r w:rsidRPr="00412060">
        <w:rPr>
          <w:rFonts w:ascii="Segoe UI Light" w:hAnsi="Segoe UI Light" w:cs="Arial"/>
          <w:noProof/>
        </w:rPr>
        <w:pict>
          <v:shape id="_x0000_i1043" type="#_x0000_t75" style="width:313.5pt;height:163.5pt">
            <v:imagedata r:id="rId30" o:title=""/>
          </v:shape>
        </w:pict>
      </w:r>
    </w:p>
    <w:p w:rsidR="006924E7" w:rsidRDefault="006924E7" w:rsidP="00412060">
      <w:pPr>
        <w:jc w:val="both"/>
        <w:rPr>
          <w:rFonts w:ascii="Segoe UI Light" w:hAnsi="Segoe UI Light" w:cs="Arial"/>
          <w:bCs/>
          <w:sz w:val="16"/>
          <w:szCs w:val="16"/>
        </w:rPr>
      </w:pPr>
      <w:r w:rsidRPr="00412060">
        <w:rPr>
          <w:rFonts w:ascii="Segoe UI Light" w:hAnsi="Segoe UI Light" w:cs="Arial"/>
          <w:bCs/>
        </w:rPr>
        <w:t xml:space="preserve">  </w:t>
      </w:r>
      <w:r w:rsidRPr="00412060">
        <w:rPr>
          <w:rFonts w:ascii="Segoe UI Light" w:hAnsi="Segoe UI Light" w:cs="Arial"/>
          <w:bCs/>
          <w:sz w:val="16"/>
          <w:szCs w:val="16"/>
        </w:rPr>
        <w:t>Źródło: Unioncamere</w:t>
      </w:r>
    </w:p>
    <w:p w:rsidR="006924E7" w:rsidRPr="00412060" w:rsidRDefault="006924E7" w:rsidP="00412060">
      <w:pPr>
        <w:jc w:val="both"/>
        <w:rPr>
          <w:rFonts w:ascii="Segoe UI Light" w:hAnsi="Segoe UI Light" w:cs="Arial"/>
          <w:bCs/>
          <w:sz w:val="16"/>
          <w:szCs w:val="16"/>
        </w:rPr>
      </w:pPr>
    </w:p>
    <w:p w:rsidR="006924E7" w:rsidRPr="00412060" w:rsidRDefault="006924E7" w:rsidP="00412060">
      <w:pPr>
        <w:spacing w:before="40" w:after="160"/>
        <w:jc w:val="both"/>
        <w:rPr>
          <w:rFonts w:ascii="Segoe UI Light" w:hAnsi="Segoe UI Light" w:cs="Arial"/>
          <w:bCs/>
          <w:sz w:val="24"/>
          <w:szCs w:val="24"/>
        </w:rPr>
      </w:pPr>
      <w:r w:rsidRPr="00412060">
        <w:rPr>
          <w:rFonts w:ascii="Segoe UI Light" w:hAnsi="Segoe UI Light" w:cs="Arial"/>
          <w:bCs/>
          <w:sz w:val="24"/>
          <w:szCs w:val="24"/>
        </w:rPr>
        <w:t>Wstępny rozwój Spółdzielni Socjalnych (do roku 1998) rozgrywał się głównie w północnych regionach Włoch, gdzie kapitał społeczny był wysoki, a kultura przedsiębiorcza szeroko rozp</w:t>
      </w:r>
      <w:r w:rsidRPr="00412060">
        <w:rPr>
          <w:rFonts w:ascii="Segoe UI Light" w:hAnsi="Segoe UI Light" w:cs="Arial"/>
          <w:bCs/>
          <w:sz w:val="24"/>
          <w:szCs w:val="24"/>
        </w:rPr>
        <w:t>o</w:t>
      </w:r>
      <w:r w:rsidRPr="00412060">
        <w:rPr>
          <w:rFonts w:ascii="Segoe UI Light" w:hAnsi="Segoe UI Light" w:cs="Arial"/>
          <w:bCs/>
          <w:sz w:val="24"/>
          <w:szCs w:val="24"/>
        </w:rPr>
        <w:t xml:space="preserve">wszechniona. </w:t>
      </w:r>
    </w:p>
    <w:p w:rsidR="006924E7" w:rsidRPr="00412060" w:rsidRDefault="006924E7" w:rsidP="00412060">
      <w:pPr>
        <w:autoSpaceDE w:val="0"/>
        <w:autoSpaceDN w:val="0"/>
        <w:adjustRightInd w:val="0"/>
        <w:spacing w:before="40" w:after="160"/>
        <w:jc w:val="both"/>
        <w:rPr>
          <w:rFonts w:ascii="Segoe UI Light" w:hAnsi="Segoe UI Light" w:cs="Arial"/>
          <w:bCs/>
          <w:sz w:val="24"/>
          <w:szCs w:val="24"/>
        </w:rPr>
      </w:pPr>
      <w:r w:rsidRPr="00412060">
        <w:rPr>
          <w:rFonts w:ascii="Segoe UI Light" w:hAnsi="Segoe UI Light" w:cs="Arial"/>
          <w:bCs/>
          <w:sz w:val="24"/>
          <w:szCs w:val="24"/>
        </w:rPr>
        <w:t>Obecnie różne badania prowadzone głównie przez organy pomocnicze SpS oraz oficjalny o</w:t>
      </w:r>
      <w:r w:rsidRPr="00412060">
        <w:rPr>
          <w:rFonts w:ascii="Segoe UI Light" w:hAnsi="Segoe UI Light" w:cs="Arial"/>
          <w:bCs/>
          <w:sz w:val="24"/>
          <w:szCs w:val="24"/>
        </w:rPr>
        <w:t>r</w:t>
      </w:r>
      <w:r w:rsidRPr="00412060">
        <w:rPr>
          <w:rFonts w:ascii="Segoe UI Light" w:hAnsi="Segoe UI Light" w:cs="Arial"/>
          <w:bCs/>
          <w:sz w:val="24"/>
          <w:szCs w:val="24"/>
        </w:rPr>
        <w:t>gan statystyczny ISTAT potwierdzają, iż cały czas daje się odnotować znaczącą różnicę w p</w:t>
      </w:r>
      <w:r w:rsidRPr="00412060">
        <w:rPr>
          <w:rFonts w:ascii="Segoe UI Light" w:hAnsi="Segoe UI Light" w:cs="Arial"/>
          <w:bCs/>
          <w:sz w:val="24"/>
          <w:szCs w:val="24"/>
        </w:rPr>
        <w:t>o</w:t>
      </w:r>
      <w:r w:rsidRPr="00412060">
        <w:rPr>
          <w:rFonts w:ascii="Segoe UI Light" w:hAnsi="Segoe UI Light" w:cs="Arial"/>
          <w:bCs/>
          <w:sz w:val="24"/>
          <w:szCs w:val="24"/>
        </w:rPr>
        <w:t>ziomie „dojrzałości fenomenu” Spółdzielni Socjalnych w różnych regionach Włoch:  na północy kraju istnieje wiele, dobrze ustrukturyzowanych spółdzielni, głęboko zakorzenionych w regionie, mających powiązania ze światem biznesu oraz podmiotami publicznymi oraz jasno podziel</w:t>
      </w:r>
      <w:r w:rsidRPr="00412060">
        <w:rPr>
          <w:rFonts w:ascii="Segoe UI Light" w:hAnsi="Segoe UI Light" w:cs="Arial"/>
          <w:bCs/>
          <w:sz w:val="24"/>
          <w:szCs w:val="24"/>
        </w:rPr>
        <w:t>o</w:t>
      </w:r>
      <w:r w:rsidRPr="00412060">
        <w:rPr>
          <w:rFonts w:ascii="Segoe UI Light" w:hAnsi="Segoe UI Light" w:cs="Arial"/>
          <w:bCs/>
          <w:sz w:val="24"/>
          <w:szCs w:val="24"/>
        </w:rPr>
        <w:t xml:space="preserve">nych na spółdzielnie Typu A oraz B, podczas gdy na południu kraju istnieją głównie młode spółdzielnie, głównie Typu A, które ciągle jeszcze napotykają problemy w nawiązywaniu relacji z podmiotami biznesowymi oraz sektorem publicznym. </w:t>
      </w:r>
    </w:p>
    <w:p w:rsidR="006924E7" w:rsidRPr="00412060" w:rsidRDefault="006924E7" w:rsidP="00412060">
      <w:pPr>
        <w:autoSpaceDE w:val="0"/>
        <w:autoSpaceDN w:val="0"/>
        <w:adjustRightInd w:val="0"/>
        <w:spacing w:before="40" w:after="160"/>
        <w:jc w:val="both"/>
        <w:rPr>
          <w:rStyle w:val="longtext"/>
          <w:rFonts w:ascii="Segoe UI Light" w:hAnsi="Segoe UI Light" w:cs="Arial"/>
          <w:sz w:val="24"/>
          <w:szCs w:val="24"/>
          <w:shd w:val="clear" w:color="auto" w:fill="FFFFFF"/>
        </w:rPr>
      </w:pPr>
      <w:r w:rsidRPr="00412060">
        <w:rPr>
          <w:rStyle w:val="longtext"/>
          <w:rFonts w:ascii="Segoe UI Light" w:hAnsi="Segoe UI Light" w:cs="Arial"/>
          <w:sz w:val="24"/>
          <w:szCs w:val="24"/>
          <w:shd w:val="clear" w:color="auto" w:fill="FFFFFF"/>
        </w:rPr>
        <w:t>Jest to również powiązane z ciągle jeszcze pokutującym przekonaniem we Włoszech, iż to przede wszystkim rodzina powinna pomagać swoim członkom w potrzebie. Rola Państwa była zatem drugorzędna. To podejście zmieniło się w ostatnich latach w północnych Włoszech, które zbliżyły się do reszty Europy, a ich gospodarka wplotła się w obowiązujący obecnie nurt odch</w:t>
      </w:r>
      <w:r w:rsidRPr="00412060">
        <w:rPr>
          <w:rStyle w:val="longtext"/>
          <w:rFonts w:ascii="Segoe UI Light" w:hAnsi="Segoe UI Light" w:cs="Arial"/>
          <w:sz w:val="24"/>
          <w:szCs w:val="24"/>
          <w:shd w:val="clear" w:color="auto" w:fill="FFFFFF"/>
        </w:rPr>
        <w:t>o</w:t>
      </w:r>
      <w:r w:rsidRPr="00412060">
        <w:rPr>
          <w:rStyle w:val="longtext"/>
          <w:rFonts w:ascii="Segoe UI Light" w:hAnsi="Segoe UI Light" w:cs="Arial"/>
          <w:sz w:val="24"/>
          <w:szCs w:val="24"/>
          <w:shd w:val="clear" w:color="auto" w:fill="FFFFFF"/>
        </w:rPr>
        <w:t>dząc od rolnictwa na rzecz gospodarki przemysłowej i postprzemysłowej. W tym samym czasie Włochy południowe zachowały swoje tradycyjne wartości oraz konserwatyzm społeczny, a przekonanie o konieczności niesienia pomocy przez rodzinę jest tam ciągle żywe. Co za tym idzie, rola samorządów oraz spółdzielni socjalnych w niesieniu pomocy oraz innych usług sp</w:t>
      </w:r>
      <w:r w:rsidRPr="00412060">
        <w:rPr>
          <w:rStyle w:val="longtext"/>
          <w:rFonts w:ascii="Segoe UI Light" w:hAnsi="Segoe UI Light" w:cs="Arial"/>
          <w:sz w:val="24"/>
          <w:szCs w:val="24"/>
          <w:shd w:val="clear" w:color="auto" w:fill="FFFFFF"/>
        </w:rPr>
        <w:t>o</w:t>
      </w:r>
      <w:r w:rsidRPr="00412060">
        <w:rPr>
          <w:rStyle w:val="longtext"/>
          <w:rFonts w:ascii="Segoe UI Light" w:hAnsi="Segoe UI Light" w:cs="Arial"/>
          <w:sz w:val="24"/>
          <w:szCs w:val="24"/>
          <w:shd w:val="clear" w:color="auto" w:fill="FFFFFF"/>
        </w:rPr>
        <w:t xml:space="preserve">łecznych jest o wiele mniej odczuwalna na południu kraju, niż na północy. </w:t>
      </w:r>
    </w:p>
    <w:p w:rsidR="006924E7" w:rsidRPr="00412060" w:rsidRDefault="006924E7" w:rsidP="00412060">
      <w:pPr>
        <w:autoSpaceDE w:val="0"/>
        <w:autoSpaceDN w:val="0"/>
        <w:adjustRightInd w:val="0"/>
        <w:spacing w:before="40" w:after="160"/>
        <w:jc w:val="both"/>
        <w:rPr>
          <w:rStyle w:val="longtext"/>
          <w:rFonts w:ascii="Segoe UI Light" w:hAnsi="Segoe UI Light" w:cs="Arial"/>
          <w:b/>
          <w:color w:val="339966"/>
          <w:sz w:val="28"/>
          <w:szCs w:val="28"/>
          <w:shd w:val="clear" w:color="auto" w:fill="FFFFFF"/>
        </w:rPr>
      </w:pPr>
    </w:p>
    <w:p w:rsidR="006924E7" w:rsidRPr="00412060" w:rsidRDefault="006924E7" w:rsidP="00412060">
      <w:pPr>
        <w:autoSpaceDE w:val="0"/>
        <w:autoSpaceDN w:val="0"/>
        <w:adjustRightInd w:val="0"/>
        <w:spacing w:before="40" w:after="160"/>
        <w:jc w:val="both"/>
        <w:rPr>
          <w:rStyle w:val="longtext"/>
          <w:rFonts w:ascii="Segoe UI Light" w:hAnsi="Segoe UI Light" w:cs="Arial"/>
          <w:b/>
          <w:color w:val="339966"/>
          <w:sz w:val="28"/>
          <w:szCs w:val="28"/>
          <w:shd w:val="clear" w:color="auto" w:fill="FFFFFF"/>
        </w:rPr>
      </w:pPr>
    </w:p>
    <w:p w:rsidR="006924E7" w:rsidRPr="00412060" w:rsidRDefault="006924E7" w:rsidP="00412060">
      <w:pPr>
        <w:autoSpaceDE w:val="0"/>
        <w:autoSpaceDN w:val="0"/>
        <w:adjustRightInd w:val="0"/>
        <w:spacing w:before="40" w:after="160"/>
        <w:jc w:val="both"/>
        <w:rPr>
          <w:rStyle w:val="longtext"/>
          <w:rFonts w:ascii="Segoe UI Light" w:hAnsi="Segoe UI Light" w:cs="Arial"/>
          <w:b/>
          <w:color w:val="339966"/>
          <w:sz w:val="28"/>
          <w:szCs w:val="28"/>
          <w:shd w:val="clear" w:color="auto" w:fill="FFFFFF"/>
        </w:rPr>
      </w:pPr>
      <w:r w:rsidRPr="00412060">
        <w:rPr>
          <w:rStyle w:val="longtext"/>
          <w:rFonts w:ascii="Segoe UI Light" w:hAnsi="Segoe UI Light" w:cs="Arial"/>
          <w:b/>
          <w:color w:val="339966"/>
          <w:sz w:val="28"/>
          <w:szCs w:val="28"/>
          <w:shd w:val="clear" w:color="auto" w:fill="FFFFFF"/>
        </w:rPr>
        <w:t>Dystrybucja geograficzna</w:t>
      </w:r>
    </w:p>
    <w:p w:rsidR="006924E7" w:rsidRPr="00412060" w:rsidRDefault="006924E7" w:rsidP="00412060">
      <w:pPr>
        <w:autoSpaceDE w:val="0"/>
        <w:autoSpaceDN w:val="0"/>
        <w:adjustRightInd w:val="0"/>
        <w:spacing w:before="40" w:after="160"/>
        <w:jc w:val="both"/>
        <w:rPr>
          <w:rStyle w:val="longtext"/>
          <w:rFonts w:ascii="Segoe UI Light" w:hAnsi="Segoe UI Light" w:cs="Arial"/>
          <w:shd w:val="clear" w:color="auto" w:fill="FFFFFF"/>
        </w:rPr>
      </w:pPr>
      <w:r w:rsidRPr="00412060">
        <w:rPr>
          <w:rStyle w:val="longtext"/>
          <w:rFonts w:ascii="Segoe UI Light" w:hAnsi="Segoe UI Light" w:cs="Arial"/>
          <w:shd w:val="clear" w:color="auto" w:fill="FFFFFF"/>
        </w:rPr>
        <w:object w:dxaOrig="8402" w:dyaOrig="4772">
          <v:shape id="_x0000_i1044" type="#_x0000_t75" style="width:420pt;height:238.5pt" o:ole="">
            <v:imagedata r:id="rId31" o:title=""/>
          </v:shape>
          <o:OLEObject Type="Embed" ProgID="MSGraph.Chart.8" ShapeID="_x0000_i1044" DrawAspect="Content" ObjectID="_1453020953" r:id="rId32">
            <o:FieldCodes>\s</o:FieldCodes>
          </o:OLEObject>
        </w:object>
      </w:r>
    </w:p>
    <w:p w:rsidR="006924E7" w:rsidRPr="00412060" w:rsidRDefault="006924E7" w:rsidP="00412060">
      <w:pPr>
        <w:autoSpaceDE w:val="0"/>
        <w:autoSpaceDN w:val="0"/>
        <w:adjustRightInd w:val="0"/>
        <w:spacing w:before="40" w:after="160"/>
        <w:jc w:val="both"/>
        <w:rPr>
          <w:rFonts w:ascii="Segoe UI Light" w:hAnsi="Segoe UI Light" w:cs="Arial"/>
          <w:shd w:val="clear" w:color="auto" w:fill="FFFFFF"/>
        </w:rPr>
      </w:pPr>
      <w:r w:rsidRPr="00412060">
        <w:rPr>
          <w:rFonts w:ascii="Segoe UI Light" w:hAnsi="Segoe UI Light" w:cs="Arial"/>
          <w:b/>
          <w:bCs/>
          <w:sz w:val="16"/>
          <w:szCs w:val="16"/>
        </w:rPr>
        <w:t xml:space="preserve">Źródło: ISTAT 2008 </w:t>
      </w:r>
    </w:p>
    <w:p w:rsidR="006924E7" w:rsidRPr="00412060" w:rsidRDefault="006924E7" w:rsidP="00412060">
      <w:pPr>
        <w:spacing w:before="40" w:after="160"/>
        <w:jc w:val="both"/>
        <w:rPr>
          <w:rFonts w:ascii="Segoe UI Light" w:hAnsi="Segoe UI Light" w:cs="Arial"/>
          <w:bCs/>
        </w:rPr>
      </w:pPr>
    </w:p>
    <w:p w:rsidR="006924E7" w:rsidRPr="00412060" w:rsidRDefault="006924E7" w:rsidP="00412060">
      <w:pPr>
        <w:pStyle w:val="Heading4"/>
        <w:jc w:val="both"/>
        <w:rPr>
          <w:rFonts w:ascii="Segoe UI Light" w:hAnsi="Segoe UI Light"/>
          <w:lang w:val="pl-PL"/>
        </w:rPr>
      </w:pPr>
      <w:r w:rsidRPr="00412060">
        <w:rPr>
          <w:rFonts w:ascii="Segoe UI Light" w:hAnsi="Segoe UI Light"/>
          <w:lang w:val="pl-PL"/>
        </w:rPr>
        <w:t xml:space="preserve">2. SPÓŁDZIELNIE SOCJALNE: kluczowe czynniki wzrostu </w:t>
      </w:r>
    </w:p>
    <w:p w:rsidR="006924E7" w:rsidRPr="00F658B9" w:rsidRDefault="006924E7" w:rsidP="00412060">
      <w:pPr>
        <w:pStyle w:val="Heading5"/>
        <w:jc w:val="both"/>
        <w:rPr>
          <w:rFonts w:ascii="Segoe UI Light" w:hAnsi="Segoe UI Light"/>
          <w:b/>
          <w:color w:val="auto"/>
          <w:sz w:val="24"/>
          <w:szCs w:val="24"/>
          <w:lang w:val="pl-PL"/>
        </w:rPr>
      </w:pPr>
      <w:r w:rsidRPr="00F658B9">
        <w:rPr>
          <w:rFonts w:ascii="Segoe UI Light" w:hAnsi="Segoe UI Light"/>
          <w:b/>
          <w:color w:val="auto"/>
          <w:sz w:val="24"/>
          <w:szCs w:val="24"/>
          <w:lang w:val="pl-PL"/>
        </w:rPr>
        <w:t>2.1 Finanse</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Sukces spółdzielni socjalnych we wszystkich zakątkach ziemi opiera się nie tylko na indywidua</w:t>
      </w:r>
      <w:r w:rsidRPr="00412060">
        <w:rPr>
          <w:rFonts w:ascii="Segoe UI Light" w:hAnsi="Segoe UI Light" w:cs="Arial"/>
          <w:sz w:val="24"/>
          <w:szCs w:val="24"/>
        </w:rPr>
        <w:t>l</w:t>
      </w:r>
      <w:r w:rsidRPr="00412060">
        <w:rPr>
          <w:rFonts w:ascii="Segoe UI Light" w:hAnsi="Segoe UI Light" w:cs="Arial"/>
          <w:sz w:val="24"/>
          <w:szCs w:val="24"/>
        </w:rPr>
        <w:t xml:space="preserve">nym oraz zbiorowym zaangażowaniu, ale i na infrastrukturze wsparcia obejmującej również wsparcie finansowe. We Włoszech struktura spółdzielni finansujących, również tych socjalnych, jest kluczowym elementem zapewniającym sukces.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Spółdzielnie socjalne zawierają specjalne umowy finansowe. Lokalne umowy zawierane przez konsorcja pozwalają na zaciągnięcie niskooprocentowanego kredytu. Jest to bardzo ważne, gdyż spółdzielnie socjalne (zwłaszcza Typu A) są wysoko uzależnione od kontraktów public</w:t>
      </w:r>
      <w:r w:rsidRPr="00412060">
        <w:rPr>
          <w:rFonts w:ascii="Segoe UI Light" w:hAnsi="Segoe UI Light" w:cs="Arial"/>
          <w:sz w:val="24"/>
          <w:szCs w:val="24"/>
        </w:rPr>
        <w:t>z</w:t>
      </w:r>
      <w:r w:rsidRPr="00412060">
        <w:rPr>
          <w:rFonts w:ascii="Segoe UI Light" w:hAnsi="Segoe UI Light" w:cs="Arial"/>
          <w:sz w:val="24"/>
          <w:szCs w:val="24"/>
        </w:rPr>
        <w:t xml:space="preserve">nych, a te zwykle płacą za usługi z dołu po 60-90 dniach. Spółdzielnia zaś musi opłacić swoje zobowiązania – zwłaszcza wynagrodzenia – bez możliwości przesunięcia terminów.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 xml:space="preserve">Istnieje kilka grantów, z których mogą korzystać przedsiębiorstwa społeczne. Niektóre mogą być wykorzystane tylko w projektach skierowanych do ludzi zagrożonych wykluczeniem. Są one dodatkowo wspierane przez długoterminowe inwestycje, głównie w środki trwałe, poczyniane przez spółdzielnie.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b/>
          <w:sz w:val="24"/>
          <w:szCs w:val="24"/>
        </w:rPr>
        <w:t xml:space="preserve">Wzajemny Fundusz Promocji i Rozwoju </w:t>
      </w:r>
      <w:r w:rsidRPr="00412060">
        <w:rPr>
          <w:rFonts w:ascii="Segoe UI Light" w:hAnsi="Segoe UI Light" w:cs="Arial"/>
          <w:sz w:val="24"/>
          <w:szCs w:val="24"/>
        </w:rPr>
        <w:t xml:space="preserve">był kluczowym elementem w tworzeniu oraz wspieraniu włoskiego sektora spółdzielnianego. </w:t>
      </w:r>
    </w:p>
    <w:p w:rsidR="006924E7" w:rsidRPr="00412060" w:rsidRDefault="006924E7" w:rsidP="00412060">
      <w:pPr>
        <w:pBdr>
          <w:top w:val="single" w:sz="4" w:space="1" w:color="92D050"/>
          <w:left w:val="single" w:sz="4" w:space="4" w:color="92D050"/>
          <w:bottom w:val="single" w:sz="4" w:space="1" w:color="92D050"/>
          <w:right w:val="single" w:sz="4" w:space="4" w:color="92D050"/>
        </w:pBdr>
        <w:autoSpaceDE w:val="0"/>
        <w:autoSpaceDN w:val="0"/>
        <w:adjustRightInd w:val="0"/>
        <w:spacing w:before="40" w:after="160"/>
        <w:jc w:val="both"/>
        <w:rPr>
          <w:rFonts w:ascii="Segoe UI Light" w:hAnsi="Segoe UI Light" w:cs="Arial"/>
        </w:rPr>
      </w:pPr>
      <w:r w:rsidRPr="00412060">
        <w:rPr>
          <w:rStyle w:val="SubtleReference"/>
          <w:rFonts w:ascii="Segoe UI Light" w:hAnsi="Segoe UI Light"/>
        </w:rPr>
        <w:t xml:space="preserve">Wzajemny Fundusz Promocji i Rozwoju </w:t>
      </w:r>
      <w:r w:rsidRPr="00412060">
        <w:rPr>
          <w:rFonts w:ascii="Segoe UI Light" w:hAnsi="Segoe UI Light" w:cs="Arial"/>
        </w:rPr>
        <w:t>- Fondosviluppo SA jest spółką akcyjną nie nastawioną na zysk założoną w 1993 roku wspieraną oraz należącą do Confcooperative, a działającą na rzecz rozwoju ruchu spółdzielczego dzi</w:t>
      </w:r>
      <w:r w:rsidRPr="00412060">
        <w:rPr>
          <w:rFonts w:ascii="Segoe UI Light" w:hAnsi="Segoe UI Light" w:cs="Arial"/>
        </w:rPr>
        <w:t>e</w:t>
      </w:r>
      <w:r w:rsidRPr="00412060">
        <w:rPr>
          <w:rFonts w:ascii="Segoe UI Light" w:hAnsi="Segoe UI Light" w:cs="Arial"/>
        </w:rPr>
        <w:t>lącego wspólne cele (Artykuł 45 Konstytucji). Fondosviluppo zarządza funduszami pochodzącymi , zgodnie z art</w:t>
      </w:r>
      <w:r w:rsidRPr="00412060">
        <w:rPr>
          <w:rFonts w:ascii="Segoe UI Light" w:hAnsi="Segoe UI Light" w:cs="Arial"/>
        </w:rPr>
        <w:t>y</w:t>
      </w:r>
      <w:r w:rsidRPr="00412060">
        <w:rPr>
          <w:rFonts w:ascii="Segoe UI Light" w:hAnsi="Segoe UI Light" w:cs="Arial"/>
        </w:rPr>
        <w:t>kułem 11 i 12 Ustawy 31/01/1992 nr. 59, z 3% netto dochodu wszystkich zrzeszonych w Confcooperative spó</w:t>
      </w:r>
      <w:r w:rsidRPr="00412060">
        <w:rPr>
          <w:rFonts w:ascii="Segoe UI Light" w:hAnsi="Segoe UI Light" w:cs="Arial"/>
        </w:rPr>
        <w:t>ł</w:t>
      </w:r>
      <w:r w:rsidRPr="00412060">
        <w:rPr>
          <w:rFonts w:ascii="Segoe UI Light" w:hAnsi="Segoe UI Light" w:cs="Arial"/>
        </w:rPr>
        <w:t>dzielni, które przyjęły zasadę, iż ruch spółdzielczy złożony jest z przedsiębiorstw działających solidarnie. Fondosv</w:t>
      </w:r>
      <w:r w:rsidRPr="00412060">
        <w:rPr>
          <w:rFonts w:ascii="Segoe UI Light" w:hAnsi="Segoe UI Light" w:cs="Arial"/>
        </w:rPr>
        <w:t>i</w:t>
      </w:r>
      <w:r w:rsidRPr="00412060">
        <w:rPr>
          <w:rFonts w:ascii="Segoe UI Light" w:hAnsi="Segoe UI Light" w:cs="Arial"/>
        </w:rPr>
        <w:t>luppo realizuje poprzez swoją działalność podstawową zasadę ruchu spółdzielczego, narzuconą od jego początku, a zakładającą zbieranie oraz reinwestowanie zysków przyniesionych przez zrzeszone spółdzielnie w celu pomn</w:t>
      </w:r>
      <w:r w:rsidRPr="00412060">
        <w:rPr>
          <w:rFonts w:ascii="Segoe UI Light" w:hAnsi="Segoe UI Light" w:cs="Arial"/>
        </w:rPr>
        <w:t>o</w:t>
      </w:r>
      <w:r w:rsidRPr="00412060">
        <w:rPr>
          <w:rFonts w:ascii="Segoe UI Light" w:hAnsi="Segoe UI Light" w:cs="Arial"/>
        </w:rPr>
        <w:t xml:space="preserve">żenia możliwości tworzenia nowych miejsc pracy oraz inwestycji biznesowych.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Niedawno ustanowione akty prawne zapewniają nowe zwolnienia podatkowe dla prywatnych dotacji na rzecz organizacji non-profit, włączając w to SpS. Istnieją jeszcze dalsze korzyści p</w:t>
      </w:r>
      <w:r w:rsidRPr="00412060">
        <w:rPr>
          <w:rFonts w:ascii="Segoe UI Light" w:hAnsi="Segoe UI Light" w:cs="Arial"/>
          <w:sz w:val="24"/>
          <w:szCs w:val="24"/>
        </w:rPr>
        <w:t>o</w:t>
      </w:r>
      <w:r w:rsidRPr="00412060">
        <w:rPr>
          <w:rFonts w:ascii="Segoe UI Light" w:hAnsi="Segoe UI Light" w:cs="Arial"/>
          <w:sz w:val="24"/>
          <w:szCs w:val="24"/>
        </w:rPr>
        <w:t xml:space="preserve">datkowe dostępne dla osób zakupujących bony solidarnościowe wydane w celu dofinansowania działań nie nastawionych na zysk.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 xml:space="preserve">Federacje oraz konsorcja zrzeszające spółdzielnie mogą występować o przyznawanie kredytów niskooprocentowanych poprzez lokalne kontrakty z bankami. W efekcie każda spółdzielnia członkowska ma  uprzywilejowaną pozycję w stosunku do banków.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Obecnie istnieje wiele instytucji finansowych wspierających Spółdzielnie Socjalne we Włoszech. Są to zwłaszcza instytucje zajmujące się ogólnie sprawami Spółdzielni Socjalnych; instytucje p</w:t>
      </w:r>
      <w:r w:rsidRPr="00412060">
        <w:rPr>
          <w:rFonts w:ascii="Segoe UI Light" w:hAnsi="Segoe UI Light" w:cs="Arial"/>
          <w:sz w:val="24"/>
          <w:szCs w:val="24"/>
        </w:rPr>
        <w:t>o</w:t>
      </w:r>
      <w:r w:rsidRPr="00412060">
        <w:rPr>
          <w:rFonts w:ascii="Segoe UI Light" w:hAnsi="Segoe UI Light" w:cs="Arial"/>
          <w:sz w:val="24"/>
          <w:szCs w:val="24"/>
        </w:rPr>
        <w:t>średniczące zaangażowane w cały system spółdzielczy; oraz zwyczajne instytucje zainteresow</w:t>
      </w:r>
      <w:r w:rsidRPr="00412060">
        <w:rPr>
          <w:rFonts w:ascii="Segoe UI Light" w:hAnsi="Segoe UI Light" w:cs="Arial"/>
          <w:sz w:val="24"/>
          <w:szCs w:val="24"/>
        </w:rPr>
        <w:t>a</w:t>
      </w:r>
      <w:r w:rsidRPr="00412060">
        <w:rPr>
          <w:rFonts w:ascii="Segoe UI Light" w:hAnsi="Segoe UI Light" w:cs="Arial"/>
          <w:sz w:val="24"/>
          <w:szCs w:val="24"/>
        </w:rPr>
        <w:t xml:space="preserve">ne sektorem non-profit w szerokim sensie tego słowa, jednak poświęcające mu mniejszą część swoich aktywności. </w:t>
      </w:r>
    </w:p>
    <w:p w:rsidR="006924E7" w:rsidRPr="00412060" w:rsidRDefault="006924E7" w:rsidP="00412060">
      <w:pPr>
        <w:pStyle w:val="ListParagraph"/>
        <w:autoSpaceDE w:val="0"/>
        <w:autoSpaceDN w:val="0"/>
        <w:adjustRightInd w:val="0"/>
        <w:spacing w:before="40" w:after="160" w:line="240" w:lineRule="auto"/>
        <w:ind w:left="0"/>
        <w:contextualSpacing w:val="0"/>
        <w:rPr>
          <w:rFonts w:ascii="Segoe UI Light" w:hAnsi="Segoe UI Light" w:cs="Arial"/>
          <w:szCs w:val="24"/>
          <w:highlight w:val="cyan"/>
        </w:rPr>
      </w:pPr>
    </w:p>
    <w:p w:rsidR="006924E7" w:rsidRPr="00412060" w:rsidRDefault="006924E7" w:rsidP="00412060">
      <w:pPr>
        <w:pStyle w:val="ListParagraph"/>
        <w:numPr>
          <w:ilvl w:val="0"/>
          <w:numId w:val="7"/>
        </w:numPr>
        <w:autoSpaceDE w:val="0"/>
        <w:autoSpaceDN w:val="0"/>
        <w:adjustRightInd w:val="0"/>
        <w:spacing w:before="40" w:after="160" w:line="240" w:lineRule="auto"/>
        <w:ind w:left="0"/>
        <w:contextualSpacing w:val="0"/>
        <w:jc w:val="both"/>
        <w:rPr>
          <w:rFonts w:ascii="Segoe UI Light" w:hAnsi="Segoe UI Light" w:cs="Arial"/>
          <w:szCs w:val="24"/>
        </w:rPr>
      </w:pPr>
      <w:r w:rsidRPr="00412060">
        <w:rPr>
          <w:rFonts w:ascii="Segoe UI Light" w:hAnsi="Segoe UI Light" w:cs="Arial"/>
          <w:szCs w:val="24"/>
          <w:u w:val="single"/>
        </w:rPr>
        <w:t>Bank Etyczny</w:t>
      </w:r>
      <w:r w:rsidRPr="00412060">
        <w:rPr>
          <w:rFonts w:ascii="Segoe UI Light" w:hAnsi="Segoe UI Light" w:cs="Arial"/>
          <w:szCs w:val="24"/>
        </w:rPr>
        <w:t>. Powstał w 1994 roku ze współpracy pomiędzy sieciami spółdzielni, a zewnętrznymi działaczami z potrzeby utworzenia instytucji finansowej, która mogłaby działać zgodnie z wymog</w:t>
      </w:r>
      <w:r w:rsidRPr="00412060">
        <w:rPr>
          <w:rFonts w:ascii="Segoe UI Light" w:hAnsi="Segoe UI Light" w:cs="Arial"/>
          <w:szCs w:val="24"/>
        </w:rPr>
        <w:t>a</w:t>
      </w:r>
      <w:r w:rsidRPr="00412060">
        <w:rPr>
          <w:rFonts w:ascii="Segoe UI Light" w:hAnsi="Segoe UI Light" w:cs="Arial"/>
          <w:szCs w:val="24"/>
        </w:rPr>
        <w:t>mi angielskich banków handlowych. Zainspirowany zasadami modelu długotrwałego, społecznego rozwoju, bank ten jest postrzegany jako punkt odniesienia dla ludzi oszczędzających swoje środki będących wra</w:t>
      </w:r>
      <w:r w:rsidRPr="00412060">
        <w:rPr>
          <w:rFonts w:ascii="Segoe UI Light" w:hAnsi="Segoe UI Light" w:cs="Arial"/>
          <w:szCs w:val="24"/>
        </w:rPr>
        <w:t>ż</w:t>
      </w:r>
      <w:r w:rsidRPr="00412060">
        <w:rPr>
          <w:rFonts w:ascii="Segoe UI Light" w:hAnsi="Segoe UI Light" w:cs="Arial"/>
          <w:szCs w:val="24"/>
        </w:rPr>
        <w:t>liwymi na potrzebę pozyskiwania rzeczowej i odpowiedzialnej informacji na temat inwestowania ich pi</w:t>
      </w:r>
      <w:r w:rsidRPr="00412060">
        <w:rPr>
          <w:rFonts w:ascii="Segoe UI Light" w:hAnsi="Segoe UI Light" w:cs="Arial"/>
          <w:szCs w:val="24"/>
        </w:rPr>
        <w:t>e</w:t>
      </w:r>
      <w:r w:rsidRPr="00412060">
        <w:rPr>
          <w:rFonts w:ascii="Segoe UI Light" w:hAnsi="Segoe UI Light" w:cs="Arial"/>
          <w:szCs w:val="24"/>
        </w:rPr>
        <w:t>niędzy oraz inicj</w:t>
      </w:r>
      <w:r w:rsidRPr="00412060">
        <w:rPr>
          <w:rFonts w:ascii="Segoe UI Light" w:hAnsi="Segoe UI Light" w:cs="Arial"/>
          <w:szCs w:val="24"/>
        </w:rPr>
        <w:t>a</w:t>
      </w:r>
      <w:r w:rsidRPr="00412060">
        <w:rPr>
          <w:rFonts w:ascii="Segoe UI Light" w:hAnsi="Segoe UI Light" w:cs="Arial"/>
          <w:szCs w:val="24"/>
        </w:rPr>
        <w:t xml:space="preserve">tyw społeczno-gospodarczych. </w:t>
      </w:r>
    </w:p>
    <w:p w:rsidR="006924E7" w:rsidRPr="00412060" w:rsidRDefault="006924E7" w:rsidP="00412060">
      <w:pPr>
        <w:pStyle w:val="ListParagraph"/>
        <w:numPr>
          <w:ilvl w:val="0"/>
          <w:numId w:val="7"/>
        </w:numPr>
        <w:autoSpaceDE w:val="0"/>
        <w:autoSpaceDN w:val="0"/>
        <w:adjustRightInd w:val="0"/>
        <w:spacing w:before="40" w:after="160" w:line="240" w:lineRule="auto"/>
        <w:ind w:left="0"/>
        <w:contextualSpacing w:val="0"/>
        <w:jc w:val="both"/>
        <w:rPr>
          <w:rFonts w:ascii="Segoe UI Light" w:hAnsi="Segoe UI Light" w:cs="Arial"/>
          <w:szCs w:val="24"/>
        </w:rPr>
      </w:pPr>
      <w:r w:rsidRPr="00412060">
        <w:rPr>
          <w:rFonts w:ascii="Segoe UI Light" w:hAnsi="Segoe UI Light"/>
          <w:szCs w:val="24"/>
          <w:u w:val="single"/>
        </w:rPr>
        <w:t>Kompania Rozwoju Przedsiębiorstw Społecznych (Cosis)</w:t>
      </w:r>
      <w:r w:rsidRPr="00412060">
        <w:rPr>
          <w:rFonts w:ascii="Segoe UI Light" w:hAnsi="Segoe UI Light"/>
          <w:szCs w:val="24"/>
        </w:rPr>
        <w:t>. Jest kompanią rozwoju finansowego zapewni</w:t>
      </w:r>
      <w:r w:rsidRPr="00412060">
        <w:rPr>
          <w:rFonts w:ascii="Segoe UI Light" w:hAnsi="Segoe UI Light"/>
          <w:szCs w:val="24"/>
        </w:rPr>
        <w:t>a</w:t>
      </w:r>
      <w:r w:rsidRPr="00412060">
        <w:rPr>
          <w:rFonts w:ascii="Segoe UI Light" w:hAnsi="Segoe UI Light"/>
          <w:szCs w:val="24"/>
        </w:rPr>
        <w:t>jącą poparcie projektów przedsiębiorstw socjalnych oraz SpS mających misję społeczną oraz będących wydo</w:t>
      </w:r>
      <w:r w:rsidRPr="00412060">
        <w:rPr>
          <w:rFonts w:ascii="Segoe UI Light" w:hAnsi="Segoe UI Light"/>
          <w:szCs w:val="24"/>
        </w:rPr>
        <w:t>l</w:t>
      </w:r>
      <w:r w:rsidRPr="00412060">
        <w:rPr>
          <w:rFonts w:ascii="Segoe UI Light" w:hAnsi="Segoe UI Light"/>
          <w:szCs w:val="24"/>
        </w:rPr>
        <w:t>nymi finansowo. Promuje lansowanie inicjatyw rozwojowych, rozdysponowywanie funduszy oraz przyzn</w:t>
      </w:r>
      <w:r w:rsidRPr="00412060">
        <w:rPr>
          <w:rFonts w:ascii="Segoe UI Light" w:hAnsi="Segoe UI Light"/>
          <w:szCs w:val="24"/>
        </w:rPr>
        <w:t>a</w:t>
      </w:r>
      <w:r w:rsidRPr="00412060">
        <w:rPr>
          <w:rFonts w:ascii="Segoe UI Light" w:hAnsi="Segoe UI Light"/>
          <w:szCs w:val="24"/>
        </w:rPr>
        <w:t xml:space="preserve">wanie kontraktów na usługi SpS w celu zwiększenia ich ekspansji. </w:t>
      </w:r>
    </w:p>
    <w:p w:rsidR="006924E7" w:rsidRPr="00412060" w:rsidRDefault="006924E7" w:rsidP="00412060">
      <w:pPr>
        <w:pStyle w:val="ListParagraph"/>
        <w:numPr>
          <w:ilvl w:val="0"/>
          <w:numId w:val="7"/>
        </w:numPr>
        <w:autoSpaceDE w:val="0"/>
        <w:autoSpaceDN w:val="0"/>
        <w:adjustRightInd w:val="0"/>
        <w:spacing w:before="40" w:after="160" w:line="240" w:lineRule="auto"/>
        <w:ind w:left="0"/>
        <w:contextualSpacing w:val="0"/>
        <w:jc w:val="both"/>
        <w:rPr>
          <w:rFonts w:ascii="Segoe UI Light" w:hAnsi="Segoe UI Light" w:cs="Arial"/>
          <w:szCs w:val="24"/>
        </w:rPr>
      </w:pPr>
      <w:r w:rsidRPr="00412060">
        <w:rPr>
          <w:rFonts w:ascii="Segoe UI Light" w:hAnsi="Segoe UI Light"/>
          <w:szCs w:val="24"/>
          <w:u w:val="single"/>
        </w:rPr>
        <w:t>Stowarzyszenia wzajemnej pomocy (MAG).</w:t>
      </w:r>
      <w:r w:rsidRPr="00412060">
        <w:rPr>
          <w:rFonts w:ascii="Segoe UI Light" w:hAnsi="Segoe UI Light"/>
          <w:szCs w:val="24"/>
        </w:rPr>
        <w:t xml:space="preserve"> “Celem społecznym” tych organizacji korzystających ze środków własnych członków jest wspieranie oraz rozprzestrzenianie idei spółdzielni socjalnych, samoz</w:t>
      </w:r>
      <w:r w:rsidRPr="00412060">
        <w:rPr>
          <w:rFonts w:ascii="Segoe UI Light" w:hAnsi="Segoe UI Light"/>
          <w:szCs w:val="24"/>
        </w:rPr>
        <w:t>a</w:t>
      </w:r>
      <w:r w:rsidRPr="00412060">
        <w:rPr>
          <w:rFonts w:ascii="Segoe UI Light" w:hAnsi="Segoe UI Light"/>
          <w:szCs w:val="24"/>
        </w:rPr>
        <w:t>rządzania oraz organizacji u podstaw, które to mają wyznaczyć ścieżkę ku lepszym jakościowo usługom prowadzącym do dalszego rozwoju SpS oraz, tym samym, zagwarantować pracownikom oraz benef</w:t>
      </w:r>
      <w:r w:rsidRPr="00412060">
        <w:rPr>
          <w:rFonts w:ascii="Segoe UI Light" w:hAnsi="Segoe UI Light"/>
          <w:szCs w:val="24"/>
        </w:rPr>
        <w:t>i</w:t>
      </w:r>
      <w:r w:rsidRPr="00412060">
        <w:rPr>
          <w:rFonts w:ascii="Segoe UI Light" w:hAnsi="Segoe UI Light"/>
          <w:szCs w:val="24"/>
        </w:rPr>
        <w:t>cjentom rozwój osobisty oraz jego podtrzymanie, które może zaowocować pomocą osobom zagroż</w:t>
      </w:r>
      <w:r w:rsidRPr="00412060">
        <w:rPr>
          <w:rFonts w:ascii="Segoe UI Light" w:hAnsi="Segoe UI Light"/>
          <w:szCs w:val="24"/>
        </w:rPr>
        <w:t>o</w:t>
      </w:r>
      <w:r w:rsidRPr="00412060">
        <w:rPr>
          <w:rFonts w:ascii="Segoe UI Light" w:hAnsi="Segoe UI Light"/>
          <w:szCs w:val="24"/>
        </w:rPr>
        <w:t xml:space="preserve">nym wykluczeniem na rynku pracy. </w:t>
      </w:r>
    </w:p>
    <w:p w:rsidR="006924E7" w:rsidRPr="00412060" w:rsidRDefault="006924E7" w:rsidP="00412060">
      <w:pPr>
        <w:pStyle w:val="ListParagraph"/>
        <w:numPr>
          <w:ilvl w:val="0"/>
          <w:numId w:val="7"/>
        </w:numPr>
        <w:autoSpaceDE w:val="0"/>
        <w:autoSpaceDN w:val="0"/>
        <w:adjustRightInd w:val="0"/>
        <w:spacing w:before="40" w:after="160" w:line="240" w:lineRule="auto"/>
        <w:ind w:left="0"/>
        <w:contextualSpacing w:val="0"/>
        <w:jc w:val="both"/>
        <w:rPr>
          <w:rFonts w:ascii="Segoe UI Light" w:hAnsi="Segoe UI Light" w:cs="Arial"/>
          <w:szCs w:val="24"/>
        </w:rPr>
      </w:pPr>
      <w:r w:rsidRPr="00412060">
        <w:rPr>
          <w:rFonts w:ascii="Segoe UI Light" w:hAnsi="Segoe UI Light"/>
          <w:szCs w:val="24"/>
          <w:u w:val="single"/>
        </w:rPr>
        <w:t xml:space="preserve">Etimos. </w:t>
      </w:r>
      <w:r w:rsidRPr="00412060">
        <w:rPr>
          <w:rFonts w:ascii="Segoe UI Light" w:hAnsi="Segoe UI Light"/>
          <w:szCs w:val="24"/>
        </w:rPr>
        <w:t>Od 1989 celem tej organizacji zrzeszającej 5000 akcjonariuszy jest sprzyjanie rozwojowi ha</w:t>
      </w:r>
      <w:r w:rsidRPr="00412060">
        <w:rPr>
          <w:rFonts w:ascii="Segoe UI Light" w:hAnsi="Segoe UI Light"/>
          <w:szCs w:val="24"/>
        </w:rPr>
        <w:t>n</w:t>
      </w:r>
      <w:r w:rsidRPr="00412060">
        <w:rPr>
          <w:rFonts w:ascii="Segoe UI Light" w:hAnsi="Segoe UI Light"/>
          <w:szCs w:val="24"/>
        </w:rPr>
        <w:t xml:space="preserve">dlu opartemu na etyce oraz solidarności oraz działaniom środowiskowym oraz społecznym. </w:t>
      </w:r>
    </w:p>
    <w:p w:rsidR="006924E7" w:rsidRPr="00412060" w:rsidRDefault="006924E7" w:rsidP="00412060">
      <w:pPr>
        <w:pStyle w:val="ListParagraph"/>
        <w:numPr>
          <w:ilvl w:val="0"/>
          <w:numId w:val="7"/>
        </w:numPr>
        <w:autoSpaceDE w:val="0"/>
        <w:autoSpaceDN w:val="0"/>
        <w:adjustRightInd w:val="0"/>
        <w:spacing w:before="40" w:after="160" w:line="240" w:lineRule="auto"/>
        <w:ind w:left="0"/>
        <w:contextualSpacing w:val="0"/>
        <w:jc w:val="both"/>
        <w:rPr>
          <w:rFonts w:ascii="Segoe UI Light" w:hAnsi="Segoe UI Light" w:cs="Arial"/>
          <w:szCs w:val="24"/>
        </w:rPr>
      </w:pPr>
      <w:r w:rsidRPr="00412060">
        <w:rPr>
          <w:rFonts w:ascii="Segoe UI Light" w:hAnsi="Segoe UI Light"/>
          <w:szCs w:val="24"/>
          <w:u w:val="single"/>
        </w:rPr>
        <w:t>Konsorcjum Finansowe CGM</w:t>
      </w:r>
      <w:r w:rsidRPr="00412060">
        <w:rPr>
          <w:rFonts w:ascii="Segoe UI Light" w:hAnsi="Segoe UI Light"/>
          <w:szCs w:val="24"/>
        </w:rPr>
        <w:t>. Dążeniem tej instytucji jest zapewnienie SpS krótko- oraz długotermin</w:t>
      </w:r>
      <w:r w:rsidRPr="00412060">
        <w:rPr>
          <w:rFonts w:ascii="Segoe UI Light" w:hAnsi="Segoe UI Light"/>
          <w:szCs w:val="24"/>
        </w:rPr>
        <w:t>o</w:t>
      </w:r>
      <w:r w:rsidRPr="00412060">
        <w:rPr>
          <w:rFonts w:ascii="Segoe UI Light" w:hAnsi="Segoe UI Light"/>
          <w:szCs w:val="24"/>
        </w:rPr>
        <w:t>wych funduszy , jak również zapewnienie technicznych, finansowych czy administracyjnych usług konsu</w:t>
      </w:r>
      <w:r w:rsidRPr="00412060">
        <w:rPr>
          <w:rFonts w:ascii="Segoe UI Light" w:hAnsi="Segoe UI Light"/>
          <w:szCs w:val="24"/>
        </w:rPr>
        <w:t>l</w:t>
      </w:r>
      <w:r w:rsidRPr="00412060">
        <w:rPr>
          <w:rFonts w:ascii="Segoe UI Light" w:hAnsi="Segoe UI Light"/>
          <w:szCs w:val="24"/>
        </w:rPr>
        <w:t xml:space="preserve">tacyjnych z dziedziny operacji kredytowych i inwestycyjnych. </w:t>
      </w:r>
    </w:p>
    <w:p w:rsidR="006924E7" w:rsidRPr="00412060" w:rsidRDefault="006924E7" w:rsidP="00412060">
      <w:pPr>
        <w:pStyle w:val="ListParagraph"/>
        <w:numPr>
          <w:ilvl w:val="0"/>
          <w:numId w:val="7"/>
        </w:numPr>
        <w:autoSpaceDE w:val="0"/>
        <w:autoSpaceDN w:val="0"/>
        <w:adjustRightInd w:val="0"/>
        <w:spacing w:before="40" w:after="160" w:line="240" w:lineRule="auto"/>
        <w:ind w:left="0"/>
        <w:contextualSpacing w:val="0"/>
        <w:jc w:val="both"/>
        <w:rPr>
          <w:rFonts w:ascii="Segoe UI Light" w:hAnsi="Segoe UI Light" w:cs="Arial"/>
          <w:szCs w:val="24"/>
        </w:rPr>
      </w:pPr>
      <w:r w:rsidRPr="00412060">
        <w:rPr>
          <w:rFonts w:ascii="Segoe UI Light" w:hAnsi="Segoe UI Light" w:cs="Arial"/>
          <w:szCs w:val="24"/>
          <w:u w:val="single"/>
        </w:rPr>
        <w:t>Przemysłowa Kompania Finansów (CFI)</w:t>
      </w:r>
      <w:r w:rsidRPr="00412060">
        <w:rPr>
          <w:rFonts w:ascii="Segoe UI Light" w:hAnsi="Segoe UI Light" w:cs="Arial"/>
          <w:szCs w:val="24"/>
        </w:rPr>
        <w:t>. Zapewnia fundusze oraz pomoc w zakładaniu spółdzielni osobom, które pracowały dla firm, które uległy kryzysowi, a co za tym idzie ich pracownicy stracili mie</w:t>
      </w:r>
      <w:r w:rsidRPr="00412060">
        <w:rPr>
          <w:rFonts w:ascii="Segoe UI Light" w:hAnsi="Segoe UI Light" w:cs="Arial"/>
          <w:szCs w:val="24"/>
        </w:rPr>
        <w:t>j</w:t>
      </w:r>
      <w:r w:rsidRPr="00412060">
        <w:rPr>
          <w:rFonts w:ascii="Segoe UI Light" w:hAnsi="Segoe UI Light" w:cs="Arial"/>
          <w:szCs w:val="24"/>
        </w:rPr>
        <w:t xml:space="preserve">sca pracy. </w:t>
      </w:r>
    </w:p>
    <w:p w:rsidR="006924E7" w:rsidRPr="00412060" w:rsidRDefault="006924E7" w:rsidP="00412060">
      <w:pPr>
        <w:pStyle w:val="ListParagraph"/>
        <w:numPr>
          <w:ilvl w:val="0"/>
          <w:numId w:val="7"/>
        </w:numPr>
        <w:autoSpaceDE w:val="0"/>
        <w:autoSpaceDN w:val="0"/>
        <w:adjustRightInd w:val="0"/>
        <w:spacing w:before="40" w:after="160" w:line="240" w:lineRule="auto"/>
        <w:ind w:left="0"/>
        <w:contextualSpacing w:val="0"/>
        <w:jc w:val="both"/>
        <w:rPr>
          <w:rFonts w:ascii="Segoe UI Light" w:hAnsi="Segoe UI Light" w:cs="Arial"/>
          <w:szCs w:val="24"/>
        </w:rPr>
      </w:pPr>
      <w:r w:rsidRPr="00412060">
        <w:rPr>
          <w:rFonts w:ascii="Segoe UI Light" w:hAnsi="Segoe UI Light" w:cs="Arial"/>
          <w:szCs w:val="24"/>
          <w:u w:val="single"/>
        </w:rPr>
        <w:t>Fincooper</w:t>
      </w:r>
      <w:r w:rsidRPr="00412060">
        <w:rPr>
          <w:rFonts w:ascii="Segoe UI Light" w:hAnsi="Segoe UI Light" w:cs="Arial"/>
          <w:szCs w:val="24"/>
        </w:rPr>
        <w:t>. Działający od 1969 roku zapewnia usługi księgowe w obrębie należności oraz zobowiązań, zawieranie porozumień finansowych między partnerami spółdzielni, płynność finansową oraz finans</w:t>
      </w:r>
      <w:r w:rsidRPr="00412060">
        <w:rPr>
          <w:rFonts w:ascii="Segoe UI Light" w:hAnsi="Segoe UI Light" w:cs="Arial"/>
          <w:szCs w:val="24"/>
        </w:rPr>
        <w:t>o</w:t>
      </w:r>
      <w:r w:rsidRPr="00412060">
        <w:rPr>
          <w:rFonts w:ascii="Segoe UI Light" w:hAnsi="Segoe UI Light" w:cs="Arial"/>
          <w:szCs w:val="24"/>
        </w:rPr>
        <w:t xml:space="preserve">wanie usług zarządczych. Ponadto proponuje wsparcie finansowe rozwoju, konsolidacji oraz uznania spółdzielni w świecie biznesu. </w:t>
      </w:r>
    </w:p>
    <w:p w:rsidR="006924E7" w:rsidRPr="00412060" w:rsidRDefault="006924E7" w:rsidP="00412060">
      <w:pPr>
        <w:pStyle w:val="ListParagraph"/>
        <w:numPr>
          <w:ilvl w:val="0"/>
          <w:numId w:val="7"/>
        </w:numPr>
        <w:autoSpaceDE w:val="0"/>
        <w:autoSpaceDN w:val="0"/>
        <w:adjustRightInd w:val="0"/>
        <w:spacing w:before="40" w:after="160" w:line="240" w:lineRule="auto"/>
        <w:ind w:left="0"/>
        <w:contextualSpacing w:val="0"/>
        <w:jc w:val="both"/>
        <w:rPr>
          <w:rFonts w:ascii="Segoe UI Light" w:hAnsi="Segoe UI Light" w:cs="Arial"/>
          <w:szCs w:val="24"/>
        </w:rPr>
      </w:pPr>
      <w:r w:rsidRPr="00412060">
        <w:rPr>
          <w:rFonts w:ascii="Segoe UI Light" w:hAnsi="Segoe UI Light" w:cs="Arial"/>
          <w:szCs w:val="24"/>
          <w:u w:val="single"/>
        </w:rPr>
        <w:t xml:space="preserve">Finec. </w:t>
      </w:r>
      <w:r w:rsidRPr="00412060">
        <w:rPr>
          <w:rFonts w:ascii="Segoe UI Light" w:hAnsi="Segoe UI Light" w:cs="Arial"/>
          <w:szCs w:val="24"/>
        </w:rPr>
        <w:t>Założona w 1995 roku w celu uruchomienia oraz rozwinięcia bankowości handlowej w skali c</w:t>
      </w:r>
      <w:r w:rsidRPr="00412060">
        <w:rPr>
          <w:rFonts w:ascii="Segoe UI Light" w:hAnsi="Segoe UI Light" w:cs="Arial"/>
          <w:szCs w:val="24"/>
        </w:rPr>
        <w:t>a</w:t>
      </w:r>
      <w:r w:rsidRPr="00412060">
        <w:rPr>
          <w:rFonts w:ascii="Segoe UI Light" w:hAnsi="Segoe UI Light" w:cs="Arial"/>
          <w:szCs w:val="24"/>
        </w:rPr>
        <w:t>łego kraju, specjalizuje się w rozpisywaniu programów interwencyjnych dla Spółdzielni będących w przeb</w:t>
      </w:r>
      <w:r w:rsidRPr="00412060">
        <w:rPr>
          <w:rFonts w:ascii="Segoe UI Light" w:hAnsi="Segoe UI Light" w:cs="Arial"/>
          <w:szCs w:val="24"/>
        </w:rPr>
        <w:t>u</w:t>
      </w:r>
      <w:r w:rsidRPr="00412060">
        <w:rPr>
          <w:rFonts w:ascii="Segoe UI Light" w:hAnsi="Segoe UI Light" w:cs="Arial"/>
          <w:szCs w:val="24"/>
        </w:rPr>
        <w:t>dowie oraz w określaniu ich możliwości na przyszłość.</w:t>
      </w:r>
      <w:r w:rsidRPr="00412060">
        <w:rPr>
          <w:rFonts w:ascii="Segoe UI Light" w:hAnsi="Segoe UI Light" w:cs="Arial"/>
          <w:szCs w:val="24"/>
          <w:u w:val="single"/>
        </w:rPr>
        <w:t xml:space="preserve"> </w:t>
      </w:r>
    </w:p>
    <w:p w:rsidR="006924E7" w:rsidRPr="00412060" w:rsidRDefault="006924E7" w:rsidP="00412060">
      <w:pPr>
        <w:pStyle w:val="ListParagraph"/>
        <w:numPr>
          <w:ilvl w:val="0"/>
          <w:numId w:val="7"/>
        </w:numPr>
        <w:autoSpaceDE w:val="0"/>
        <w:autoSpaceDN w:val="0"/>
        <w:adjustRightInd w:val="0"/>
        <w:spacing w:before="40" w:after="160" w:line="240" w:lineRule="auto"/>
        <w:ind w:left="0"/>
        <w:contextualSpacing w:val="0"/>
        <w:jc w:val="both"/>
        <w:rPr>
          <w:rFonts w:ascii="Segoe UI Light" w:hAnsi="Segoe UI Light" w:cs="Arial"/>
          <w:szCs w:val="24"/>
        </w:rPr>
      </w:pPr>
      <w:r w:rsidRPr="00412060">
        <w:rPr>
          <w:rFonts w:ascii="Segoe UI Light" w:hAnsi="Segoe UI Light" w:cs="Arial"/>
          <w:szCs w:val="24"/>
          <w:u w:val="single"/>
        </w:rPr>
        <w:t>Fundacje Bankowe</w:t>
      </w:r>
      <w:r w:rsidRPr="00412060">
        <w:rPr>
          <w:rFonts w:ascii="Segoe UI Light" w:hAnsi="Segoe UI Light" w:cs="Arial"/>
          <w:szCs w:val="24"/>
        </w:rPr>
        <w:t>. Pewne dyrektywy dały podstawy nowym i bliższym więziom ze spółdzielniami socjalnymi. Instytucje wspomniane w tych dyrektywach mogą działać w interesie publicznym oraz pr</w:t>
      </w:r>
      <w:r w:rsidRPr="00412060">
        <w:rPr>
          <w:rFonts w:ascii="Segoe UI Light" w:hAnsi="Segoe UI Light" w:cs="Arial"/>
          <w:szCs w:val="24"/>
        </w:rPr>
        <w:t>o</w:t>
      </w:r>
      <w:r w:rsidRPr="00412060">
        <w:rPr>
          <w:rFonts w:ascii="Segoe UI Light" w:hAnsi="Segoe UI Light" w:cs="Arial"/>
          <w:szCs w:val="24"/>
        </w:rPr>
        <w:t xml:space="preserve">wadzić działania użytku publicznego w sektorach badań naukowych, edukacji, sztuki oraz ochrony zdrowia. </w:t>
      </w:r>
    </w:p>
    <w:p w:rsidR="006924E7" w:rsidRPr="00412060" w:rsidRDefault="006924E7" w:rsidP="00412060">
      <w:pPr>
        <w:pStyle w:val="ListParagraph"/>
        <w:numPr>
          <w:ilvl w:val="0"/>
          <w:numId w:val="7"/>
        </w:numPr>
        <w:autoSpaceDE w:val="0"/>
        <w:autoSpaceDN w:val="0"/>
        <w:adjustRightInd w:val="0"/>
        <w:spacing w:before="40" w:after="160" w:line="240" w:lineRule="auto"/>
        <w:ind w:left="0"/>
        <w:contextualSpacing w:val="0"/>
        <w:jc w:val="both"/>
        <w:rPr>
          <w:rFonts w:ascii="Segoe UI Light" w:hAnsi="Segoe UI Light" w:cs="Arial"/>
          <w:szCs w:val="24"/>
        </w:rPr>
      </w:pPr>
      <w:r w:rsidRPr="00412060">
        <w:rPr>
          <w:rFonts w:ascii="Segoe UI Light" w:hAnsi="Segoe UI Light" w:cs="Arial"/>
          <w:szCs w:val="24"/>
          <w:u w:val="single"/>
        </w:rPr>
        <w:t>Banki</w:t>
      </w:r>
      <w:r w:rsidRPr="00412060">
        <w:rPr>
          <w:rFonts w:ascii="Segoe UI Light" w:hAnsi="Segoe UI Light" w:cs="Arial"/>
          <w:szCs w:val="24"/>
        </w:rPr>
        <w:t>. Na początku lat 90’ rozpoczęła się szybka ekspansja etycznie zdefiniowanych instrumentów finans</w:t>
      </w:r>
      <w:r w:rsidRPr="00412060">
        <w:rPr>
          <w:rFonts w:ascii="Segoe UI Light" w:hAnsi="Segoe UI Light" w:cs="Arial"/>
          <w:szCs w:val="24"/>
        </w:rPr>
        <w:t>o</w:t>
      </w:r>
      <w:r w:rsidRPr="00412060">
        <w:rPr>
          <w:rFonts w:ascii="Segoe UI Light" w:hAnsi="Segoe UI Light" w:cs="Arial"/>
          <w:szCs w:val="24"/>
        </w:rPr>
        <w:t>wych zaprojektowanych w celu finansowania organizacji non-profit (konta bankowe, certyfikaty depozyt</w:t>
      </w:r>
      <w:r w:rsidRPr="00412060">
        <w:rPr>
          <w:rFonts w:ascii="Segoe UI Light" w:hAnsi="Segoe UI Light" w:cs="Arial"/>
          <w:szCs w:val="24"/>
        </w:rPr>
        <w:t>o</w:t>
      </w:r>
      <w:r w:rsidRPr="00412060">
        <w:rPr>
          <w:rFonts w:ascii="Segoe UI Light" w:hAnsi="Segoe UI Light" w:cs="Arial"/>
          <w:szCs w:val="24"/>
        </w:rPr>
        <w:t>we, fundusze inwestycyjne). Jednocześnie banki zaczęły proponować inwestycje celowe, które odpowiad</w:t>
      </w:r>
      <w:r w:rsidRPr="00412060">
        <w:rPr>
          <w:rFonts w:ascii="Segoe UI Light" w:hAnsi="Segoe UI Light" w:cs="Arial"/>
          <w:szCs w:val="24"/>
        </w:rPr>
        <w:t>a</w:t>
      </w:r>
      <w:r w:rsidRPr="00412060">
        <w:rPr>
          <w:rFonts w:ascii="Segoe UI Light" w:hAnsi="Segoe UI Light" w:cs="Arial"/>
          <w:szCs w:val="24"/>
        </w:rPr>
        <w:t xml:space="preserve">ją altruistycznym i nie nastawionym na zysk działalnościom. </w:t>
      </w:r>
    </w:p>
    <w:p w:rsidR="006924E7" w:rsidRPr="00412060" w:rsidRDefault="006924E7" w:rsidP="00412060">
      <w:pPr>
        <w:pStyle w:val="ListParagraph"/>
        <w:numPr>
          <w:ilvl w:val="0"/>
          <w:numId w:val="7"/>
        </w:numPr>
        <w:autoSpaceDE w:val="0"/>
        <w:autoSpaceDN w:val="0"/>
        <w:adjustRightInd w:val="0"/>
        <w:spacing w:before="40" w:after="160" w:line="240" w:lineRule="auto"/>
        <w:ind w:left="0"/>
        <w:contextualSpacing w:val="0"/>
        <w:jc w:val="both"/>
        <w:rPr>
          <w:rFonts w:ascii="Segoe UI Light" w:hAnsi="Segoe UI Light" w:cs="Arial"/>
          <w:szCs w:val="24"/>
        </w:rPr>
      </w:pPr>
      <w:r w:rsidRPr="00412060">
        <w:rPr>
          <w:rFonts w:ascii="Segoe UI Light" w:hAnsi="Segoe UI Light" w:cs="Arial"/>
          <w:szCs w:val="24"/>
          <w:u w:val="single"/>
        </w:rPr>
        <w:t>Iccrea</w:t>
      </w:r>
      <w:r w:rsidRPr="00412060">
        <w:rPr>
          <w:rFonts w:ascii="Segoe UI Light" w:hAnsi="Segoe UI Light" w:cs="Arial"/>
          <w:szCs w:val="24"/>
        </w:rPr>
        <w:t>. Założona w 2000 roku, jest jedynym włoskim bankiem, którego celem przewodnim jest wspier</w:t>
      </w:r>
      <w:r w:rsidRPr="00412060">
        <w:rPr>
          <w:rFonts w:ascii="Segoe UI Light" w:hAnsi="Segoe UI Light" w:cs="Arial"/>
          <w:szCs w:val="24"/>
        </w:rPr>
        <w:t>a</w:t>
      </w:r>
      <w:r w:rsidRPr="00412060">
        <w:rPr>
          <w:rFonts w:ascii="Segoe UI Light" w:hAnsi="Segoe UI Light" w:cs="Arial"/>
          <w:szCs w:val="24"/>
        </w:rPr>
        <w:t>nie systemu spółdzielczego poprzez proponowanie spółdzielniom szerokiego wachlarza tanich usług finans</w:t>
      </w:r>
      <w:r w:rsidRPr="00412060">
        <w:rPr>
          <w:rFonts w:ascii="Segoe UI Light" w:hAnsi="Segoe UI Light" w:cs="Arial"/>
          <w:szCs w:val="24"/>
        </w:rPr>
        <w:t>o</w:t>
      </w:r>
      <w:r w:rsidRPr="00412060">
        <w:rPr>
          <w:rFonts w:ascii="Segoe UI Light" w:hAnsi="Segoe UI Light" w:cs="Arial"/>
          <w:szCs w:val="24"/>
        </w:rPr>
        <w:t xml:space="preserve">wych, kredytowych oraz ubezpieczeniowych bez ukrytych warunków. </w:t>
      </w:r>
    </w:p>
    <w:p w:rsidR="006924E7" w:rsidRPr="00412060" w:rsidRDefault="006924E7" w:rsidP="00412060">
      <w:pPr>
        <w:pStyle w:val="ListParagraph"/>
        <w:numPr>
          <w:ilvl w:val="0"/>
          <w:numId w:val="7"/>
        </w:numPr>
        <w:autoSpaceDE w:val="0"/>
        <w:autoSpaceDN w:val="0"/>
        <w:adjustRightInd w:val="0"/>
        <w:spacing w:before="40" w:after="160" w:line="240" w:lineRule="auto"/>
        <w:ind w:left="0"/>
        <w:contextualSpacing w:val="0"/>
        <w:jc w:val="both"/>
        <w:rPr>
          <w:rFonts w:ascii="Segoe UI Light" w:hAnsi="Segoe UI Light" w:cs="Arial"/>
          <w:szCs w:val="24"/>
        </w:rPr>
      </w:pPr>
      <w:r w:rsidRPr="00412060">
        <w:rPr>
          <w:rFonts w:ascii="Segoe UI Light" w:hAnsi="Segoe UI Light" w:cs="Arial"/>
          <w:szCs w:val="24"/>
          <w:u w:val="single"/>
        </w:rPr>
        <w:t>Fundusze Etyczne</w:t>
      </w:r>
      <w:r w:rsidRPr="00412060">
        <w:rPr>
          <w:rFonts w:ascii="Segoe UI Light" w:hAnsi="Segoe UI Light" w:cs="Arial"/>
          <w:szCs w:val="24"/>
        </w:rPr>
        <w:t>. Biorąc pod uwagę bardzo dobre rezultaty, jakie osiągnęły te instytucje za granicą, inicjatywa ta rozpowszechniła się także we Włoszech stając się odpowiedzią dla organizacji non-profit p</w:t>
      </w:r>
      <w:r w:rsidRPr="00412060">
        <w:rPr>
          <w:rFonts w:ascii="Segoe UI Light" w:hAnsi="Segoe UI Light" w:cs="Arial"/>
          <w:szCs w:val="24"/>
        </w:rPr>
        <w:t>o</w:t>
      </w:r>
      <w:r w:rsidRPr="00412060">
        <w:rPr>
          <w:rFonts w:ascii="Segoe UI Light" w:hAnsi="Segoe UI Light" w:cs="Arial"/>
          <w:szCs w:val="24"/>
        </w:rPr>
        <w:t>szukujących instrumentów przydatnych do pozyskiwania na co dzień zasobów finansowych oraz chcących dowiedzieć się czy rynek włoski jest na tyle dojrzały, aby chcieć inwestować w Fundusze Etyc</w:t>
      </w:r>
      <w:r w:rsidRPr="00412060">
        <w:rPr>
          <w:rFonts w:ascii="Segoe UI Light" w:hAnsi="Segoe UI Light" w:cs="Arial"/>
          <w:szCs w:val="24"/>
        </w:rPr>
        <w:t>z</w:t>
      </w:r>
      <w:r w:rsidRPr="00412060">
        <w:rPr>
          <w:rFonts w:ascii="Segoe UI Light" w:hAnsi="Segoe UI Light" w:cs="Arial"/>
          <w:szCs w:val="24"/>
        </w:rPr>
        <w:t xml:space="preserve">ne. </w:t>
      </w:r>
    </w:p>
    <w:p w:rsidR="006924E7" w:rsidRPr="00F658B9" w:rsidRDefault="006924E7" w:rsidP="00412060">
      <w:pPr>
        <w:pStyle w:val="Heading5"/>
        <w:jc w:val="both"/>
        <w:rPr>
          <w:rFonts w:ascii="Segoe UI Light" w:hAnsi="Segoe UI Light"/>
          <w:b/>
          <w:color w:val="auto"/>
          <w:sz w:val="24"/>
          <w:szCs w:val="24"/>
          <w:lang w:val="pl-PL"/>
        </w:rPr>
      </w:pPr>
      <w:r w:rsidRPr="00F658B9">
        <w:rPr>
          <w:rFonts w:ascii="Segoe UI Light" w:hAnsi="Segoe UI Light"/>
          <w:b/>
          <w:color w:val="auto"/>
          <w:sz w:val="24"/>
          <w:szCs w:val="24"/>
          <w:lang w:val="pl-PL"/>
        </w:rPr>
        <w:t>2.2 Relacje Preferencyjne</w:t>
      </w:r>
    </w:p>
    <w:p w:rsidR="006924E7" w:rsidRPr="00412060" w:rsidRDefault="006924E7" w:rsidP="00412060">
      <w:pPr>
        <w:pStyle w:val="Default"/>
        <w:spacing w:before="40" w:after="160"/>
        <w:jc w:val="both"/>
        <w:rPr>
          <w:rFonts w:ascii="Segoe UI Light" w:hAnsi="Segoe UI Light" w:cs="Arial"/>
          <w:bCs/>
        </w:rPr>
      </w:pPr>
      <w:r w:rsidRPr="00412060">
        <w:rPr>
          <w:rFonts w:ascii="Segoe UI Light" w:hAnsi="Segoe UI Light" w:cs="Arial"/>
          <w:bCs/>
        </w:rPr>
        <w:t>Rola spółdzielni socjalnych oraz ich relacji z samorządami ciągle ewoluuje. Jeszcze do niedawna spółdzielnie socjalne były postrzegane jako dobrze zapowiadające się organizacje, które jednak odegrają ograniczoną rolę w dostarczaniu usług społecznych. Dziś natomiast są one postrz</w:t>
      </w:r>
      <w:r w:rsidRPr="00412060">
        <w:rPr>
          <w:rFonts w:ascii="Segoe UI Light" w:hAnsi="Segoe UI Light" w:cs="Arial"/>
          <w:bCs/>
        </w:rPr>
        <w:t>e</w:t>
      </w:r>
      <w:r w:rsidRPr="00412060">
        <w:rPr>
          <w:rFonts w:ascii="Segoe UI Light" w:hAnsi="Segoe UI Light" w:cs="Arial"/>
          <w:bCs/>
        </w:rPr>
        <w:t>gane jako najważniejsze podmioty mogące świadczyć te usługi na rzecz lokalnych władz. Bod</w:t>
      </w:r>
      <w:r w:rsidRPr="00412060">
        <w:rPr>
          <w:rFonts w:ascii="Segoe UI Light" w:hAnsi="Segoe UI Light" w:cs="Arial"/>
          <w:bCs/>
        </w:rPr>
        <w:t>ź</w:t>
      </w:r>
      <w:r w:rsidRPr="00412060">
        <w:rPr>
          <w:rFonts w:ascii="Segoe UI Light" w:hAnsi="Segoe UI Light" w:cs="Arial"/>
          <w:bCs/>
        </w:rPr>
        <w:t>cem dla wzrostu znaczenia SpS jako dostarczycieli usług społecznych dla samorządów było wiele różnych czynników. Rosnący brak satysfakcji jakością pewnych kluczowych usług wyp</w:t>
      </w:r>
      <w:r w:rsidRPr="00412060">
        <w:rPr>
          <w:rFonts w:ascii="Segoe UI Light" w:hAnsi="Segoe UI Light" w:cs="Arial"/>
          <w:bCs/>
        </w:rPr>
        <w:t>o</w:t>
      </w:r>
      <w:r w:rsidRPr="00412060">
        <w:rPr>
          <w:rFonts w:ascii="Segoe UI Light" w:hAnsi="Segoe UI Light" w:cs="Arial"/>
          <w:bCs/>
        </w:rPr>
        <w:t>wiadany przez obywateli. Odnotowano, iż zaangażowanie końcowego użytkownika w proces projektowania usług zwiększy poziom satysfakcji. Po drugie, usługi proponowane przez krajowe oraz lokalne jednostki administracyjne generowały zbyt duże koszty. Od SpS wymaga się d</w:t>
      </w:r>
      <w:r w:rsidRPr="00412060">
        <w:rPr>
          <w:rFonts w:ascii="Segoe UI Light" w:hAnsi="Segoe UI Light" w:cs="Arial"/>
          <w:bCs/>
        </w:rPr>
        <w:t>o</w:t>
      </w:r>
      <w:r w:rsidRPr="00412060">
        <w:rPr>
          <w:rFonts w:ascii="Segoe UI Light" w:hAnsi="Segoe UI Light" w:cs="Arial"/>
          <w:bCs/>
        </w:rPr>
        <w:t>starczenia tych samych usług bez generowania tak dużych kosztów. Co więcej, same władze były bardziej przychylne dostarczaniu usług społecznych przez spółdzielnie biorąc pod uwagę fakt, iż spółdzielnie socjalne zatrudniają nowe osoby poza sektorem państwowym. Korzyści tych nowych regulacji były następujące: zasoby były lepiej wykorzystywane, a współpraca między użytkownikami, a dostarczycielami usług nie jest ograniczana przez państwową biurokrację. Tam, gdzie usługi społeczne są dostarczane przez spółdzielnie socjalne relacje między obyw</w:t>
      </w:r>
      <w:r w:rsidRPr="00412060">
        <w:rPr>
          <w:rFonts w:ascii="Segoe UI Light" w:hAnsi="Segoe UI Light" w:cs="Arial"/>
          <w:bCs/>
        </w:rPr>
        <w:t>a</w:t>
      </w:r>
      <w:r w:rsidRPr="00412060">
        <w:rPr>
          <w:rFonts w:ascii="Segoe UI Light" w:hAnsi="Segoe UI Light" w:cs="Arial"/>
          <w:bCs/>
        </w:rPr>
        <w:t xml:space="preserve">telami, a samymi usługami są lepsze, bliższe oraz silniejsze. </w:t>
      </w:r>
    </w:p>
    <w:p w:rsidR="006924E7" w:rsidRPr="00412060" w:rsidRDefault="006924E7" w:rsidP="00412060">
      <w:pPr>
        <w:pStyle w:val="Default"/>
        <w:spacing w:before="40" w:after="160"/>
        <w:jc w:val="both"/>
        <w:rPr>
          <w:rFonts w:ascii="Segoe UI Light" w:hAnsi="Segoe UI Light" w:cs="Arial"/>
          <w:bCs/>
        </w:rPr>
      </w:pPr>
      <w:r w:rsidRPr="00412060">
        <w:rPr>
          <w:rFonts w:ascii="Segoe UI Light" w:hAnsi="Segoe UI Light" w:cs="Arial"/>
          <w:bCs/>
        </w:rPr>
        <w:t>Jednym z efektów takiej bliskiej współpracy samorządów ze spółdzielniami socjalnymi jest ob</w:t>
      </w:r>
      <w:r w:rsidRPr="00412060">
        <w:rPr>
          <w:rFonts w:ascii="Segoe UI Light" w:hAnsi="Segoe UI Light" w:cs="Arial"/>
          <w:bCs/>
        </w:rPr>
        <w:t>o</w:t>
      </w:r>
      <w:r w:rsidRPr="00412060">
        <w:rPr>
          <w:rFonts w:ascii="Segoe UI Light" w:hAnsi="Segoe UI Light" w:cs="Arial"/>
          <w:bCs/>
        </w:rPr>
        <w:t xml:space="preserve">wiązek przejrzystego zarządzania finansami leżący na spółdzielniach. </w:t>
      </w:r>
    </w:p>
    <w:p w:rsidR="006924E7" w:rsidRPr="00F658B9" w:rsidRDefault="006924E7" w:rsidP="00412060">
      <w:pPr>
        <w:pStyle w:val="Heading5"/>
        <w:jc w:val="both"/>
        <w:rPr>
          <w:rFonts w:ascii="Segoe UI Light" w:hAnsi="Segoe UI Light"/>
          <w:b/>
          <w:color w:val="auto"/>
          <w:sz w:val="24"/>
          <w:szCs w:val="24"/>
          <w:lang w:val="pl-PL"/>
        </w:rPr>
      </w:pPr>
      <w:r w:rsidRPr="00F658B9">
        <w:rPr>
          <w:rFonts w:ascii="Segoe UI Light" w:hAnsi="Segoe UI Light"/>
          <w:b/>
          <w:color w:val="auto"/>
          <w:sz w:val="24"/>
          <w:szCs w:val="24"/>
          <w:lang w:val="pl-PL"/>
        </w:rPr>
        <w:t xml:space="preserve">2.3 Bezpośrednie przyznawanie zamówień publicznych Spółdzielniom Socjalnym Typu B </w:t>
      </w:r>
    </w:p>
    <w:p w:rsidR="006924E7" w:rsidRPr="00412060" w:rsidRDefault="006924E7" w:rsidP="00412060">
      <w:pPr>
        <w:pStyle w:val="Default"/>
        <w:spacing w:before="40" w:after="160"/>
        <w:jc w:val="both"/>
        <w:rPr>
          <w:rFonts w:ascii="Segoe UI Light" w:hAnsi="Segoe UI Light" w:cs="Arial"/>
          <w:bCs/>
        </w:rPr>
      </w:pPr>
      <w:r w:rsidRPr="00412060">
        <w:rPr>
          <w:rFonts w:ascii="Segoe UI Light" w:hAnsi="Segoe UI Light" w:cs="Arial"/>
          <w:bCs/>
        </w:rPr>
        <w:t xml:space="preserve">Przydatnym narzędziem promującym działalność spółdzielni socjalnych pracujących na rzecz ludzi zagrożonych wykluczeniem społecznym we Włoszech jest </w:t>
      </w:r>
      <w:r w:rsidRPr="00412060">
        <w:rPr>
          <w:rFonts w:ascii="Segoe UI Light" w:hAnsi="Segoe UI Light" w:cs="Arial"/>
          <w:b/>
          <w:bCs/>
        </w:rPr>
        <w:t>bezpośrednie przyznawanie im zamówień publicznych, co stanowi wyjątek od reguł rządzących kontraktami administracji p</w:t>
      </w:r>
      <w:r w:rsidRPr="00412060">
        <w:rPr>
          <w:rFonts w:ascii="Segoe UI Light" w:hAnsi="Segoe UI Light" w:cs="Arial"/>
          <w:b/>
          <w:bCs/>
        </w:rPr>
        <w:t>u</w:t>
      </w:r>
      <w:r w:rsidRPr="00412060">
        <w:rPr>
          <w:rFonts w:ascii="Segoe UI Light" w:hAnsi="Segoe UI Light" w:cs="Arial"/>
          <w:b/>
          <w:bCs/>
        </w:rPr>
        <w:t>blicznej</w:t>
      </w:r>
      <w:r w:rsidRPr="00412060">
        <w:rPr>
          <w:rFonts w:ascii="Segoe UI Light" w:hAnsi="Segoe UI Light" w:cs="Arial"/>
          <w:bCs/>
        </w:rPr>
        <w:t xml:space="preserve">: </w:t>
      </w:r>
    </w:p>
    <w:p w:rsidR="006924E7" w:rsidRPr="00412060" w:rsidRDefault="006924E7" w:rsidP="00412060">
      <w:pPr>
        <w:pStyle w:val="Default"/>
        <w:spacing w:before="40" w:after="160"/>
        <w:jc w:val="both"/>
        <w:rPr>
          <w:rFonts w:ascii="Segoe UI Light" w:hAnsi="Segoe UI Light" w:cs="Arial"/>
          <w:i/>
          <w:iCs/>
        </w:rPr>
      </w:pPr>
      <w:r w:rsidRPr="00412060">
        <w:rPr>
          <w:rFonts w:ascii="Segoe UI Light" w:hAnsi="Segoe UI Light" w:cs="Arial"/>
          <w:i/>
          <w:iCs/>
        </w:rPr>
        <w:t>“Władze publiczne mogą, nawet jeśli wykracza to poza normalne regulacje kontraktów public</w:t>
      </w:r>
      <w:r w:rsidRPr="00412060">
        <w:rPr>
          <w:rFonts w:ascii="Segoe UI Light" w:hAnsi="Segoe UI Light" w:cs="Arial"/>
          <w:i/>
          <w:iCs/>
        </w:rPr>
        <w:t>z</w:t>
      </w:r>
      <w:r w:rsidRPr="00412060">
        <w:rPr>
          <w:rFonts w:ascii="Segoe UI Light" w:hAnsi="Segoe UI Light" w:cs="Arial"/>
          <w:i/>
          <w:iCs/>
        </w:rPr>
        <w:t>nych, podpisywać porozumienia ze spółdzielniami socjalnymi wypełniającymi działania zdef</w:t>
      </w:r>
      <w:r w:rsidRPr="00412060">
        <w:rPr>
          <w:rFonts w:ascii="Segoe UI Light" w:hAnsi="Segoe UI Light" w:cs="Arial"/>
          <w:i/>
          <w:iCs/>
        </w:rPr>
        <w:t>i</w:t>
      </w:r>
      <w:r w:rsidRPr="00412060">
        <w:rPr>
          <w:rFonts w:ascii="Segoe UI Light" w:hAnsi="Segoe UI Light" w:cs="Arial"/>
          <w:i/>
          <w:iCs/>
        </w:rPr>
        <w:t>niowane w artykule 1, paragrafie 1, ustępie b) dotyczącym dostarczaniu dóbr oraz usług innych niż społeczne, dotyczące opieki zdrowotnej czy usług edukacyjnych w celu stwarzania możliw</w:t>
      </w:r>
      <w:r w:rsidRPr="00412060">
        <w:rPr>
          <w:rFonts w:ascii="Segoe UI Light" w:hAnsi="Segoe UI Light" w:cs="Arial"/>
          <w:i/>
          <w:iCs/>
        </w:rPr>
        <w:t>o</w:t>
      </w:r>
      <w:r w:rsidRPr="00412060">
        <w:rPr>
          <w:rFonts w:ascii="Segoe UI Light" w:hAnsi="Segoe UI Light" w:cs="Arial"/>
          <w:i/>
          <w:iCs/>
        </w:rPr>
        <w:t>ści zatrudnienia osób wykluczonych zdefiniowanych w artykule 4, paragrafie 1.”</w:t>
      </w:r>
    </w:p>
    <w:p w:rsidR="006924E7" w:rsidRPr="00412060" w:rsidRDefault="006924E7" w:rsidP="00412060">
      <w:pPr>
        <w:pStyle w:val="Default"/>
        <w:spacing w:before="40" w:after="160"/>
        <w:jc w:val="both"/>
        <w:rPr>
          <w:rFonts w:ascii="Segoe UI Light" w:hAnsi="Segoe UI Light" w:cs="Arial"/>
          <w:b/>
        </w:rPr>
      </w:pPr>
      <w:r w:rsidRPr="00412060">
        <w:rPr>
          <w:rFonts w:ascii="Segoe UI Light" w:hAnsi="Segoe UI Light" w:cs="Arial"/>
        </w:rPr>
        <w:t>Powyższy paragraf artykułu 5 ustawy 381/91 stanowi podstawowy instrument dla spółdzielni socjalnych typu B, ponieważ pozwala władzom publicznym na przyznawanie bezpośrednio lub rezerwowanie kontraktów na dostarczanie usług, gdy ich wartość znajduje się poniżej progu ustanowionego przez UE.</w:t>
      </w:r>
      <w:r w:rsidRPr="00412060">
        <w:rPr>
          <w:rFonts w:ascii="Segoe UI Light" w:hAnsi="Segoe UI Light" w:cs="Arial"/>
          <w:b/>
        </w:rPr>
        <w:t xml:space="preserve"> </w:t>
      </w:r>
    </w:p>
    <w:p w:rsidR="006924E7" w:rsidRPr="00412060" w:rsidRDefault="006924E7" w:rsidP="00412060">
      <w:pPr>
        <w:pStyle w:val="Default"/>
        <w:spacing w:before="40" w:after="160"/>
        <w:jc w:val="both"/>
        <w:rPr>
          <w:rFonts w:ascii="Segoe UI Light" w:hAnsi="Segoe UI Light" w:cs="Arial"/>
        </w:rPr>
      </w:pPr>
      <w:r w:rsidRPr="00412060">
        <w:rPr>
          <w:rFonts w:ascii="Segoe UI Light" w:hAnsi="Segoe UI Light" w:cs="Arial"/>
        </w:rPr>
        <w:t>Trzeba tutaj dodać, iż bezpośrednie przyznawanie kontraktów nie może być stosowane w ka</w:t>
      </w:r>
      <w:r w:rsidRPr="00412060">
        <w:rPr>
          <w:rFonts w:ascii="Segoe UI Light" w:hAnsi="Segoe UI Light" w:cs="Arial"/>
        </w:rPr>
        <w:t>ż</w:t>
      </w:r>
      <w:r w:rsidRPr="00412060">
        <w:rPr>
          <w:rFonts w:ascii="Segoe UI Light" w:hAnsi="Segoe UI Light" w:cs="Arial"/>
        </w:rPr>
        <w:t>dej sytuacji, musi ono odgrywać ważną rolę poczynając od dzielenia wartości spółdzielczości społecznej. Bezpośrednie przyznawanie tychże kontraktów jest dla podmiotów sektora public</w:t>
      </w:r>
      <w:r w:rsidRPr="00412060">
        <w:rPr>
          <w:rFonts w:ascii="Segoe UI Light" w:hAnsi="Segoe UI Light" w:cs="Arial"/>
        </w:rPr>
        <w:t>z</w:t>
      </w:r>
      <w:r w:rsidRPr="00412060">
        <w:rPr>
          <w:rFonts w:ascii="Segoe UI Light" w:hAnsi="Segoe UI Light" w:cs="Arial"/>
        </w:rPr>
        <w:t>nego „pierwszym wyborem”, najbardziej „zaawansowanym politycznie”. Ten poprawny z pra</w:t>
      </w:r>
      <w:r w:rsidRPr="00412060">
        <w:rPr>
          <w:rFonts w:ascii="Segoe UI Light" w:hAnsi="Segoe UI Light" w:cs="Arial"/>
        </w:rPr>
        <w:t>w</w:t>
      </w:r>
      <w:r w:rsidRPr="00412060">
        <w:rPr>
          <w:rFonts w:ascii="Segoe UI Light" w:hAnsi="Segoe UI Light" w:cs="Arial"/>
        </w:rPr>
        <w:t xml:space="preserve">nego punktu widzenia wybór, usankcjonowany przez odpowiednie przepisy, pociąga za sobą współpracę spółdzielni socjalnych Typu B z lokalnymi organami publicznymi, które wspólnie mają działać na rzecz integracji osób zagrożonych wykluczeniem społecznym na rynku pracy. </w:t>
      </w:r>
    </w:p>
    <w:p w:rsidR="006924E7" w:rsidRPr="00F658B9" w:rsidRDefault="006924E7" w:rsidP="00412060">
      <w:pPr>
        <w:pStyle w:val="Heading5"/>
        <w:jc w:val="both"/>
        <w:rPr>
          <w:rFonts w:ascii="Segoe UI Light" w:hAnsi="Segoe UI Light"/>
          <w:b/>
          <w:color w:val="auto"/>
          <w:sz w:val="24"/>
          <w:szCs w:val="24"/>
          <w:lang w:val="pl-PL"/>
        </w:rPr>
      </w:pPr>
      <w:r w:rsidRPr="00F658B9">
        <w:rPr>
          <w:rFonts w:ascii="Segoe UI Light" w:hAnsi="Segoe UI Light"/>
          <w:b/>
          <w:color w:val="auto"/>
          <w:sz w:val="24"/>
          <w:szCs w:val="24"/>
          <w:lang w:val="pl-PL"/>
        </w:rPr>
        <w:t>2.4 Opodatkowanie</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 xml:space="preserve">Zgodnie z ustawą 381/91, spółdzielnie socjalne działają w sektorze znajdującym się pomiędzy sektorami publicznym, a prywatnym: uznaje się we Włoszech, że ich cele społeczne odróżniają je od przedsiębiorstw nastawionych na zysk oraz wypłacających dywidendy, a co za tym idzie, powinny być traktowane inaczej zarówno pod względem prawnym, jak i fiskalnym. </w:t>
      </w:r>
    </w:p>
    <w:p w:rsidR="006924E7" w:rsidRPr="00412060" w:rsidRDefault="006924E7" w:rsidP="00412060">
      <w:pPr>
        <w:autoSpaceDE w:val="0"/>
        <w:autoSpaceDN w:val="0"/>
        <w:adjustRightInd w:val="0"/>
        <w:jc w:val="both"/>
        <w:rPr>
          <w:rFonts w:ascii="Segoe UI Light" w:hAnsi="Segoe UI Light" w:cs="Arial"/>
          <w:sz w:val="24"/>
          <w:szCs w:val="24"/>
        </w:rPr>
      </w:pPr>
      <w:r w:rsidRPr="00412060">
        <w:rPr>
          <w:rFonts w:ascii="Segoe UI Light" w:hAnsi="Segoe UI Light" w:cs="Arial"/>
          <w:sz w:val="24"/>
          <w:szCs w:val="24"/>
        </w:rPr>
        <w:t>Wartość dodana spółdzielni socjalnych jest uznawana we Włoszech poprzez ustawy oraz Ko</w:t>
      </w:r>
      <w:r w:rsidRPr="00412060">
        <w:rPr>
          <w:rFonts w:ascii="Segoe UI Light" w:hAnsi="Segoe UI Light" w:cs="Arial"/>
          <w:sz w:val="24"/>
          <w:szCs w:val="24"/>
        </w:rPr>
        <w:t>n</w:t>
      </w:r>
      <w:r w:rsidRPr="00412060">
        <w:rPr>
          <w:rFonts w:ascii="Segoe UI Light" w:hAnsi="Segoe UI Light" w:cs="Arial"/>
          <w:sz w:val="24"/>
          <w:szCs w:val="24"/>
        </w:rPr>
        <w:t>stytucję, które nadają przedsiębiorstwom społecznym specjalne ulgi podatkowe oraz przywileje:</w:t>
      </w:r>
    </w:p>
    <w:p w:rsidR="006924E7" w:rsidRPr="00412060" w:rsidRDefault="006924E7" w:rsidP="00412060">
      <w:pPr>
        <w:pStyle w:val="ListParagraph"/>
        <w:numPr>
          <w:ilvl w:val="0"/>
          <w:numId w:val="8"/>
        </w:numPr>
        <w:autoSpaceDE w:val="0"/>
        <w:autoSpaceDN w:val="0"/>
        <w:adjustRightInd w:val="0"/>
        <w:spacing w:after="0" w:line="240" w:lineRule="auto"/>
        <w:ind w:left="0"/>
        <w:contextualSpacing w:val="0"/>
        <w:jc w:val="both"/>
        <w:rPr>
          <w:rFonts w:ascii="Segoe UI Light" w:hAnsi="Segoe UI Light" w:cs="Arial"/>
          <w:szCs w:val="24"/>
          <w:lang w:val="en-GB"/>
        </w:rPr>
      </w:pPr>
      <w:r w:rsidRPr="00412060">
        <w:rPr>
          <w:rFonts w:ascii="Segoe UI Light" w:hAnsi="Segoe UI Light" w:cs="Arial"/>
          <w:szCs w:val="24"/>
        </w:rPr>
        <w:t>Rezerwy</w:t>
      </w:r>
      <w:r w:rsidRPr="00412060">
        <w:rPr>
          <w:rFonts w:ascii="Segoe UI Light" w:hAnsi="Segoe UI Light" w:cs="Arial"/>
          <w:szCs w:val="24"/>
          <w:lang w:val="en-GB"/>
        </w:rPr>
        <w:t xml:space="preserve"> </w:t>
      </w:r>
      <w:r w:rsidRPr="00412060">
        <w:rPr>
          <w:rFonts w:ascii="Segoe UI Light" w:hAnsi="Segoe UI Light" w:cs="Arial"/>
          <w:szCs w:val="24"/>
        </w:rPr>
        <w:t>nie</w:t>
      </w:r>
      <w:r w:rsidRPr="00412060">
        <w:rPr>
          <w:rFonts w:ascii="Segoe UI Light" w:hAnsi="Segoe UI Light" w:cs="Arial"/>
          <w:szCs w:val="24"/>
          <w:lang w:val="en-GB"/>
        </w:rPr>
        <w:t xml:space="preserve"> </w:t>
      </w:r>
      <w:r w:rsidRPr="00412060">
        <w:rPr>
          <w:rFonts w:ascii="Segoe UI Light" w:hAnsi="Segoe UI Light" w:cs="Arial"/>
          <w:szCs w:val="24"/>
        </w:rPr>
        <w:t>są</w:t>
      </w:r>
      <w:r w:rsidRPr="00412060">
        <w:rPr>
          <w:rFonts w:ascii="Segoe UI Light" w:hAnsi="Segoe UI Light" w:cs="Arial"/>
          <w:szCs w:val="24"/>
          <w:lang w:val="en-GB"/>
        </w:rPr>
        <w:t xml:space="preserve"> </w:t>
      </w:r>
      <w:r w:rsidRPr="00412060">
        <w:rPr>
          <w:rFonts w:ascii="Segoe UI Light" w:hAnsi="Segoe UI Light" w:cs="Arial"/>
          <w:szCs w:val="24"/>
        </w:rPr>
        <w:t>opodatkowane</w:t>
      </w:r>
    </w:p>
    <w:p w:rsidR="006924E7" w:rsidRPr="00412060" w:rsidRDefault="006924E7" w:rsidP="00412060">
      <w:pPr>
        <w:pStyle w:val="ListParagraph"/>
        <w:numPr>
          <w:ilvl w:val="0"/>
          <w:numId w:val="8"/>
        </w:numPr>
        <w:autoSpaceDE w:val="0"/>
        <w:autoSpaceDN w:val="0"/>
        <w:adjustRightInd w:val="0"/>
        <w:spacing w:after="0" w:line="240" w:lineRule="auto"/>
        <w:ind w:left="0"/>
        <w:contextualSpacing w:val="0"/>
        <w:jc w:val="both"/>
        <w:rPr>
          <w:rFonts w:ascii="Segoe UI Light" w:hAnsi="Segoe UI Light" w:cs="Arial"/>
          <w:szCs w:val="24"/>
        </w:rPr>
      </w:pPr>
      <w:r w:rsidRPr="00412060">
        <w:rPr>
          <w:rFonts w:ascii="Segoe UI Light" w:hAnsi="Segoe UI Light" w:cs="Arial"/>
          <w:szCs w:val="24"/>
        </w:rPr>
        <w:t>Ich roczna składka na Wzajemny Fundusz Promocji Spółdzielni nie jest opodatkowana</w:t>
      </w:r>
    </w:p>
    <w:p w:rsidR="006924E7" w:rsidRPr="00412060" w:rsidRDefault="006924E7" w:rsidP="00412060">
      <w:pPr>
        <w:pStyle w:val="ListParagraph"/>
        <w:numPr>
          <w:ilvl w:val="0"/>
          <w:numId w:val="8"/>
        </w:numPr>
        <w:autoSpaceDE w:val="0"/>
        <w:autoSpaceDN w:val="0"/>
        <w:adjustRightInd w:val="0"/>
        <w:spacing w:after="0" w:line="240" w:lineRule="auto"/>
        <w:ind w:left="0"/>
        <w:contextualSpacing w:val="0"/>
        <w:jc w:val="both"/>
        <w:rPr>
          <w:rFonts w:ascii="Segoe UI Light" w:hAnsi="Segoe UI Light" w:cs="Arial"/>
          <w:szCs w:val="24"/>
        </w:rPr>
      </w:pPr>
      <w:r w:rsidRPr="00412060">
        <w:rPr>
          <w:rFonts w:ascii="Segoe UI Light" w:hAnsi="Segoe UI Light" w:cs="Arial"/>
          <w:szCs w:val="24"/>
        </w:rPr>
        <w:t xml:space="preserve">Są całkowicie zwolnione z podatku lub podlegają stawce 4% (porównując do standardowej stawki 21%) </w:t>
      </w:r>
    </w:p>
    <w:p w:rsidR="006924E7" w:rsidRPr="00412060" w:rsidRDefault="006924E7" w:rsidP="00412060">
      <w:pPr>
        <w:pStyle w:val="ListParagraph"/>
        <w:numPr>
          <w:ilvl w:val="0"/>
          <w:numId w:val="8"/>
        </w:numPr>
        <w:autoSpaceDE w:val="0"/>
        <w:autoSpaceDN w:val="0"/>
        <w:adjustRightInd w:val="0"/>
        <w:spacing w:after="0" w:line="240" w:lineRule="auto"/>
        <w:ind w:left="0"/>
        <w:contextualSpacing w:val="0"/>
        <w:jc w:val="both"/>
        <w:rPr>
          <w:rFonts w:ascii="Segoe UI Light" w:hAnsi="Segoe UI Light" w:cs="Arial"/>
          <w:szCs w:val="24"/>
        </w:rPr>
      </w:pPr>
      <w:r w:rsidRPr="00412060">
        <w:rPr>
          <w:rFonts w:ascii="Segoe UI Light" w:hAnsi="Segoe UI Light" w:cs="Arial"/>
          <w:szCs w:val="24"/>
        </w:rPr>
        <w:t xml:space="preserve">SpS płacą niższy od innych przedsiębiorstw podatek dochodowy od osób prawnych </w:t>
      </w:r>
    </w:p>
    <w:p w:rsidR="006924E7" w:rsidRPr="00412060" w:rsidRDefault="006924E7" w:rsidP="00412060">
      <w:pPr>
        <w:pStyle w:val="ListParagraph"/>
        <w:numPr>
          <w:ilvl w:val="0"/>
          <w:numId w:val="8"/>
        </w:numPr>
        <w:autoSpaceDE w:val="0"/>
        <w:autoSpaceDN w:val="0"/>
        <w:adjustRightInd w:val="0"/>
        <w:spacing w:after="0" w:line="240" w:lineRule="auto"/>
        <w:ind w:left="0"/>
        <w:contextualSpacing w:val="0"/>
        <w:jc w:val="both"/>
        <w:rPr>
          <w:rFonts w:ascii="Segoe UI Light" w:hAnsi="Segoe UI Light" w:cs="Arial"/>
          <w:szCs w:val="24"/>
        </w:rPr>
      </w:pPr>
      <w:r w:rsidRPr="00412060">
        <w:rPr>
          <w:rFonts w:ascii="Segoe UI Light" w:hAnsi="Segoe UI Light" w:cs="Arial"/>
          <w:szCs w:val="24"/>
        </w:rPr>
        <w:t>Wykluczeni społecznie członkowie działający na rynku pracy są zwolnieni od opłacania składek ubezpi</w:t>
      </w:r>
      <w:r w:rsidRPr="00412060">
        <w:rPr>
          <w:rFonts w:ascii="Segoe UI Light" w:hAnsi="Segoe UI Light" w:cs="Arial"/>
          <w:szCs w:val="24"/>
        </w:rPr>
        <w:t>e</w:t>
      </w:r>
      <w:r w:rsidRPr="00412060">
        <w:rPr>
          <w:rFonts w:ascii="Segoe UI Light" w:hAnsi="Segoe UI Light" w:cs="Arial"/>
          <w:szCs w:val="24"/>
        </w:rPr>
        <w:t>czeniowych, tym samym będąc praktyczną podporą dla spółdzielni typu B</w:t>
      </w:r>
    </w:p>
    <w:p w:rsidR="006924E7" w:rsidRPr="00412060" w:rsidRDefault="006924E7" w:rsidP="00412060">
      <w:pPr>
        <w:pStyle w:val="ListParagraph"/>
        <w:numPr>
          <w:ilvl w:val="0"/>
          <w:numId w:val="8"/>
        </w:numPr>
        <w:autoSpaceDE w:val="0"/>
        <w:autoSpaceDN w:val="0"/>
        <w:adjustRightInd w:val="0"/>
        <w:spacing w:after="0" w:line="240" w:lineRule="auto"/>
        <w:ind w:left="0"/>
        <w:contextualSpacing w:val="0"/>
        <w:jc w:val="both"/>
        <w:rPr>
          <w:rFonts w:ascii="Segoe UI Light" w:hAnsi="Segoe UI Light" w:cs="Arial"/>
        </w:rPr>
      </w:pPr>
      <w:r w:rsidRPr="00412060">
        <w:rPr>
          <w:rFonts w:ascii="Segoe UI Light" w:hAnsi="Segoe UI Light" w:cs="Arial"/>
          <w:szCs w:val="24"/>
        </w:rPr>
        <w:t>Są zwolnione od podatku od darowizn.</w:t>
      </w:r>
    </w:p>
    <w:p w:rsidR="006924E7" w:rsidRPr="00412060" w:rsidRDefault="006924E7" w:rsidP="00412060">
      <w:pPr>
        <w:jc w:val="both"/>
        <w:rPr>
          <w:rFonts w:ascii="Segoe UI Light" w:hAnsi="Segoe UI Light"/>
          <w:b/>
          <w:bCs/>
          <w:i/>
          <w:iCs/>
          <w:color w:val="00B050"/>
          <w:u w:val="single"/>
          <w:lang w:eastAsia="en-US"/>
        </w:rPr>
      </w:pPr>
      <w:r w:rsidRPr="00412060">
        <w:rPr>
          <w:rFonts w:ascii="Segoe UI Light" w:hAnsi="Segoe UI Light"/>
        </w:rPr>
        <w:br w:type="page"/>
      </w:r>
    </w:p>
    <w:p w:rsidR="006924E7" w:rsidRPr="00412060" w:rsidRDefault="006924E7" w:rsidP="00412060">
      <w:pPr>
        <w:pStyle w:val="Heading4"/>
        <w:jc w:val="both"/>
        <w:rPr>
          <w:rFonts w:ascii="Segoe UI Light" w:hAnsi="Segoe UI Light"/>
          <w:sz w:val="24"/>
          <w:szCs w:val="24"/>
          <w:lang w:val="pl-PL"/>
        </w:rPr>
      </w:pPr>
      <w:r w:rsidRPr="00412060">
        <w:rPr>
          <w:rFonts w:ascii="Segoe UI Light" w:hAnsi="Segoe UI Light"/>
          <w:sz w:val="24"/>
          <w:szCs w:val="24"/>
          <w:lang w:val="pl-PL"/>
        </w:rPr>
        <w:t>3. SPÓŁDZIELNIA SOCJALNA: przewaga nad innymi organizacjami “ekonomii społecznej czy trzeciego sektora”</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Spółdzielnie socjalne konkurują z innymi organizacjami na trzech poziomach rywalizacji:</w:t>
      </w:r>
    </w:p>
    <w:p w:rsidR="006924E7" w:rsidRPr="00412060" w:rsidRDefault="006924E7" w:rsidP="00412060">
      <w:pPr>
        <w:pStyle w:val="ListParagraph"/>
        <w:numPr>
          <w:ilvl w:val="0"/>
          <w:numId w:val="6"/>
        </w:numPr>
        <w:autoSpaceDE w:val="0"/>
        <w:autoSpaceDN w:val="0"/>
        <w:adjustRightInd w:val="0"/>
        <w:spacing w:after="0" w:line="240" w:lineRule="auto"/>
        <w:ind w:left="0"/>
        <w:contextualSpacing w:val="0"/>
        <w:jc w:val="both"/>
        <w:rPr>
          <w:rFonts w:ascii="Segoe UI Light" w:hAnsi="Segoe UI Light" w:cs="Arial"/>
          <w:szCs w:val="24"/>
        </w:rPr>
      </w:pPr>
      <w:r w:rsidRPr="00412060">
        <w:rPr>
          <w:rFonts w:ascii="Segoe UI Light" w:hAnsi="Segoe UI Light" w:cs="Arial"/>
          <w:szCs w:val="24"/>
        </w:rPr>
        <w:t>Między różnymi kategoriami organizacji, między wszystkimi typami kooperatyw oraz firm tradycy</w:t>
      </w:r>
      <w:r w:rsidRPr="00412060">
        <w:rPr>
          <w:rFonts w:ascii="Segoe UI Light" w:hAnsi="Segoe UI Light" w:cs="Arial"/>
          <w:szCs w:val="24"/>
        </w:rPr>
        <w:t>j</w:t>
      </w:r>
      <w:r w:rsidRPr="00412060">
        <w:rPr>
          <w:rFonts w:ascii="Segoe UI Light" w:hAnsi="Segoe UI Light" w:cs="Arial"/>
          <w:szCs w:val="24"/>
        </w:rPr>
        <w:t>nych, przedsiębiorstw rodzinnych oraz organami publicznymi</w:t>
      </w:r>
    </w:p>
    <w:p w:rsidR="006924E7" w:rsidRPr="00412060" w:rsidRDefault="006924E7" w:rsidP="00412060">
      <w:pPr>
        <w:pStyle w:val="ListParagraph"/>
        <w:numPr>
          <w:ilvl w:val="0"/>
          <w:numId w:val="6"/>
        </w:numPr>
        <w:autoSpaceDE w:val="0"/>
        <w:autoSpaceDN w:val="0"/>
        <w:adjustRightInd w:val="0"/>
        <w:spacing w:after="0" w:line="240" w:lineRule="auto"/>
        <w:ind w:left="0"/>
        <w:contextualSpacing w:val="0"/>
        <w:jc w:val="both"/>
        <w:rPr>
          <w:rFonts w:ascii="Segoe UI Light" w:hAnsi="Segoe UI Light" w:cs="Arial"/>
          <w:szCs w:val="24"/>
        </w:rPr>
      </w:pPr>
      <w:r w:rsidRPr="00412060">
        <w:rPr>
          <w:rFonts w:ascii="Segoe UI Light" w:hAnsi="Segoe UI Light" w:cs="Arial"/>
          <w:szCs w:val="24"/>
        </w:rPr>
        <w:t>W obrębie organizacji tej samej kategorii, między samymi Spółdzielniami Socjalnymi oraz między n</w:t>
      </w:r>
      <w:r w:rsidRPr="00412060">
        <w:rPr>
          <w:rFonts w:ascii="Segoe UI Light" w:hAnsi="Segoe UI Light" w:cs="Arial"/>
          <w:szCs w:val="24"/>
        </w:rPr>
        <w:t>i</w:t>
      </w:r>
      <w:r w:rsidRPr="00412060">
        <w:rPr>
          <w:rFonts w:ascii="Segoe UI Light" w:hAnsi="Segoe UI Light" w:cs="Arial"/>
          <w:szCs w:val="24"/>
        </w:rPr>
        <w:t>mi, a innymi typami spółdzielni</w:t>
      </w:r>
    </w:p>
    <w:p w:rsidR="006924E7" w:rsidRPr="00412060" w:rsidRDefault="006924E7" w:rsidP="00412060">
      <w:pPr>
        <w:pStyle w:val="ListParagraph"/>
        <w:numPr>
          <w:ilvl w:val="0"/>
          <w:numId w:val="6"/>
        </w:numPr>
        <w:autoSpaceDE w:val="0"/>
        <w:autoSpaceDN w:val="0"/>
        <w:adjustRightInd w:val="0"/>
        <w:spacing w:after="0" w:line="240" w:lineRule="auto"/>
        <w:ind w:left="0"/>
        <w:contextualSpacing w:val="0"/>
        <w:jc w:val="both"/>
        <w:rPr>
          <w:rFonts w:ascii="Segoe UI Light" w:hAnsi="Segoe UI Light" w:cs="Arial"/>
          <w:szCs w:val="24"/>
        </w:rPr>
      </w:pPr>
      <w:r w:rsidRPr="00412060">
        <w:rPr>
          <w:rFonts w:ascii="Segoe UI Light" w:hAnsi="Segoe UI Light" w:cs="Arial"/>
          <w:szCs w:val="24"/>
        </w:rPr>
        <w:t>Z organizacjami zewnętrznymi, rywalizacja pomiędzy SpS, a organizacjami prywatnymi i publicznymi będącymi potencjalnymi klientami tych pierwszych jeśli chodzi o usługi wykonywane wcześniej w</w:t>
      </w:r>
      <w:r w:rsidRPr="00412060">
        <w:rPr>
          <w:rFonts w:ascii="Segoe UI Light" w:hAnsi="Segoe UI Light" w:cs="Arial"/>
          <w:szCs w:val="24"/>
        </w:rPr>
        <w:t>e</w:t>
      </w:r>
      <w:r w:rsidRPr="00412060">
        <w:rPr>
          <w:rFonts w:ascii="Segoe UI Light" w:hAnsi="Segoe UI Light" w:cs="Arial"/>
          <w:szCs w:val="24"/>
        </w:rPr>
        <w:t>wnętrznie, teraz zlecane na zewnątrz.</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 xml:space="preserve">Pewne obszary działania, w których wyraźniej zarysowują się zalety SpS są podane poniżej. SpS czerpią korzyści ze swojego celu publicznego stosując do tego wydajne oraz efektywne kryteria stosowane przez firmy nastawione na zysk.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Spółdzielnie Socjalne są bardziej skłonne do nawiązywania relacji sieciowych z innymi podmi</w:t>
      </w:r>
      <w:r w:rsidRPr="00412060">
        <w:rPr>
          <w:rFonts w:ascii="Segoe UI Light" w:hAnsi="Segoe UI Light" w:cs="Arial"/>
          <w:sz w:val="24"/>
          <w:szCs w:val="24"/>
        </w:rPr>
        <w:t>o</w:t>
      </w:r>
      <w:r w:rsidRPr="00412060">
        <w:rPr>
          <w:rFonts w:ascii="Segoe UI Light" w:hAnsi="Segoe UI Light" w:cs="Arial"/>
          <w:sz w:val="24"/>
          <w:szCs w:val="24"/>
        </w:rPr>
        <w:t>tami działającymi w tym samym regionie. Sieci w ten sposób powiązanych organizacji charakt</w:t>
      </w:r>
      <w:r w:rsidRPr="00412060">
        <w:rPr>
          <w:rFonts w:ascii="Segoe UI Light" w:hAnsi="Segoe UI Light" w:cs="Arial"/>
          <w:sz w:val="24"/>
          <w:szCs w:val="24"/>
        </w:rPr>
        <w:t>e</w:t>
      </w:r>
      <w:r w:rsidRPr="00412060">
        <w:rPr>
          <w:rFonts w:ascii="Segoe UI Light" w:hAnsi="Segoe UI Light" w:cs="Arial"/>
          <w:sz w:val="24"/>
          <w:szCs w:val="24"/>
        </w:rPr>
        <w:t>ryzują się mniejszą biurokratyzacją, wyższą motywacją pracowników włączając w to empatię, większe zaangażowanie użytkownika końcowego oraz odmienny stosunek do środowiska pracy owocujący chęcią wymiany informacji. Ten klimat oparty na zaufaniu rozpropagowany wśród podmiotów gospodarczych może prowadzić do zmniejszenia kosztów transakcji oraz podkreślić wyższość gospodarek opartych na sieciach relacji. Jednakże, wystąpienie takich warunków jest ściśle powiązane z wystąpieniem „dóbr sieciowych”. Pomimo, iż zaufanie jest nietrwałym zas</w:t>
      </w:r>
      <w:r w:rsidRPr="00412060">
        <w:rPr>
          <w:rFonts w:ascii="Segoe UI Light" w:hAnsi="Segoe UI Light" w:cs="Arial"/>
          <w:sz w:val="24"/>
          <w:szCs w:val="24"/>
        </w:rPr>
        <w:t>o</w:t>
      </w:r>
      <w:r w:rsidRPr="00412060">
        <w:rPr>
          <w:rFonts w:ascii="Segoe UI Light" w:hAnsi="Segoe UI Light" w:cs="Arial"/>
          <w:sz w:val="24"/>
          <w:szCs w:val="24"/>
        </w:rPr>
        <w:t xml:space="preserve">bem, z takiego punktu widzenia, można stwierdzić, iż model spółdzielni może być postrzegany jako bardzo ważne narzędzie nawiązywania relacji, opartych na bardziej solidnym oraz  trwałym gruncie, niż to ma miejsce w przypadku firm nastawionych na zysk. Spółdzielnie Socjalne mogą uzyskać zwiększone przychody niezależnie od ich wielkości.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Jest jeszcze inny aspekt, powiązany z wcześniej wspomnianą potrzebą poszerzenia zasięgu działań. SpS mogą nie tylko tworzyć przepisy „rozwiązujące problemy”, ale i „odkrywające pr</w:t>
      </w:r>
      <w:r w:rsidRPr="00412060">
        <w:rPr>
          <w:rFonts w:ascii="Segoe UI Light" w:hAnsi="Segoe UI Light" w:cs="Arial"/>
          <w:sz w:val="24"/>
          <w:szCs w:val="24"/>
        </w:rPr>
        <w:t>o</w:t>
      </w:r>
      <w:r w:rsidRPr="00412060">
        <w:rPr>
          <w:rFonts w:ascii="Segoe UI Light" w:hAnsi="Segoe UI Light" w:cs="Arial"/>
          <w:sz w:val="24"/>
          <w:szCs w:val="24"/>
        </w:rPr>
        <w:t xml:space="preserve">blemy” poprzez antycypowanie potrzeb oraz zachęcanie klientów do zlecania pewnych działań na zewnątrz. </w:t>
      </w:r>
    </w:p>
    <w:p w:rsidR="006924E7" w:rsidRPr="00412060" w:rsidRDefault="006924E7" w:rsidP="00412060">
      <w:pPr>
        <w:autoSpaceDE w:val="0"/>
        <w:autoSpaceDN w:val="0"/>
        <w:adjustRightInd w:val="0"/>
        <w:spacing w:before="40" w:after="160"/>
        <w:jc w:val="both"/>
        <w:rPr>
          <w:rFonts w:ascii="Segoe UI Light" w:hAnsi="Segoe UI Light" w:cs="Arial"/>
          <w:sz w:val="24"/>
          <w:szCs w:val="24"/>
        </w:rPr>
      </w:pPr>
      <w:r w:rsidRPr="00412060">
        <w:rPr>
          <w:rFonts w:ascii="Segoe UI Light" w:hAnsi="Segoe UI Light" w:cs="Arial"/>
          <w:sz w:val="24"/>
          <w:szCs w:val="24"/>
        </w:rPr>
        <w:t>W świetle tych rozważań oraz wyraźnej ekspansji SpS w ciągu ostatnich kilku lat, a także testując ich zdolność do przetrwania na rynku (w 2002 roku, średni wskaźnik przetrwania po 5 latach działania wynosił około 89%), rozsądne wydaje się stwierdzenie, iż, jeśli chodzi o usługi opieki społecznej, SpS są  zdolne do zagwarantowania, nie tylko klientom oraz beneficjentom, ale i całej społeczności, wyższy poziom wydajności oraz efektywności niż inne organizacje non-profit czy przedsiębiorstwa nastawione na zysk. Działania wspierające przedsiębiorczość spółdzielni socjalnych mogą być zatem interpretowane jako jeden ze sposobów zwiększenia produktywn</w:t>
      </w:r>
      <w:r w:rsidRPr="00412060">
        <w:rPr>
          <w:rFonts w:ascii="Segoe UI Light" w:hAnsi="Segoe UI Light" w:cs="Arial"/>
          <w:sz w:val="24"/>
          <w:szCs w:val="24"/>
        </w:rPr>
        <w:t>o</w:t>
      </w:r>
      <w:r w:rsidRPr="00412060">
        <w:rPr>
          <w:rFonts w:ascii="Segoe UI Light" w:hAnsi="Segoe UI Light" w:cs="Arial"/>
          <w:sz w:val="24"/>
          <w:szCs w:val="24"/>
        </w:rPr>
        <w:t xml:space="preserve">ści oraz odkrycia ukrytych, straconych czy niedostatecznie wykorzystanych zasobów społeczno-gospodarczych. </w:t>
      </w:r>
    </w:p>
    <w:p w:rsidR="006924E7" w:rsidRPr="00412060" w:rsidRDefault="006924E7" w:rsidP="00412060">
      <w:pPr>
        <w:jc w:val="both"/>
        <w:rPr>
          <w:rFonts w:ascii="Segoe UI Light" w:hAnsi="Segoe UI Light"/>
          <w:b/>
          <w:bCs/>
          <w:i/>
          <w:iCs/>
          <w:color w:val="00B050"/>
          <w:sz w:val="24"/>
          <w:szCs w:val="24"/>
          <w:u w:val="single"/>
          <w:lang w:eastAsia="en-US"/>
        </w:rPr>
      </w:pPr>
      <w:r w:rsidRPr="00412060">
        <w:rPr>
          <w:rFonts w:ascii="Segoe UI Light" w:hAnsi="Segoe UI Light"/>
          <w:sz w:val="24"/>
          <w:szCs w:val="24"/>
        </w:rPr>
        <w:br w:type="page"/>
      </w:r>
    </w:p>
    <w:p w:rsidR="006924E7" w:rsidRPr="00412060" w:rsidRDefault="006924E7" w:rsidP="00412060">
      <w:pPr>
        <w:pStyle w:val="Heading4"/>
        <w:jc w:val="both"/>
        <w:rPr>
          <w:rFonts w:ascii="Segoe UI Light" w:hAnsi="Segoe UI Light"/>
          <w:sz w:val="24"/>
          <w:szCs w:val="24"/>
          <w:lang w:val="pl-PL"/>
        </w:rPr>
      </w:pPr>
      <w:r w:rsidRPr="00412060">
        <w:rPr>
          <w:rFonts w:ascii="Segoe UI Light" w:hAnsi="Segoe UI Light"/>
          <w:sz w:val="24"/>
          <w:szCs w:val="24"/>
          <w:lang w:val="pl-PL"/>
        </w:rPr>
        <w:t>4. Polityczna Integracja: Centrale Spółdzielni</w:t>
      </w:r>
    </w:p>
    <w:p w:rsidR="006924E7" w:rsidRPr="00412060" w:rsidRDefault="006924E7" w:rsidP="00412060">
      <w:pPr>
        <w:pStyle w:val="ListParagraph"/>
        <w:spacing w:line="240" w:lineRule="auto"/>
        <w:ind w:left="0"/>
        <w:rPr>
          <w:rFonts w:ascii="Segoe UI Light" w:hAnsi="Segoe UI Light" w:cs="Arial"/>
          <w:szCs w:val="24"/>
        </w:rPr>
      </w:pPr>
      <w:r w:rsidRPr="00412060">
        <w:rPr>
          <w:rFonts w:ascii="Segoe UI Light" w:hAnsi="Segoe UI Light" w:cs="Arial"/>
          <w:szCs w:val="24"/>
        </w:rPr>
        <w:t>Włoski ruch spółdzielczy ma długą tradycję sięgającą drugiej połowy XIX wieku. Dziś odgrywa on szcz</w:t>
      </w:r>
      <w:r w:rsidRPr="00412060">
        <w:rPr>
          <w:rFonts w:ascii="Segoe UI Light" w:hAnsi="Segoe UI Light" w:cs="Arial"/>
          <w:szCs w:val="24"/>
        </w:rPr>
        <w:t>e</w:t>
      </w:r>
      <w:r w:rsidRPr="00412060">
        <w:rPr>
          <w:rFonts w:ascii="Segoe UI Light" w:hAnsi="Segoe UI Light" w:cs="Arial"/>
          <w:szCs w:val="24"/>
        </w:rPr>
        <w:t>gólną rolę w wielu sektorach gospodarki włączając wiele dużych korporacji oraz ekstensywnych sieci. Z historyc</w:t>
      </w:r>
      <w:r w:rsidRPr="00412060">
        <w:rPr>
          <w:rFonts w:ascii="Segoe UI Light" w:hAnsi="Segoe UI Light" w:cs="Arial"/>
          <w:szCs w:val="24"/>
        </w:rPr>
        <w:t>z</w:t>
      </w:r>
      <w:r w:rsidRPr="00412060">
        <w:rPr>
          <w:rFonts w:ascii="Segoe UI Light" w:hAnsi="Segoe UI Light" w:cs="Arial"/>
          <w:szCs w:val="24"/>
        </w:rPr>
        <w:t>nego punktu widzenia, włoski ruch spółdzielczy przechodził swój pierwszy okres ekspansji na początku XX wieku, podczas tak zwanego „złotego wieku spółdzielczości”. W tym okresie, umocniły się jego cechy charakterystyczne aktualne do dziś, w szczególności podział id</w:t>
      </w:r>
      <w:r w:rsidRPr="00412060">
        <w:rPr>
          <w:rFonts w:ascii="Segoe UI Light" w:hAnsi="Segoe UI Light" w:cs="Arial"/>
          <w:szCs w:val="24"/>
        </w:rPr>
        <w:t>e</w:t>
      </w:r>
      <w:r w:rsidRPr="00412060">
        <w:rPr>
          <w:rFonts w:ascii="Segoe UI Light" w:hAnsi="Segoe UI Light" w:cs="Arial"/>
          <w:szCs w:val="24"/>
        </w:rPr>
        <w:t>ologiczny pomiędzy różnymi organizacjami zrzeszającymi nakładającymi się na siebie oraz rywaliz</w:t>
      </w:r>
      <w:r w:rsidRPr="00412060">
        <w:rPr>
          <w:rFonts w:ascii="Segoe UI Light" w:hAnsi="Segoe UI Light" w:cs="Arial"/>
          <w:szCs w:val="24"/>
        </w:rPr>
        <w:t>u</w:t>
      </w:r>
      <w:r w:rsidRPr="00412060">
        <w:rPr>
          <w:rFonts w:ascii="Segoe UI Light" w:hAnsi="Segoe UI Light" w:cs="Arial"/>
          <w:szCs w:val="24"/>
        </w:rPr>
        <w:t>jącymi ze sobą. Dwie największe organizacje tego typu to Confcooperative (konfederacja włoskich Spółdzielni zainspirowanych katolickimi wartościami) oraz Legacoop (Liga Krajowa Spółdzielni oraz Towarzystw Wzajemnych mająca socjal</w:t>
      </w:r>
      <w:r w:rsidRPr="00412060">
        <w:rPr>
          <w:rFonts w:ascii="Segoe UI Light" w:hAnsi="Segoe UI Light" w:cs="Arial"/>
          <w:szCs w:val="24"/>
        </w:rPr>
        <w:t>i</w:t>
      </w:r>
      <w:r w:rsidRPr="00412060">
        <w:rPr>
          <w:rFonts w:ascii="Segoe UI Light" w:hAnsi="Segoe UI Light" w:cs="Arial"/>
          <w:szCs w:val="24"/>
        </w:rPr>
        <w:t>styczne korzenie) (Menz</w:t>
      </w:r>
      <w:r w:rsidRPr="00412060">
        <w:rPr>
          <w:rFonts w:ascii="Segoe UI Light" w:hAnsi="Segoe UI Light" w:cs="Arial"/>
          <w:szCs w:val="24"/>
        </w:rPr>
        <w:t>a</w:t>
      </w:r>
      <w:r w:rsidRPr="00412060">
        <w:rPr>
          <w:rFonts w:ascii="Segoe UI Light" w:hAnsi="Segoe UI Light" w:cs="Arial"/>
          <w:szCs w:val="24"/>
        </w:rPr>
        <w:t xml:space="preserve">ni, 2009). </w:t>
      </w:r>
    </w:p>
    <w:tbl>
      <w:tblPr>
        <w:tblW w:w="0" w:type="auto"/>
        <w:tblBorders>
          <w:top w:val="single" w:sz="8" w:space="0" w:color="00B050"/>
          <w:left w:val="single" w:sz="8" w:space="0" w:color="00B050"/>
          <w:bottom w:val="single" w:sz="8" w:space="0" w:color="00B050"/>
          <w:right w:val="single" w:sz="8" w:space="0" w:color="00B050"/>
        </w:tblBorders>
        <w:tblLook w:val="00A0"/>
      </w:tblPr>
      <w:tblGrid>
        <w:gridCol w:w="1955"/>
        <w:gridCol w:w="1956"/>
        <w:gridCol w:w="1956"/>
        <w:gridCol w:w="1956"/>
        <w:gridCol w:w="1956"/>
      </w:tblGrid>
      <w:tr w:rsidR="006924E7" w:rsidRPr="00412060" w:rsidTr="004C607F">
        <w:tc>
          <w:tcPr>
            <w:tcW w:w="9779" w:type="dxa"/>
            <w:gridSpan w:val="5"/>
            <w:tcBorders>
              <w:top w:val="single" w:sz="8" w:space="0" w:color="00B050"/>
            </w:tcBorders>
            <w:shd w:val="clear" w:color="auto" w:fill="00B050"/>
          </w:tcPr>
          <w:p w:rsidR="006924E7" w:rsidRPr="00412060" w:rsidRDefault="006924E7" w:rsidP="00412060">
            <w:pPr>
              <w:autoSpaceDE w:val="0"/>
              <w:autoSpaceDN w:val="0"/>
              <w:adjustRightInd w:val="0"/>
              <w:jc w:val="both"/>
              <w:rPr>
                <w:rFonts w:ascii="Segoe UI Light" w:hAnsi="Segoe UI Light" w:cs="Arial"/>
                <w:b/>
                <w:bCs/>
                <w:sz w:val="18"/>
              </w:rPr>
            </w:pPr>
            <w:r w:rsidRPr="00412060">
              <w:rPr>
                <w:rFonts w:ascii="Segoe UI Light" w:hAnsi="Segoe UI Light" w:cs="Arial"/>
                <w:b/>
                <w:sz w:val="18"/>
              </w:rPr>
              <w:t>Włoski Ruch Spółdzielczy w roku 2006</w:t>
            </w:r>
          </w:p>
        </w:tc>
      </w:tr>
      <w:tr w:rsidR="006924E7" w:rsidRPr="00412060" w:rsidTr="004C607F">
        <w:tc>
          <w:tcPr>
            <w:tcW w:w="1955" w:type="dxa"/>
            <w:tcBorders>
              <w:top w:val="single" w:sz="8" w:space="0" w:color="00B050"/>
              <w:bottom w:val="single" w:sz="8" w:space="0" w:color="00B050"/>
            </w:tcBorders>
          </w:tcPr>
          <w:p w:rsidR="006924E7" w:rsidRPr="00412060" w:rsidRDefault="006924E7" w:rsidP="00412060">
            <w:pPr>
              <w:autoSpaceDE w:val="0"/>
              <w:autoSpaceDN w:val="0"/>
              <w:adjustRightInd w:val="0"/>
              <w:jc w:val="both"/>
              <w:rPr>
                <w:rFonts w:ascii="Segoe UI Light" w:hAnsi="Segoe UI Light" w:cs="Arial"/>
                <w:b/>
                <w:bCs/>
                <w:sz w:val="18"/>
              </w:rPr>
            </w:pPr>
          </w:p>
        </w:tc>
        <w:tc>
          <w:tcPr>
            <w:tcW w:w="1956" w:type="dxa"/>
            <w:tcBorders>
              <w:top w:val="single" w:sz="8" w:space="0" w:color="00B050"/>
              <w:left w:val="single" w:sz="8" w:space="0" w:color="00B050"/>
              <w:bottom w:val="single" w:sz="8" w:space="0" w:color="00B050"/>
              <w:right w:val="single" w:sz="8" w:space="0" w:color="00B050"/>
            </w:tcBorders>
          </w:tcPr>
          <w:p w:rsidR="006924E7" w:rsidRPr="00412060" w:rsidRDefault="006924E7" w:rsidP="00412060">
            <w:pPr>
              <w:tabs>
                <w:tab w:val="center" w:pos="870"/>
              </w:tabs>
              <w:autoSpaceDE w:val="0"/>
              <w:autoSpaceDN w:val="0"/>
              <w:adjustRightInd w:val="0"/>
              <w:jc w:val="both"/>
              <w:rPr>
                <w:rFonts w:ascii="Segoe UI Light" w:hAnsi="Segoe UI Light" w:cs="Arial"/>
                <w:b/>
                <w:bCs/>
                <w:sz w:val="18"/>
                <w:lang w:val="en-GB"/>
              </w:rPr>
            </w:pPr>
            <w:r w:rsidRPr="00412060">
              <w:rPr>
                <w:rFonts w:ascii="Segoe UI Light" w:hAnsi="Segoe UI Light" w:cs="Arial"/>
                <w:b/>
                <w:bCs/>
                <w:sz w:val="18"/>
              </w:rPr>
              <w:tab/>
              <w:t>Liczba</w:t>
            </w:r>
            <w:r w:rsidRPr="00412060">
              <w:rPr>
                <w:rFonts w:ascii="Segoe UI Light" w:hAnsi="Segoe UI Light" w:cs="Arial"/>
                <w:b/>
                <w:bCs/>
                <w:sz w:val="18"/>
                <w:lang w:val="en-GB"/>
              </w:rPr>
              <w:t xml:space="preserve"> </w:t>
            </w:r>
            <w:r w:rsidRPr="00412060">
              <w:rPr>
                <w:rFonts w:ascii="Segoe UI Light" w:hAnsi="Segoe UI Light" w:cs="Arial"/>
                <w:b/>
                <w:bCs/>
                <w:sz w:val="18"/>
              </w:rPr>
              <w:t>spółdzielni</w:t>
            </w:r>
          </w:p>
        </w:tc>
        <w:tc>
          <w:tcPr>
            <w:tcW w:w="1956" w:type="dxa"/>
            <w:tcBorders>
              <w:top w:val="single" w:sz="8" w:space="0" w:color="00B050"/>
              <w:bottom w:val="single" w:sz="8" w:space="0" w:color="00B050"/>
            </w:tcBorders>
          </w:tcPr>
          <w:p w:rsidR="006924E7" w:rsidRPr="00412060" w:rsidRDefault="006924E7" w:rsidP="00412060">
            <w:pPr>
              <w:autoSpaceDE w:val="0"/>
              <w:autoSpaceDN w:val="0"/>
              <w:adjustRightInd w:val="0"/>
              <w:jc w:val="both"/>
              <w:rPr>
                <w:rFonts w:ascii="Segoe UI Light" w:hAnsi="Segoe UI Light" w:cs="Arial"/>
                <w:b/>
                <w:bCs/>
                <w:sz w:val="18"/>
                <w:lang w:val="en-GB"/>
              </w:rPr>
            </w:pPr>
            <w:r w:rsidRPr="00412060">
              <w:rPr>
                <w:rFonts w:ascii="Segoe UI Light" w:hAnsi="Segoe UI Light" w:cs="Arial"/>
                <w:b/>
                <w:bCs/>
                <w:sz w:val="18"/>
              </w:rPr>
              <w:t>Obroty</w:t>
            </w:r>
            <w:r w:rsidRPr="00412060">
              <w:rPr>
                <w:rFonts w:ascii="Segoe UI Light" w:hAnsi="Segoe UI Light" w:cs="Arial"/>
                <w:b/>
                <w:bCs/>
                <w:sz w:val="18"/>
                <w:lang w:val="en-GB"/>
              </w:rPr>
              <w:t xml:space="preserve"> </w:t>
            </w:r>
          </w:p>
          <w:p w:rsidR="006924E7" w:rsidRPr="00412060" w:rsidRDefault="006924E7" w:rsidP="00412060">
            <w:pPr>
              <w:autoSpaceDE w:val="0"/>
              <w:autoSpaceDN w:val="0"/>
              <w:adjustRightInd w:val="0"/>
              <w:jc w:val="both"/>
              <w:rPr>
                <w:rFonts w:ascii="Segoe UI Light" w:hAnsi="Segoe UI Light" w:cs="Arial"/>
                <w:b/>
                <w:bCs/>
                <w:sz w:val="18"/>
                <w:lang w:val="en-GB"/>
              </w:rPr>
            </w:pPr>
            <w:r w:rsidRPr="00412060">
              <w:rPr>
                <w:rFonts w:ascii="Segoe UI Light" w:hAnsi="Segoe UI Light" w:cs="Arial"/>
                <w:b/>
                <w:bCs/>
                <w:sz w:val="18"/>
                <w:lang w:val="en-GB"/>
              </w:rPr>
              <w:t>(</w:t>
            </w:r>
            <w:r w:rsidRPr="00412060">
              <w:rPr>
                <w:rFonts w:ascii="Segoe UI Light" w:hAnsi="Segoe UI Light" w:cs="Arial"/>
                <w:b/>
                <w:bCs/>
                <w:sz w:val="18"/>
              </w:rPr>
              <w:t>biliony</w:t>
            </w:r>
            <w:r w:rsidRPr="00412060">
              <w:rPr>
                <w:rFonts w:ascii="Segoe UI Light" w:hAnsi="Segoe UI Light" w:cs="Arial"/>
                <w:b/>
                <w:bCs/>
                <w:sz w:val="18"/>
                <w:lang w:val="en-GB"/>
              </w:rPr>
              <w:t xml:space="preserve"> euro)</w:t>
            </w:r>
          </w:p>
        </w:tc>
        <w:tc>
          <w:tcPr>
            <w:tcW w:w="1956" w:type="dxa"/>
            <w:tcBorders>
              <w:top w:val="single" w:sz="8" w:space="0" w:color="00B050"/>
              <w:left w:val="single" w:sz="8" w:space="0" w:color="00B050"/>
              <w:bottom w:val="single" w:sz="8" w:space="0" w:color="00B050"/>
              <w:right w:val="single" w:sz="8" w:space="0" w:color="00B050"/>
            </w:tcBorders>
          </w:tcPr>
          <w:p w:rsidR="006924E7" w:rsidRPr="00412060" w:rsidRDefault="006924E7" w:rsidP="00412060">
            <w:pPr>
              <w:autoSpaceDE w:val="0"/>
              <w:autoSpaceDN w:val="0"/>
              <w:adjustRightInd w:val="0"/>
              <w:jc w:val="both"/>
              <w:rPr>
                <w:rFonts w:ascii="Segoe UI Light" w:hAnsi="Segoe UI Light" w:cs="Arial"/>
                <w:b/>
                <w:bCs/>
                <w:sz w:val="18"/>
                <w:lang w:val="en-GB"/>
              </w:rPr>
            </w:pPr>
            <w:r w:rsidRPr="00412060">
              <w:rPr>
                <w:rFonts w:ascii="Segoe UI Light" w:hAnsi="Segoe UI Light" w:cs="Arial"/>
                <w:b/>
                <w:bCs/>
                <w:sz w:val="18"/>
              </w:rPr>
              <w:t>Członkowie</w:t>
            </w:r>
          </w:p>
        </w:tc>
        <w:tc>
          <w:tcPr>
            <w:tcW w:w="1956" w:type="dxa"/>
            <w:tcBorders>
              <w:top w:val="single" w:sz="8" w:space="0" w:color="00B050"/>
              <w:bottom w:val="single" w:sz="8" w:space="0" w:color="00B050"/>
            </w:tcBorders>
          </w:tcPr>
          <w:p w:rsidR="006924E7" w:rsidRPr="00412060" w:rsidRDefault="006924E7" w:rsidP="00412060">
            <w:pPr>
              <w:autoSpaceDE w:val="0"/>
              <w:autoSpaceDN w:val="0"/>
              <w:adjustRightInd w:val="0"/>
              <w:jc w:val="both"/>
              <w:rPr>
                <w:rFonts w:ascii="Segoe UI Light" w:hAnsi="Segoe UI Light" w:cs="Arial"/>
                <w:b/>
                <w:bCs/>
                <w:sz w:val="18"/>
                <w:lang w:val="en-GB"/>
              </w:rPr>
            </w:pPr>
            <w:r w:rsidRPr="00412060">
              <w:rPr>
                <w:rFonts w:ascii="Segoe UI Light" w:hAnsi="Segoe UI Light" w:cs="Arial"/>
                <w:b/>
                <w:bCs/>
                <w:sz w:val="18"/>
              </w:rPr>
              <w:t>Pracownicy</w:t>
            </w:r>
          </w:p>
        </w:tc>
      </w:tr>
      <w:tr w:rsidR="006924E7" w:rsidRPr="00412060" w:rsidTr="004C607F">
        <w:tc>
          <w:tcPr>
            <w:tcW w:w="1955" w:type="dxa"/>
          </w:tcPr>
          <w:p w:rsidR="006924E7" w:rsidRPr="00412060" w:rsidRDefault="006924E7" w:rsidP="00412060">
            <w:pPr>
              <w:autoSpaceDE w:val="0"/>
              <w:autoSpaceDN w:val="0"/>
              <w:adjustRightInd w:val="0"/>
              <w:jc w:val="both"/>
              <w:rPr>
                <w:rFonts w:ascii="Segoe UI Light" w:hAnsi="Segoe UI Light" w:cs="Arial"/>
                <w:b/>
                <w:bCs/>
                <w:sz w:val="18"/>
                <w:lang w:val="en-GB"/>
              </w:rPr>
            </w:pPr>
            <w:r w:rsidRPr="00412060">
              <w:rPr>
                <w:rFonts w:ascii="Segoe UI Light" w:hAnsi="Segoe UI Light" w:cs="Arial"/>
                <w:b/>
                <w:sz w:val="18"/>
                <w:lang w:val="en-GB"/>
              </w:rPr>
              <w:t>Confcooperative</w:t>
            </w:r>
          </w:p>
        </w:tc>
        <w:tc>
          <w:tcPr>
            <w:tcW w:w="1956" w:type="dxa"/>
            <w:tcBorders>
              <w:left w:val="single" w:sz="8" w:space="0" w:color="00B050"/>
              <w:right w:val="single" w:sz="8" w:space="0" w:color="00B050"/>
            </w:tcBorders>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19,200</w:t>
            </w:r>
          </w:p>
        </w:tc>
        <w:tc>
          <w:tcPr>
            <w:tcW w:w="1956" w:type="dxa"/>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57</w:t>
            </w:r>
          </w:p>
        </w:tc>
        <w:tc>
          <w:tcPr>
            <w:tcW w:w="1956" w:type="dxa"/>
            <w:tcBorders>
              <w:left w:val="single" w:sz="8" w:space="0" w:color="00B050"/>
              <w:right w:val="single" w:sz="8" w:space="0" w:color="00B050"/>
            </w:tcBorders>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2,878,000</w:t>
            </w:r>
          </w:p>
        </w:tc>
        <w:tc>
          <w:tcPr>
            <w:tcW w:w="1956" w:type="dxa"/>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466,000</w:t>
            </w:r>
          </w:p>
        </w:tc>
      </w:tr>
      <w:tr w:rsidR="006924E7" w:rsidRPr="00412060" w:rsidTr="004C607F">
        <w:tc>
          <w:tcPr>
            <w:tcW w:w="1955" w:type="dxa"/>
            <w:tcBorders>
              <w:top w:val="single" w:sz="8" w:space="0" w:color="00B050"/>
              <w:bottom w:val="single" w:sz="8" w:space="0" w:color="00B050"/>
            </w:tcBorders>
          </w:tcPr>
          <w:p w:rsidR="006924E7" w:rsidRPr="00412060" w:rsidRDefault="006924E7" w:rsidP="00412060">
            <w:pPr>
              <w:autoSpaceDE w:val="0"/>
              <w:autoSpaceDN w:val="0"/>
              <w:adjustRightInd w:val="0"/>
              <w:jc w:val="both"/>
              <w:rPr>
                <w:rFonts w:ascii="Segoe UI Light" w:hAnsi="Segoe UI Light" w:cs="Arial"/>
                <w:b/>
                <w:bCs/>
                <w:sz w:val="18"/>
                <w:lang w:val="en-GB"/>
              </w:rPr>
            </w:pPr>
            <w:r w:rsidRPr="00412060">
              <w:rPr>
                <w:rFonts w:ascii="Segoe UI Light" w:hAnsi="Segoe UI Light" w:cs="Arial"/>
                <w:b/>
                <w:sz w:val="18"/>
                <w:lang w:val="en-GB"/>
              </w:rPr>
              <w:t>Legacoop</w:t>
            </w:r>
          </w:p>
        </w:tc>
        <w:tc>
          <w:tcPr>
            <w:tcW w:w="1956" w:type="dxa"/>
            <w:tcBorders>
              <w:top w:val="single" w:sz="8" w:space="0" w:color="00B050"/>
              <w:left w:val="single" w:sz="8" w:space="0" w:color="00B050"/>
              <w:bottom w:val="single" w:sz="8" w:space="0" w:color="00B050"/>
              <w:right w:val="single" w:sz="8" w:space="0" w:color="00B050"/>
            </w:tcBorders>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15,200</w:t>
            </w:r>
          </w:p>
        </w:tc>
        <w:tc>
          <w:tcPr>
            <w:tcW w:w="1956" w:type="dxa"/>
            <w:tcBorders>
              <w:top w:val="single" w:sz="8" w:space="0" w:color="00B050"/>
              <w:bottom w:val="single" w:sz="8" w:space="0" w:color="00B050"/>
            </w:tcBorders>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50</w:t>
            </w:r>
          </w:p>
        </w:tc>
        <w:tc>
          <w:tcPr>
            <w:tcW w:w="1956" w:type="dxa"/>
            <w:tcBorders>
              <w:top w:val="single" w:sz="8" w:space="0" w:color="00B050"/>
              <w:left w:val="single" w:sz="8" w:space="0" w:color="00B050"/>
              <w:bottom w:val="single" w:sz="8" w:space="0" w:color="00B050"/>
              <w:right w:val="single" w:sz="8" w:space="0" w:color="00B050"/>
            </w:tcBorders>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7,500,000</w:t>
            </w:r>
          </w:p>
        </w:tc>
        <w:tc>
          <w:tcPr>
            <w:tcW w:w="1956" w:type="dxa"/>
            <w:tcBorders>
              <w:top w:val="single" w:sz="8" w:space="0" w:color="00B050"/>
              <w:bottom w:val="single" w:sz="8" w:space="0" w:color="00B050"/>
            </w:tcBorders>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414,000</w:t>
            </w:r>
          </w:p>
        </w:tc>
      </w:tr>
      <w:tr w:rsidR="006924E7" w:rsidRPr="00412060" w:rsidTr="004C607F">
        <w:tc>
          <w:tcPr>
            <w:tcW w:w="1955" w:type="dxa"/>
          </w:tcPr>
          <w:p w:rsidR="006924E7" w:rsidRPr="00412060" w:rsidRDefault="006924E7" w:rsidP="00412060">
            <w:pPr>
              <w:autoSpaceDE w:val="0"/>
              <w:autoSpaceDN w:val="0"/>
              <w:adjustRightInd w:val="0"/>
              <w:jc w:val="both"/>
              <w:rPr>
                <w:rFonts w:ascii="Segoe UI Light" w:hAnsi="Segoe UI Light" w:cs="Arial"/>
                <w:b/>
                <w:bCs/>
                <w:sz w:val="18"/>
                <w:lang w:val="en-GB"/>
              </w:rPr>
            </w:pPr>
            <w:r w:rsidRPr="00412060">
              <w:rPr>
                <w:rFonts w:ascii="Segoe UI Light" w:hAnsi="Segoe UI Light" w:cs="Arial"/>
                <w:b/>
                <w:sz w:val="18"/>
                <w:lang w:val="en-GB"/>
              </w:rPr>
              <w:t>AGCI</w:t>
            </w:r>
          </w:p>
        </w:tc>
        <w:tc>
          <w:tcPr>
            <w:tcW w:w="1956" w:type="dxa"/>
            <w:tcBorders>
              <w:left w:val="single" w:sz="8" w:space="0" w:color="00B050"/>
              <w:right w:val="single" w:sz="8" w:space="0" w:color="00B050"/>
            </w:tcBorders>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5,768</w:t>
            </w:r>
          </w:p>
        </w:tc>
        <w:tc>
          <w:tcPr>
            <w:tcW w:w="1956" w:type="dxa"/>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6</w:t>
            </w:r>
          </w:p>
        </w:tc>
        <w:tc>
          <w:tcPr>
            <w:tcW w:w="1956" w:type="dxa"/>
            <w:tcBorders>
              <w:left w:val="single" w:sz="8" w:space="0" w:color="00B050"/>
              <w:right w:val="single" w:sz="8" w:space="0" w:color="00B050"/>
            </w:tcBorders>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439,000</w:t>
            </w:r>
          </w:p>
        </w:tc>
        <w:tc>
          <w:tcPr>
            <w:tcW w:w="1956" w:type="dxa"/>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70,000</w:t>
            </w:r>
          </w:p>
        </w:tc>
      </w:tr>
      <w:tr w:rsidR="006924E7" w:rsidRPr="00412060" w:rsidTr="004C607F">
        <w:tc>
          <w:tcPr>
            <w:tcW w:w="1955" w:type="dxa"/>
            <w:tcBorders>
              <w:top w:val="single" w:sz="8" w:space="0" w:color="00B050"/>
              <w:bottom w:val="single" w:sz="8" w:space="0" w:color="00B050"/>
            </w:tcBorders>
          </w:tcPr>
          <w:p w:rsidR="006924E7" w:rsidRPr="00412060" w:rsidRDefault="006924E7" w:rsidP="00412060">
            <w:pPr>
              <w:autoSpaceDE w:val="0"/>
              <w:autoSpaceDN w:val="0"/>
              <w:adjustRightInd w:val="0"/>
              <w:jc w:val="both"/>
              <w:rPr>
                <w:rFonts w:ascii="Segoe UI Light" w:hAnsi="Segoe UI Light" w:cs="Arial"/>
                <w:b/>
                <w:bCs/>
                <w:sz w:val="18"/>
                <w:lang w:val="en-GB"/>
              </w:rPr>
            </w:pPr>
            <w:r w:rsidRPr="00412060">
              <w:rPr>
                <w:rFonts w:ascii="Segoe UI Light" w:hAnsi="Segoe UI Light" w:cs="Arial"/>
                <w:b/>
                <w:sz w:val="18"/>
                <w:lang w:val="en-GB"/>
              </w:rPr>
              <w:t>UNCI</w:t>
            </w:r>
          </w:p>
        </w:tc>
        <w:tc>
          <w:tcPr>
            <w:tcW w:w="1956" w:type="dxa"/>
            <w:tcBorders>
              <w:top w:val="single" w:sz="8" w:space="0" w:color="00B050"/>
              <w:left w:val="single" w:sz="8" w:space="0" w:color="00B050"/>
              <w:bottom w:val="single" w:sz="8" w:space="0" w:color="00B050"/>
              <w:right w:val="single" w:sz="8" w:space="0" w:color="00B050"/>
            </w:tcBorders>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7,825</w:t>
            </w:r>
          </w:p>
        </w:tc>
        <w:tc>
          <w:tcPr>
            <w:tcW w:w="1956" w:type="dxa"/>
            <w:tcBorders>
              <w:top w:val="single" w:sz="8" w:space="0" w:color="00B050"/>
              <w:bottom w:val="single" w:sz="8" w:space="0" w:color="00B050"/>
            </w:tcBorders>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3</w:t>
            </w:r>
          </w:p>
        </w:tc>
        <w:tc>
          <w:tcPr>
            <w:tcW w:w="1956" w:type="dxa"/>
            <w:tcBorders>
              <w:top w:val="single" w:sz="8" w:space="0" w:color="00B050"/>
              <w:left w:val="single" w:sz="8" w:space="0" w:color="00B050"/>
              <w:bottom w:val="single" w:sz="8" w:space="0" w:color="00B050"/>
              <w:right w:val="single" w:sz="8" w:space="0" w:color="00B050"/>
            </w:tcBorders>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558,000</w:t>
            </w:r>
          </w:p>
        </w:tc>
        <w:tc>
          <w:tcPr>
            <w:tcW w:w="1956" w:type="dxa"/>
            <w:tcBorders>
              <w:top w:val="single" w:sz="8" w:space="0" w:color="00B050"/>
              <w:bottom w:val="single" w:sz="8" w:space="0" w:color="00B050"/>
            </w:tcBorders>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129,000</w:t>
            </w:r>
          </w:p>
        </w:tc>
      </w:tr>
      <w:tr w:rsidR="006924E7" w:rsidRPr="00412060" w:rsidTr="004C607F">
        <w:tc>
          <w:tcPr>
            <w:tcW w:w="1955" w:type="dxa"/>
          </w:tcPr>
          <w:p w:rsidR="006924E7" w:rsidRPr="00412060" w:rsidRDefault="006924E7" w:rsidP="00412060">
            <w:pPr>
              <w:autoSpaceDE w:val="0"/>
              <w:autoSpaceDN w:val="0"/>
              <w:adjustRightInd w:val="0"/>
              <w:jc w:val="both"/>
              <w:rPr>
                <w:rFonts w:ascii="Segoe UI Light" w:hAnsi="Segoe UI Light" w:cs="Arial"/>
                <w:b/>
                <w:bCs/>
                <w:sz w:val="18"/>
                <w:lang w:val="en-GB"/>
              </w:rPr>
            </w:pPr>
            <w:r w:rsidRPr="00412060">
              <w:rPr>
                <w:rFonts w:ascii="Segoe UI Light" w:hAnsi="Segoe UI Light" w:cs="Arial"/>
                <w:b/>
                <w:sz w:val="18"/>
                <w:lang w:val="en-GB"/>
              </w:rPr>
              <w:t>UNICOOP</w:t>
            </w:r>
            <w:r w:rsidRPr="00412060">
              <w:rPr>
                <w:rStyle w:val="FootnoteReference"/>
                <w:rFonts w:ascii="Segoe UI Light" w:hAnsi="Segoe UI Light" w:cs="Arial"/>
                <w:b/>
                <w:sz w:val="18"/>
                <w:lang w:val="en-GB"/>
              </w:rPr>
              <w:footnoteReference w:id="13"/>
            </w:r>
          </w:p>
        </w:tc>
        <w:tc>
          <w:tcPr>
            <w:tcW w:w="1956" w:type="dxa"/>
            <w:tcBorders>
              <w:left w:val="single" w:sz="8" w:space="0" w:color="00B050"/>
              <w:right w:val="single" w:sz="8" w:space="0" w:color="00B050"/>
            </w:tcBorders>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1,910</w:t>
            </w:r>
          </w:p>
        </w:tc>
        <w:tc>
          <w:tcPr>
            <w:tcW w:w="1956" w:type="dxa"/>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0,3</w:t>
            </w:r>
          </w:p>
        </w:tc>
        <w:tc>
          <w:tcPr>
            <w:tcW w:w="1956" w:type="dxa"/>
            <w:tcBorders>
              <w:left w:val="single" w:sz="8" w:space="0" w:color="00B050"/>
              <w:right w:val="single" w:sz="8" w:space="0" w:color="00B050"/>
            </w:tcBorders>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15,000</w:t>
            </w:r>
          </w:p>
        </w:tc>
        <w:tc>
          <w:tcPr>
            <w:tcW w:w="1956" w:type="dxa"/>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20,000</w:t>
            </w:r>
          </w:p>
        </w:tc>
      </w:tr>
      <w:tr w:rsidR="006924E7" w:rsidRPr="00412060" w:rsidTr="004C607F">
        <w:tc>
          <w:tcPr>
            <w:tcW w:w="1955" w:type="dxa"/>
            <w:tcBorders>
              <w:top w:val="single" w:sz="8" w:space="0" w:color="00B050"/>
              <w:bottom w:val="single" w:sz="8" w:space="0" w:color="00B050"/>
            </w:tcBorders>
          </w:tcPr>
          <w:p w:rsidR="006924E7" w:rsidRPr="00412060" w:rsidRDefault="006924E7" w:rsidP="00412060">
            <w:pPr>
              <w:autoSpaceDE w:val="0"/>
              <w:autoSpaceDN w:val="0"/>
              <w:adjustRightInd w:val="0"/>
              <w:jc w:val="both"/>
              <w:rPr>
                <w:rFonts w:ascii="Segoe UI Light" w:hAnsi="Segoe UI Light" w:cs="Arial"/>
                <w:b/>
                <w:bCs/>
                <w:sz w:val="18"/>
                <w:lang w:val="en-GB"/>
              </w:rPr>
            </w:pPr>
            <w:r w:rsidRPr="00412060">
              <w:rPr>
                <w:rFonts w:ascii="Segoe UI Light" w:hAnsi="Segoe UI Light" w:cs="Arial"/>
                <w:b/>
                <w:sz w:val="18"/>
              </w:rPr>
              <w:t>Nie</w:t>
            </w:r>
            <w:r w:rsidRPr="00412060">
              <w:rPr>
                <w:rFonts w:ascii="Segoe UI Light" w:hAnsi="Segoe UI Light" w:cs="Arial"/>
                <w:b/>
                <w:sz w:val="18"/>
                <w:lang w:val="en-GB"/>
              </w:rPr>
              <w:t xml:space="preserve"> </w:t>
            </w:r>
            <w:r w:rsidRPr="00412060">
              <w:rPr>
                <w:rFonts w:ascii="Segoe UI Light" w:hAnsi="Segoe UI Light" w:cs="Arial"/>
                <w:b/>
                <w:sz w:val="18"/>
              </w:rPr>
              <w:t>stowarzyszeni</w:t>
            </w:r>
          </w:p>
        </w:tc>
        <w:tc>
          <w:tcPr>
            <w:tcW w:w="1956" w:type="dxa"/>
            <w:tcBorders>
              <w:top w:val="single" w:sz="8" w:space="0" w:color="00B050"/>
              <w:left w:val="single" w:sz="8" w:space="0" w:color="00B050"/>
              <w:bottom w:val="single" w:sz="8" w:space="0" w:color="00B050"/>
              <w:right w:val="single" w:sz="8" w:space="0" w:color="00B050"/>
            </w:tcBorders>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21,561</w:t>
            </w:r>
          </w:p>
        </w:tc>
        <w:tc>
          <w:tcPr>
            <w:tcW w:w="1956" w:type="dxa"/>
            <w:tcBorders>
              <w:top w:val="single" w:sz="8" w:space="0" w:color="00B050"/>
              <w:bottom w:val="single" w:sz="8" w:space="0" w:color="00B050"/>
            </w:tcBorders>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3</w:t>
            </w:r>
          </w:p>
        </w:tc>
        <w:tc>
          <w:tcPr>
            <w:tcW w:w="1956" w:type="dxa"/>
            <w:tcBorders>
              <w:top w:val="single" w:sz="8" w:space="0" w:color="00B050"/>
              <w:left w:val="single" w:sz="8" w:space="0" w:color="00B050"/>
              <w:bottom w:val="single" w:sz="8" w:space="0" w:color="00B050"/>
              <w:right w:val="single" w:sz="8" w:space="0" w:color="00B050"/>
            </w:tcBorders>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100,000</w:t>
            </w:r>
          </w:p>
        </w:tc>
        <w:tc>
          <w:tcPr>
            <w:tcW w:w="1956" w:type="dxa"/>
            <w:tcBorders>
              <w:top w:val="single" w:sz="8" w:space="0" w:color="00B050"/>
              <w:bottom w:val="single" w:sz="8" w:space="0" w:color="00B050"/>
            </w:tcBorders>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150,000</w:t>
            </w:r>
          </w:p>
        </w:tc>
      </w:tr>
      <w:tr w:rsidR="006924E7" w:rsidRPr="00412060" w:rsidTr="004C607F">
        <w:tc>
          <w:tcPr>
            <w:tcW w:w="1955" w:type="dxa"/>
            <w:tcBorders>
              <w:bottom w:val="single" w:sz="8" w:space="0" w:color="00B050"/>
            </w:tcBorders>
          </w:tcPr>
          <w:p w:rsidR="006924E7" w:rsidRPr="00412060" w:rsidRDefault="006924E7" w:rsidP="00412060">
            <w:pPr>
              <w:autoSpaceDE w:val="0"/>
              <w:autoSpaceDN w:val="0"/>
              <w:adjustRightInd w:val="0"/>
              <w:jc w:val="both"/>
              <w:rPr>
                <w:rFonts w:ascii="Segoe UI Light" w:hAnsi="Segoe UI Light" w:cs="Arial"/>
                <w:b/>
                <w:bCs/>
                <w:sz w:val="18"/>
                <w:lang w:val="en-GB"/>
              </w:rPr>
            </w:pPr>
            <w:r w:rsidRPr="00412060">
              <w:rPr>
                <w:rFonts w:ascii="Segoe UI Light" w:hAnsi="Segoe UI Light" w:cs="Arial"/>
                <w:b/>
                <w:sz w:val="18"/>
                <w:lang w:val="en-GB"/>
              </w:rPr>
              <w:t xml:space="preserve">W </w:t>
            </w:r>
            <w:r w:rsidRPr="00412060">
              <w:rPr>
                <w:rFonts w:ascii="Segoe UI Light" w:hAnsi="Segoe UI Light" w:cs="Arial"/>
                <w:b/>
                <w:sz w:val="18"/>
              </w:rPr>
              <w:t>sumie</w:t>
            </w:r>
          </w:p>
        </w:tc>
        <w:tc>
          <w:tcPr>
            <w:tcW w:w="1956" w:type="dxa"/>
            <w:tcBorders>
              <w:left w:val="single" w:sz="8" w:space="0" w:color="00B050"/>
              <w:bottom w:val="single" w:sz="8" w:space="0" w:color="00B050"/>
              <w:right w:val="single" w:sz="8" w:space="0" w:color="00B050"/>
            </w:tcBorders>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71,464</w:t>
            </w:r>
          </w:p>
        </w:tc>
        <w:tc>
          <w:tcPr>
            <w:tcW w:w="1956" w:type="dxa"/>
            <w:tcBorders>
              <w:bottom w:val="single" w:sz="8" w:space="0" w:color="00B050"/>
            </w:tcBorders>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119</w:t>
            </w:r>
          </w:p>
        </w:tc>
        <w:tc>
          <w:tcPr>
            <w:tcW w:w="1956" w:type="dxa"/>
            <w:tcBorders>
              <w:left w:val="single" w:sz="8" w:space="0" w:color="00B050"/>
              <w:bottom w:val="single" w:sz="8" w:space="0" w:color="00B050"/>
              <w:right w:val="single" w:sz="8" w:space="0" w:color="00B050"/>
            </w:tcBorders>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11,490,000</w:t>
            </w:r>
          </w:p>
        </w:tc>
        <w:tc>
          <w:tcPr>
            <w:tcW w:w="1956" w:type="dxa"/>
            <w:tcBorders>
              <w:bottom w:val="single" w:sz="8" w:space="0" w:color="00B050"/>
            </w:tcBorders>
          </w:tcPr>
          <w:p w:rsidR="006924E7" w:rsidRPr="00412060" w:rsidRDefault="006924E7" w:rsidP="00412060">
            <w:pPr>
              <w:jc w:val="both"/>
              <w:rPr>
                <w:rFonts w:ascii="Segoe UI Light" w:hAnsi="Segoe UI Light" w:cs="Arial"/>
                <w:sz w:val="18"/>
                <w:lang w:val="en-GB"/>
              </w:rPr>
            </w:pPr>
            <w:r w:rsidRPr="00412060">
              <w:rPr>
                <w:rFonts w:ascii="Segoe UI Light" w:hAnsi="Segoe UI Light" w:cs="Arial"/>
                <w:sz w:val="18"/>
                <w:lang w:val="en-GB"/>
              </w:rPr>
              <w:t>1,249,000</w:t>
            </w:r>
          </w:p>
        </w:tc>
      </w:tr>
    </w:tbl>
    <w:p w:rsidR="006924E7" w:rsidRPr="00412060" w:rsidRDefault="006924E7" w:rsidP="00412060">
      <w:pPr>
        <w:autoSpaceDE w:val="0"/>
        <w:autoSpaceDN w:val="0"/>
        <w:adjustRightInd w:val="0"/>
        <w:spacing w:before="40" w:after="160"/>
        <w:jc w:val="both"/>
        <w:rPr>
          <w:rFonts w:ascii="Segoe UI Light" w:hAnsi="Segoe UI Light" w:cs="Arial"/>
          <w:highlight w:val="lightGray"/>
          <w:lang w:val="en-GB"/>
        </w:rPr>
      </w:pPr>
    </w:p>
    <w:p w:rsidR="006924E7" w:rsidRPr="00412060" w:rsidRDefault="006924E7" w:rsidP="00412060">
      <w:pPr>
        <w:pStyle w:val="ListParagraph"/>
        <w:spacing w:line="240" w:lineRule="auto"/>
        <w:ind w:left="0"/>
        <w:rPr>
          <w:rFonts w:ascii="Segoe UI Light" w:hAnsi="Segoe UI Light"/>
          <w:szCs w:val="24"/>
        </w:rPr>
      </w:pPr>
      <w:r w:rsidRPr="00412060">
        <w:rPr>
          <w:rFonts w:ascii="Segoe UI Light" w:hAnsi="Segoe UI Light"/>
          <w:szCs w:val="24"/>
        </w:rPr>
        <w:t>Włoskie spółdzielnie socjalne bardziej niż inne typy spółdzielni, charakteryzują się intensywną działaln</w:t>
      </w:r>
      <w:r w:rsidRPr="00412060">
        <w:rPr>
          <w:rFonts w:ascii="Segoe UI Light" w:hAnsi="Segoe UI Light"/>
          <w:szCs w:val="24"/>
        </w:rPr>
        <w:t>o</w:t>
      </w:r>
      <w:r w:rsidRPr="00412060">
        <w:rPr>
          <w:rFonts w:ascii="Segoe UI Light" w:hAnsi="Segoe UI Light"/>
          <w:szCs w:val="24"/>
        </w:rPr>
        <w:t>ścią sieciową. Doprowadziło to do powstania wielu struktur reprezentatywnych oraz koord</w:t>
      </w:r>
      <w:r w:rsidRPr="00412060">
        <w:rPr>
          <w:rFonts w:ascii="Segoe UI Light" w:hAnsi="Segoe UI Light"/>
          <w:szCs w:val="24"/>
        </w:rPr>
        <w:t>y</w:t>
      </w:r>
      <w:r w:rsidRPr="00412060">
        <w:rPr>
          <w:rFonts w:ascii="Segoe UI Light" w:hAnsi="Segoe UI Light"/>
          <w:szCs w:val="24"/>
        </w:rPr>
        <w:t>nujących, zarówno w skali regionu, jak i kraju. Sieci spółdzielni socjalnych są aktywne na poziomie polityki oraz przedsiębio</w:t>
      </w:r>
      <w:r w:rsidRPr="00412060">
        <w:rPr>
          <w:rFonts w:ascii="Segoe UI Light" w:hAnsi="Segoe UI Light"/>
          <w:szCs w:val="24"/>
        </w:rPr>
        <w:t>r</w:t>
      </w:r>
      <w:r w:rsidRPr="00412060">
        <w:rPr>
          <w:rFonts w:ascii="Segoe UI Light" w:hAnsi="Segoe UI Light"/>
          <w:szCs w:val="24"/>
        </w:rPr>
        <w:t xml:space="preserve">czości. </w:t>
      </w:r>
    </w:p>
    <w:p w:rsidR="006924E7" w:rsidRPr="00412060" w:rsidRDefault="006924E7" w:rsidP="00412060">
      <w:pPr>
        <w:pStyle w:val="ListParagraph"/>
        <w:spacing w:line="240" w:lineRule="auto"/>
        <w:ind w:left="0"/>
        <w:rPr>
          <w:rFonts w:ascii="Segoe UI Light" w:hAnsi="Segoe UI Light"/>
          <w:szCs w:val="24"/>
        </w:rPr>
      </w:pPr>
      <w:r w:rsidRPr="00412060">
        <w:rPr>
          <w:rFonts w:ascii="Segoe UI Light" w:hAnsi="Segoe UI Light"/>
          <w:szCs w:val="24"/>
        </w:rPr>
        <w:t>Włoski ruch spółdzielczy został podzielony na spółdzielnie centralne czy też stowarzyszenia reprezent</w:t>
      </w:r>
      <w:r w:rsidRPr="00412060">
        <w:rPr>
          <w:rFonts w:ascii="Segoe UI Light" w:hAnsi="Segoe UI Light"/>
          <w:szCs w:val="24"/>
        </w:rPr>
        <w:t>u</w:t>
      </w:r>
      <w:r w:rsidRPr="00412060">
        <w:rPr>
          <w:rFonts w:ascii="Segoe UI Light" w:hAnsi="Segoe UI Light"/>
          <w:szCs w:val="24"/>
        </w:rPr>
        <w:t>jące frakcje polityczne wynikające z wyznawania tej czy innej ideologii. W Europie charakter</w:t>
      </w:r>
      <w:r w:rsidRPr="00412060">
        <w:rPr>
          <w:rFonts w:ascii="Segoe UI Light" w:hAnsi="Segoe UI Light"/>
          <w:szCs w:val="24"/>
        </w:rPr>
        <w:t>y</w:t>
      </w:r>
      <w:r w:rsidRPr="00412060">
        <w:rPr>
          <w:rFonts w:ascii="Segoe UI Light" w:hAnsi="Segoe UI Light"/>
          <w:szCs w:val="24"/>
        </w:rPr>
        <w:t>zują się one:</w:t>
      </w:r>
    </w:p>
    <w:p w:rsidR="006924E7" w:rsidRPr="00412060" w:rsidRDefault="006924E7" w:rsidP="00412060">
      <w:pPr>
        <w:pStyle w:val="ListParagraph"/>
        <w:spacing w:line="240" w:lineRule="auto"/>
        <w:ind w:left="0"/>
        <w:rPr>
          <w:rFonts w:ascii="Segoe UI Light" w:hAnsi="Segoe UI Light"/>
          <w:szCs w:val="24"/>
        </w:rPr>
      </w:pPr>
      <w:r w:rsidRPr="00412060">
        <w:rPr>
          <w:rFonts w:ascii="Segoe UI Light" w:hAnsi="Segoe UI Light"/>
          <w:szCs w:val="24"/>
        </w:rPr>
        <w:t>1. chęcią stworzenia jednej centralnej spółdzielni zrzeszającej wszystkie typy spółdzielni w danym sekt</w:t>
      </w:r>
      <w:r w:rsidRPr="00412060">
        <w:rPr>
          <w:rFonts w:ascii="Segoe UI Light" w:hAnsi="Segoe UI Light"/>
          <w:szCs w:val="24"/>
        </w:rPr>
        <w:t>o</w:t>
      </w:r>
      <w:r w:rsidRPr="00412060">
        <w:rPr>
          <w:rFonts w:ascii="Segoe UI Light" w:hAnsi="Segoe UI Light"/>
          <w:szCs w:val="24"/>
        </w:rPr>
        <w:t>rze gospodarczym</w:t>
      </w:r>
    </w:p>
    <w:p w:rsidR="006924E7" w:rsidRPr="00412060" w:rsidRDefault="006924E7" w:rsidP="00412060">
      <w:pPr>
        <w:pStyle w:val="ListParagraph"/>
        <w:spacing w:line="240" w:lineRule="auto"/>
        <w:ind w:left="0"/>
        <w:rPr>
          <w:rFonts w:ascii="Segoe UI Light" w:hAnsi="Segoe UI Light"/>
          <w:szCs w:val="24"/>
        </w:rPr>
      </w:pPr>
      <w:r w:rsidRPr="00412060">
        <w:rPr>
          <w:rFonts w:ascii="Segoe UI Light" w:hAnsi="Segoe UI Light"/>
          <w:szCs w:val="24"/>
        </w:rPr>
        <w:t xml:space="preserve">2. różnicami opartymi na wyznawanej ideologii: </w:t>
      </w:r>
      <w:r w:rsidRPr="00412060">
        <w:rPr>
          <w:rFonts w:ascii="Segoe UI Light" w:hAnsi="Segoe UI Light"/>
          <w:b/>
          <w:szCs w:val="24"/>
        </w:rPr>
        <w:t xml:space="preserve">Confcooperative </w:t>
      </w:r>
      <w:r w:rsidRPr="00412060">
        <w:rPr>
          <w:rFonts w:ascii="Segoe UI Light" w:hAnsi="Segoe UI Light"/>
          <w:szCs w:val="24"/>
        </w:rPr>
        <w:t>czerpie inspiracje z wartości chrześc</w:t>
      </w:r>
      <w:r w:rsidRPr="00412060">
        <w:rPr>
          <w:rFonts w:ascii="Segoe UI Light" w:hAnsi="Segoe UI Light"/>
          <w:szCs w:val="24"/>
        </w:rPr>
        <w:t>i</w:t>
      </w:r>
      <w:r w:rsidRPr="00412060">
        <w:rPr>
          <w:rFonts w:ascii="Segoe UI Light" w:hAnsi="Segoe UI Light"/>
          <w:szCs w:val="24"/>
        </w:rPr>
        <w:t xml:space="preserve">jańskich, </w:t>
      </w:r>
      <w:r w:rsidRPr="00412060">
        <w:rPr>
          <w:rFonts w:ascii="Segoe UI Light" w:hAnsi="Segoe UI Light"/>
          <w:b/>
          <w:szCs w:val="24"/>
        </w:rPr>
        <w:t xml:space="preserve">Legacoop </w:t>
      </w:r>
      <w:r w:rsidRPr="00412060">
        <w:rPr>
          <w:rFonts w:ascii="Segoe UI Light" w:hAnsi="Segoe UI Light"/>
          <w:szCs w:val="24"/>
        </w:rPr>
        <w:t xml:space="preserve">wywodzi się z tradycji socjalistycznej oraz komunistycznej, </w:t>
      </w:r>
      <w:r w:rsidRPr="00412060">
        <w:rPr>
          <w:rFonts w:ascii="Segoe UI Light" w:hAnsi="Segoe UI Light"/>
          <w:b/>
          <w:szCs w:val="24"/>
        </w:rPr>
        <w:t xml:space="preserve">AGCI </w:t>
      </w:r>
      <w:r w:rsidRPr="00412060">
        <w:rPr>
          <w:rFonts w:ascii="Segoe UI Light" w:hAnsi="Segoe UI Light"/>
          <w:szCs w:val="24"/>
        </w:rPr>
        <w:t>wyznaje zasady r</w:t>
      </w:r>
      <w:r w:rsidRPr="00412060">
        <w:rPr>
          <w:rFonts w:ascii="Segoe UI Light" w:hAnsi="Segoe UI Light"/>
          <w:szCs w:val="24"/>
        </w:rPr>
        <w:t>e</w:t>
      </w:r>
      <w:r w:rsidRPr="00412060">
        <w:rPr>
          <w:rFonts w:ascii="Segoe UI Light" w:hAnsi="Segoe UI Light"/>
          <w:szCs w:val="24"/>
        </w:rPr>
        <w:t xml:space="preserve">publikańskie oraz zasady sekularyzmu, </w:t>
      </w:r>
      <w:r w:rsidRPr="00412060">
        <w:rPr>
          <w:rFonts w:ascii="Segoe UI Light" w:hAnsi="Segoe UI Light"/>
          <w:b/>
          <w:szCs w:val="24"/>
        </w:rPr>
        <w:t xml:space="preserve">UNCI </w:t>
      </w:r>
      <w:r w:rsidRPr="00412060">
        <w:rPr>
          <w:rFonts w:ascii="Segoe UI Light" w:hAnsi="Segoe UI Light"/>
          <w:szCs w:val="24"/>
        </w:rPr>
        <w:t>jest wynikiem podziału wewnątrz Confc</w:t>
      </w:r>
      <w:r w:rsidRPr="00412060">
        <w:rPr>
          <w:rFonts w:ascii="Segoe UI Light" w:hAnsi="Segoe UI Light"/>
          <w:szCs w:val="24"/>
        </w:rPr>
        <w:t>o</w:t>
      </w:r>
      <w:r w:rsidRPr="00412060">
        <w:rPr>
          <w:rFonts w:ascii="Segoe UI Light" w:hAnsi="Segoe UI Light"/>
          <w:szCs w:val="24"/>
        </w:rPr>
        <w:t>operative.</w:t>
      </w:r>
    </w:p>
    <w:p w:rsidR="006924E7" w:rsidRPr="00412060" w:rsidRDefault="006924E7" w:rsidP="00412060">
      <w:pPr>
        <w:pStyle w:val="ListParagraph"/>
        <w:spacing w:line="240" w:lineRule="auto"/>
        <w:ind w:left="0"/>
        <w:rPr>
          <w:rFonts w:ascii="Segoe UI Light" w:hAnsi="Segoe UI Light"/>
          <w:szCs w:val="24"/>
        </w:rPr>
      </w:pPr>
      <w:r w:rsidRPr="00412060">
        <w:rPr>
          <w:rFonts w:ascii="Segoe UI Light" w:hAnsi="Segoe UI Light"/>
          <w:szCs w:val="24"/>
        </w:rPr>
        <w:t>3. uznaniem przez prawo oraz posiadaniem pełnomocnictwa umożliwiającego im przeprowadzanie peri</w:t>
      </w:r>
      <w:r w:rsidRPr="00412060">
        <w:rPr>
          <w:rFonts w:ascii="Segoe UI Light" w:hAnsi="Segoe UI Light"/>
          <w:szCs w:val="24"/>
        </w:rPr>
        <w:t>o</w:t>
      </w:r>
      <w:r w:rsidRPr="00412060">
        <w:rPr>
          <w:rFonts w:ascii="Segoe UI Light" w:hAnsi="Segoe UI Light"/>
          <w:szCs w:val="24"/>
        </w:rPr>
        <w:t xml:space="preserve">dycznych przeglądów spółdzielni członkowskich. </w:t>
      </w:r>
    </w:p>
    <w:p w:rsidR="006924E7" w:rsidRPr="00412060" w:rsidRDefault="006924E7" w:rsidP="00412060">
      <w:pPr>
        <w:pStyle w:val="ListParagraph"/>
        <w:spacing w:line="240" w:lineRule="auto"/>
        <w:ind w:left="0"/>
        <w:rPr>
          <w:rFonts w:ascii="Segoe UI Light" w:hAnsi="Segoe UI Light"/>
          <w:szCs w:val="24"/>
        </w:rPr>
      </w:pPr>
      <w:r w:rsidRPr="00412060">
        <w:rPr>
          <w:rFonts w:ascii="Segoe UI Light" w:hAnsi="Segoe UI Light"/>
          <w:szCs w:val="24"/>
        </w:rPr>
        <w:t xml:space="preserve">Różnice ideologiczne pomiędzy różnymi centralami spółdzielni zatarły się z biegiem czasu. </w:t>
      </w:r>
      <w:r w:rsidRPr="00412060">
        <w:rPr>
          <w:rFonts w:ascii="Segoe UI Light" w:hAnsi="Segoe UI Light"/>
          <w:b/>
          <w:szCs w:val="24"/>
        </w:rPr>
        <w:t>Legac</w:t>
      </w:r>
      <w:r w:rsidRPr="00412060">
        <w:rPr>
          <w:rFonts w:ascii="Segoe UI Light" w:hAnsi="Segoe UI Light"/>
          <w:b/>
          <w:szCs w:val="24"/>
        </w:rPr>
        <w:t>o</w:t>
      </w:r>
      <w:r w:rsidRPr="00412060">
        <w:rPr>
          <w:rFonts w:ascii="Segoe UI Light" w:hAnsi="Segoe UI Light"/>
          <w:b/>
          <w:szCs w:val="24"/>
        </w:rPr>
        <w:t>op</w:t>
      </w:r>
      <w:r w:rsidRPr="00412060">
        <w:rPr>
          <w:rFonts w:ascii="Segoe UI Light" w:hAnsi="Segoe UI Light"/>
          <w:szCs w:val="24"/>
        </w:rPr>
        <w:t xml:space="preserve"> oraz </w:t>
      </w:r>
      <w:r w:rsidRPr="00412060">
        <w:rPr>
          <w:rFonts w:ascii="Segoe UI Light" w:hAnsi="Segoe UI Light"/>
          <w:b/>
          <w:szCs w:val="24"/>
        </w:rPr>
        <w:t xml:space="preserve">Confcooperative </w:t>
      </w:r>
      <w:r w:rsidRPr="00412060">
        <w:rPr>
          <w:rFonts w:ascii="Segoe UI Light" w:hAnsi="Segoe UI Light"/>
          <w:szCs w:val="24"/>
        </w:rPr>
        <w:t>są organizacjami posiadającymi najwięcej członków. Spółdzielczość s</w:t>
      </w:r>
      <w:r w:rsidRPr="00412060">
        <w:rPr>
          <w:rFonts w:ascii="Segoe UI Light" w:hAnsi="Segoe UI Light"/>
          <w:szCs w:val="24"/>
        </w:rPr>
        <w:t>o</w:t>
      </w:r>
      <w:r w:rsidRPr="00412060">
        <w:rPr>
          <w:rFonts w:ascii="Segoe UI Light" w:hAnsi="Segoe UI Light"/>
          <w:szCs w:val="24"/>
        </w:rPr>
        <w:t xml:space="preserve">cjalna w ramach Confcooperative doprowadziła w 1988 roku do utworzenia specjalnej federacji zwanej </w:t>
      </w:r>
      <w:r w:rsidRPr="00412060">
        <w:rPr>
          <w:rFonts w:ascii="Segoe UI Light" w:hAnsi="Segoe UI Light"/>
          <w:b/>
          <w:szCs w:val="24"/>
        </w:rPr>
        <w:t>Feders</w:t>
      </w:r>
      <w:r w:rsidRPr="00412060">
        <w:rPr>
          <w:rFonts w:ascii="Segoe UI Light" w:hAnsi="Segoe UI Light"/>
          <w:b/>
          <w:szCs w:val="24"/>
        </w:rPr>
        <w:t>o</w:t>
      </w:r>
      <w:r w:rsidRPr="00412060">
        <w:rPr>
          <w:rFonts w:ascii="Segoe UI Light" w:hAnsi="Segoe UI Light"/>
          <w:b/>
          <w:szCs w:val="24"/>
        </w:rPr>
        <w:t xml:space="preserve">lidarietà </w:t>
      </w:r>
      <w:r w:rsidRPr="00412060">
        <w:rPr>
          <w:rFonts w:ascii="Segoe UI Light" w:hAnsi="Segoe UI Light"/>
          <w:szCs w:val="24"/>
        </w:rPr>
        <w:t>wraz z 6 innymi istniejącymi już Federacjami. Istnieje kilka kwestii dyskutowanych przez centrale spółdzie</w:t>
      </w:r>
      <w:r w:rsidRPr="00412060">
        <w:rPr>
          <w:rFonts w:ascii="Segoe UI Light" w:hAnsi="Segoe UI Light"/>
          <w:szCs w:val="24"/>
        </w:rPr>
        <w:t>l</w:t>
      </w:r>
      <w:r w:rsidRPr="00412060">
        <w:rPr>
          <w:rFonts w:ascii="Segoe UI Light" w:hAnsi="Segoe UI Light"/>
          <w:szCs w:val="24"/>
        </w:rPr>
        <w:t xml:space="preserve">ni:  </w:t>
      </w:r>
    </w:p>
    <w:p w:rsidR="006924E7" w:rsidRPr="00412060" w:rsidRDefault="006924E7" w:rsidP="00412060">
      <w:pPr>
        <w:pStyle w:val="ListParagraph"/>
        <w:spacing w:line="240" w:lineRule="auto"/>
        <w:ind w:left="0"/>
        <w:rPr>
          <w:rFonts w:ascii="Segoe UI Light" w:hAnsi="Segoe UI Light"/>
          <w:szCs w:val="24"/>
        </w:rPr>
      </w:pPr>
      <w:r w:rsidRPr="00412060">
        <w:rPr>
          <w:rFonts w:ascii="Segoe UI Light" w:hAnsi="Segoe UI Light"/>
          <w:szCs w:val="24"/>
        </w:rPr>
        <w:t>• Polityka trzeciego sektora;</w:t>
      </w:r>
    </w:p>
    <w:p w:rsidR="006924E7" w:rsidRPr="00412060" w:rsidRDefault="006924E7" w:rsidP="00412060">
      <w:pPr>
        <w:pStyle w:val="ListParagraph"/>
        <w:spacing w:line="240" w:lineRule="auto"/>
        <w:ind w:left="0"/>
        <w:rPr>
          <w:rFonts w:ascii="Segoe UI Light" w:hAnsi="Segoe UI Light"/>
          <w:szCs w:val="24"/>
        </w:rPr>
      </w:pPr>
      <w:r w:rsidRPr="00412060">
        <w:rPr>
          <w:rFonts w:ascii="Segoe UI Light" w:hAnsi="Segoe UI Light"/>
          <w:szCs w:val="24"/>
        </w:rPr>
        <w:t>• Rola pracownika socjalnego;</w:t>
      </w:r>
    </w:p>
    <w:p w:rsidR="006924E7" w:rsidRPr="00412060" w:rsidRDefault="006924E7" w:rsidP="00412060">
      <w:pPr>
        <w:pStyle w:val="ListParagraph"/>
        <w:spacing w:line="240" w:lineRule="auto"/>
        <w:ind w:left="0"/>
        <w:rPr>
          <w:rFonts w:ascii="Segoe UI Light" w:hAnsi="Segoe UI Light"/>
          <w:szCs w:val="24"/>
        </w:rPr>
      </w:pPr>
      <w:r w:rsidRPr="00412060">
        <w:rPr>
          <w:rFonts w:ascii="Segoe UI Light" w:hAnsi="Segoe UI Light"/>
          <w:szCs w:val="24"/>
        </w:rPr>
        <w:t>• Średnia płaca;</w:t>
      </w:r>
    </w:p>
    <w:p w:rsidR="006924E7" w:rsidRPr="00412060" w:rsidRDefault="006924E7" w:rsidP="00412060">
      <w:pPr>
        <w:pStyle w:val="ListParagraph"/>
        <w:spacing w:line="240" w:lineRule="auto"/>
        <w:ind w:left="0"/>
        <w:rPr>
          <w:rFonts w:ascii="Segoe UI Light" w:hAnsi="Segoe UI Light"/>
          <w:szCs w:val="24"/>
        </w:rPr>
      </w:pPr>
      <w:r w:rsidRPr="00412060">
        <w:rPr>
          <w:rFonts w:ascii="Segoe UI Light" w:hAnsi="Segoe UI Light"/>
          <w:szCs w:val="24"/>
        </w:rPr>
        <w:t>• Polityka dotycząca nieletnich, osób starszych, niepełnosprawnych oraz innych zagrożonych wyklucz</w:t>
      </w:r>
      <w:r w:rsidRPr="00412060">
        <w:rPr>
          <w:rFonts w:ascii="Segoe UI Light" w:hAnsi="Segoe UI Light"/>
          <w:szCs w:val="24"/>
        </w:rPr>
        <w:t>e</w:t>
      </w:r>
      <w:r w:rsidRPr="00412060">
        <w:rPr>
          <w:rFonts w:ascii="Segoe UI Light" w:hAnsi="Segoe UI Light"/>
          <w:szCs w:val="24"/>
        </w:rPr>
        <w:t xml:space="preserve">niem; </w:t>
      </w:r>
    </w:p>
    <w:p w:rsidR="006924E7" w:rsidRPr="00412060" w:rsidRDefault="006924E7" w:rsidP="00412060">
      <w:pPr>
        <w:pStyle w:val="ListParagraph"/>
        <w:spacing w:line="240" w:lineRule="auto"/>
        <w:ind w:left="0"/>
        <w:rPr>
          <w:rFonts w:ascii="Segoe UI Light" w:hAnsi="Segoe UI Light"/>
          <w:szCs w:val="24"/>
        </w:rPr>
      </w:pPr>
      <w:r w:rsidRPr="00412060">
        <w:rPr>
          <w:rFonts w:ascii="Segoe UI Light" w:hAnsi="Segoe UI Light"/>
          <w:szCs w:val="24"/>
        </w:rPr>
        <w:t>• Pakt stowarzyszeń;</w:t>
      </w:r>
    </w:p>
    <w:p w:rsidR="006924E7" w:rsidRPr="00412060" w:rsidRDefault="006924E7" w:rsidP="00412060">
      <w:pPr>
        <w:pStyle w:val="ListParagraph"/>
        <w:spacing w:line="240" w:lineRule="auto"/>
        <w:ind w:left="0"/>
        <w:rPr>
          <w:rFonts w:ascii="Segoe UI Light" w:hAnsi="Segoe UI Light"/>
          <w:szCs w:val="24"/>
        </w:rPr>
      </w:pPr>
      <w:r w:rsidRPr="00412060">
        <w:rPr>
          <w:rFonts w:ascii="Segoe UI Light" w:hAnsi="Segoe UI Light"/>
          <w:szCs w:val="24"/>
        </w:rPr>
        <w:t>•Kontrakty na zatrudnienie odnoszące się do porozumień między związkami zawodowymi, a spółdzie</w:t>
      </w:r>
      <w:r w:rsidRPr="00412060">
        <w:rPr>
          <w:rFonts w:ascii="Segoe UI Light" w:hAnsi="Segoe UI Light"/>
          <w:szCs w:val="24"/>
        </w:rPr>
        <w:t>l</w:t>
      </w:r>
      <w:r w:rsidRPr="00412060">
        <w:rPr>
          <w:rFonts w:ascii="Segoe UI Light" w:hAnsi="Segoe UI Light"/>
          <w:szCs w:val="24"/>
        </w:rPr>
        <w:t xml:space="preserve">nią centralną. </w:t>
      </w:r>
    </w:p>
    <w:p w:rsidR="006924E7" w:rsidRPr="00412060" w:rsidRDefault="006924E7" w:rsidP="00412060">
      <w:pPr>
        <w:pStyle w:val="ListParagraph"/>
        <w:spacing w:line="240" w:lineRule="auto"/>
        <w:ind w:left="0"/>
        <w:rPr>
          <w:rFonts w:ascii="Segoe UI Light" w:hAnsi="Segoe UI Light"/>
          <w:szCs w:val="24"/>
        </w:rPr>
      </w:pPr>
      <w:r w:rsidRPr="00412060">
        <w:rPr>
          <w:rFonts w:ascii="Segoe UI Light" w:hAnsi="Segoe UI Light"/>
          <w:szCs w:val="24"/>
        </w:rPr>
        <w:t>Z organizacyjnego punktu widzenia, spółdzielnie centralne oraz Confcooperative League coop tw</w:t>
      </w:r>
      <w:r w:rsidRPr="00412060">
        <w:rPr>
          <w:rFonts w:ascii="Segoe UI Light" w:hAnsi="Segoe UI Light"/>
          <w:szCs w:val="24"/>
        </w:rPr>
        <w:t>o</w:t>
      </w:r>
      <w:r w:rsidRPr="00412060">
        <w:rPr>
          <w:rFonts w:ascii="Segoe UI Light" w:hAnsi="Segoe UI Light"/>
          <w:szCs w:val="24"/>
        </w:rPr>
        <w:t>rzą się na dwóch poziomach:</w:t>
      </w:r>
    </w:p>
    <w:p w:rsidR="006924E7" w:rsidRPr="00412060" w:rsidRDefault="006924E7" w:rsidP="00412060">
      <w:pPr>
        <w:pStyle w:val="ListParagraph"/>
        <w:spacing w:line="240" w:lineRule="auto"/>
        <w:ind w:left="0"/>
        <w:rPr>
          <w:rFonts w:ascii="Segoe UI Light" w:hAnsi="Segoe UI Light"/>
          <w:szCs w:val="24"/>
        </w:rPr>
      </w:pPr>
      <w:r w:rsidRPr="00412060">
        <w:rPr>
          <w:rFonts w:ascii="Segoe UI Light" w:hAnsi="Segoe UI Light"/>
          <w:szCs w:val="24"/>
        </w:rPr>
        <w:t xml:space="preserve">• Horyzontalnie spółdzielnie zrzeszają się na bazie przynależności do danego terytorium; </w:t>
      </w:r>
    </w:p>
    <w:p w:rsidR="006924E7" w:rsidRPr="00412060" w:rsidRDefault="006924E7" w:rsidP="00412060">
      <w:pPr>
        <w:pStyle w:val="ListParagraph"/>
        <w:spacing w:line="240" w:lineRule="auto"/>
        <w:ind w:left="0"/>
        <w:rPr>
          <w:rFonts w:ascii="Segoe UI Light" w:hAnsi="Segoe UI Light"/>
          <w:szCs w:val="24"/>
        </w:rPr>
      </w:pPr>
      <w:r w:rsidRPr="00412060">
        <w:rPr>
          <w:rFonts w:ascii="Segoe UI Light" w:hAnsi="Segoe UI Light"/>
          <w:szCs w:val="24"/>
        </w:rPr>
        <w:t xml:space="preserve">• Wertykalnie spółdzielnie działające w danym sektorze łączą się. </w:t>
      </w: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Default="006924E7" w:rsidP="00412060">
      <w:pPr>
        <w:pStyle w:val="PlainText"/>
        <w:jc w:val="both"/>
        <w:rPr>
          <w:rStyle w:val="IntenseReference"/>
          <w:rFonts w:ascii="Segoe UI Light" w:hAnsi="Segoe UI Light" w:cs="Consolas"/>
          <w:highlight w:val="yellow"/>
          <w:lang w:val="pl-PL"/>
        </w:rPr>
      </w:pPr>
    </w:p>
    <w:p w:rsidR="006924E7" w:rsidRPr="00412060" w:rsidRDefault="006924E7" w:rsidP="00412060">
      <w:pPr>
        <w:pStyle w:val="PlainText"/>
        <w:jc w:val="both"/>
        <w:rPr>
          <w:rStyle w:val="IntenseReference"/>
          <w:rFonts w:ascii="Segoe UI Light" w:hAnsi="Segoe UI Light" w:cs="Consolas"/>
          <w:highlight w:val="yellow"/>
          <w:lang w:val="pl-PL"/>
        </w:rPr>
      </w:pPr>
    </w:p>
    <w:p w:rsidR="006924E7" w:rsidRPr="00412060" w:rsidRDefault="006924E7" w:rsidP="00412060">
      <w:pPr>
        <w:pStyle w:val="PlainText"/>
        <w:pBdr>
          <w:top w:val="single" w:sz="4" w:space="1" w:color="92D050"/>
          <w:left w:val="single" w:sz="4" w:space="4" w:color="92D050"/>
          <w:bottom w:val="single" w:sz="4" w:space="11" w:color="92D050"/>
          <w:right w:val="single" w:sz="4" w:space="4" w:color="92D050"/>
        </w:pBdr>
        <w:jc w:val="both"/>
        <w:rPr>
          <w:rStyle w:val="IntenseReference"/>
          <w:rFonts w:ascii="Segoe UI Light" w:hAnsi="Segoe UI Light" w:cs="Consolas"/>
          <w:lang w:val="pl-PL"/>
        </w:rPr>
      </w:pPr>
      <w:r w:rsidRPr="00412060">
        <w:rPr>
          <w:rStyle w:val="IntenseReference"/>
          <w:rFonts w:ascii="Segoe UI Light" w:hAnsi="Segoe UI Light" w:cs="Consolas"/>
          <w:lang w:val="pl-PL"/>
        </w:rPr>
        <w:t xml:space="preserve">CONFCOOPERATIVE </w:t>
      </w:r>
    </w:p>
    <w:p w:rsidR="006924E7" w:rsidRPr="00412060" w:rsidRDefault="006924E7" w:rsidP="00412060">
      <w:pPr>
        <w:pStyle w:val="PlainText"/>
        <w:pBdr>
          <w:top w:val="single" w:sz="4" w:space="1" w:color="92D050"/>
          <w:left w:val="single" w:sz="4" w:space="4" w:color="92D050"/>
          <w:bottom w:val="single" w:sz="4" w:space="11" w:color="92D050"/>
          <w:right w:val="single" w:sz="4" w:space="4" w:color="92D050"/>
        </w:pBdr>
        <w:jc w:val="both"/>
        <w:rPr>
          <w:rStyle w:val="Emphasis"/>
          <w:lang w:val="pl-PL"/>
        </w:rPr>
      </w:pPr>
      <w:r w:rsidRPr="00412060">
        <w:rPr>
          <w:rStyle w:val="Emphasis"/>
        </w:rPr>
        <w:pict>
          <v:shape id="Immagine 37" o:spid="_x0000_i1045" type="#_x0000_t75" alt="http://www.confcooperative.it/Chi%20Siamo/Image%20Library/Chi%20Siamo/chi_siamo_big.gif" style="width:97.5pt;height:99.75pt;visibility:visible">
            <v:imagedata r:id="rId33" o:title=""/>
          </v:shape>
        </w:pict>
      </w:r>
      <w:r w:rsidRPr="00412060">
        <w:rPr>
          <w:rStyle w:val="Emphasis"/>
          <w:lang w:val="pl-PL"/>
        </w:rPr>
        <w:t>Konfederacja Spółdzielni Włoskich</w:t>
      </w:r>
      <w:r w:rsidRPr="00412060">
        <w:rPr>
          <w:rFonts w:ascii="Segoe UI Light" w:hAnsi="Segoe UI Light"/>
          <w:noProof/>
          <w:lang w:val="pl-PL" w:eastAsia="pl-PL"/>
        </w:rPr>
        <w:t xml:space="preserve"> </w:t>
      </w:r>
      <w:r w:rsidRPr="00412060">
        <w:rPr>
          <w:rStyle w:val="Emphasis"/>
          <w:lang w:val="pl-PL"/>
        </w:rPr>
        <w:t>– w skrócie</w:t>
      </w:r>
      <w:r w:rsidRPr="00412060">
        <w:rPr>
          <w:rFonts w:ascii="Segoe UI Light" w:hAnsi="Segoe UI Light"/>
          <w:noProof/>
          <w:lang w:val="pl-PL" w:eastAsia="pl-PL"/>
        </w:rPr>
        <w:t xml:space="preserve"> </w:t>
      </w:r>
      <w:r w:rsidRPr="00412060">
        <w:rPr>
          <w:rStyle w:val="Emphasis"/>
          <w:lang w:val="pl-PL"/>
        </w:rPr>
        <w:t xml:space="preserve">Confcooperative – jest główną, prawnie uznaną organizacją reprezentującą, wspomagającą oraz chroniącą ruch spółdzielczy oraz przedsiębiorstwa społeczne. </w:t>
      </w:r>
      <w:r w:rsidRPr="00412060">
        <w:rPr>
          <w:rFonts w:ascii="Segoe UI Light" w:hAnsi="Segoe UI Light"/>
          <w:noProof/>
          <w:lang w:val="pl-PL" w:eastAsia="pl-PL"/>
        </w:rPr>
        <w:t xml:space="preserve"> </w:t>
      </w:r>
    </w:p>
    <w:p w:rsidR="006924E7" w:rsidRPr="00412060" w:rsidRDefault="006924E7" w:rsidP="00412060">
      <w:pPr>
        <w:pStyle w:val="PlainText"/>
        <w:pBdr>
          <w:top w:val="single" w:sz="4" w:space="1" w:color="92D050"/>
          <w:left w:val="single" w:sz="4" w:space="4" w:color="92D050"/>
          <w:bottom w:val="single" w:sz="4" w:space="11" w:color="92D050"/>
          <w:right w:val="single" w:sz="4" w:space="4" w:color="92D050"/>
        </w:pBdr>
        <w:jc w:val="both"/>
        <w:rPr>
          <w:rStyle w:val="Emphasis"/>
          <w:lang w:val="pl-PL"/>
        </w:rPr>
      </w:pPr>
      <w:r w:rsidRPr="00412060">
        <w:rPr>
          <w:rStyle w:val="Emphasis"/>
          <w:lang w:val="pl-PL"/>
        </w:rPr>
        <w:t>Zwraca ona uwagę na zasady spółdzielczości stworzone oraz okresowo uaktualniane przez ICA (Międzyn</w:t>
      </w:r>
      <w:r w:rsidRPr="00412060">
        <w:rPr>
          <w:rStyle w:val="Emphasis"/>
          <w:lang w:val="pl-PL"/>
        </w:rPr>
        <w:t>a</w:t>
      </w:r>
      <w:r w:rsidRPr="00412060">
        <w:rPr>
          <w:rStyle w:val="Emphasis"/>
          <w:lang w:val="pl-PL"/>
        </w:rPr>
        <w:t>rodowa Liga Spółdzielcza) oraz na jej funkcję społeczną uznaną konstytucyjnie (art. 45). Promuje także ro</w:t>
      </w:r>
      <w:r w:rsidRPr="00412060">
        <w:rPr>
          <w:rStyle w:val="Emphasis"/>
          <w:lang w:val="pl-PL"/>
        </w:rPr>
        <w:t>z</w:t>
      </w:r>
      <w:r w:rsidRPr="00412060">
        <w:rPr>
          <w:rStyle w:val="Emphasis"/>
          <w:lang w:val="pl-PL"/>
        </w:rPr>
        <w:t xml:space="preserve">wój, wzrost oraz rozpowszechnianie działań spółdzielni socjalnych. </w:t>
      </w:r>
    </w:p>
    <w:p w:rsidR="006924E7" w:rsidRPr="00412060" w:rsidRDefault="006924E7" w:rsidP="00412060">
      <w:pPr>
        <w:pStyle w:val="PlainText"/>
        <w:pBdr>
          <w:top w:val="single" w:sz="4" w:space="1" w:color="92D050"/>
          <w:left w:val="single" w:sz="4" w:space="4" w:color="92D050"/>
          <w:bottom w:val="single" w:sz="4" w:space="11" w:color="92D050"/>
          <w:right w:val="single" w:sz="4" w:space="4" w:color="92D050"/>
        </w:pBdr>
        <w:jc w:val="both"/>
        <w:rPr>
          <w:rStyle w:val="Emphasis"/>
          <w:lang w:val="pl-PL"/>
        </w:rPr>
      </w:pPr>
      <w:r w:rsidRPr="00412060">
        <w:rPr>
          <w:rStyle w:val="Emphasis"/>
          <w:lang w:val="pl-PL"/>
        </w:rPr>
        <w:t xml:space="preserve">Artykuł 1 Statutu Confcooperative wskazuje również, że jej działania są związane z zasadami oraz tradycją doktryny społecznej Kościoła. Confcooperative jest szeroko obecna w całym kraju, z organizacją podzieloną horyzontalnie na: </w:t>
      </w:r>
    </w:p>
    <w:p w:rsidR="006924E7" w:rsidRPr="00412060" w:rsidRDefault="006924E7" w:rsidP="00412060">
      <w:pPr>
        <w:pStyle w:val="PlainText"/>
        <w:pBdr>
          <w:top w:val="single" w:sz="4" w:space="1" w:color="92D050"/>
          <w:left w:val="single" w:sz="4" w:space="4" w:color="92D050"/>
          <w:bottom w:val="single" w:sz="4" w:space="11" w:color="92D050"/>
          <w:right w:val="single" w:sz="4" w:space="4" w:color="92D050"/>
        </w:pBdr>
        <w:jc w:val="both"/>
        <w:rPr>
          <w:rStyle w:val="Emphasis"/>
          <w:lang w:val="pl-PL"/>
        </w:rPr>
      </w:pPr>
      <w:r w:rsidRPr="00412060">
        <w:rPr>
          <w:rStyle w:val="Emphasis"/>
          <w:lang w:val="pl-PL"/>
        </w:rPr>
        <w:t>22 Unie Regionalne</w:t>
      </w:r>
    </w:p>
    <w:p w:rsidR="006924E7" w:rsidRPr="00412060" w:rsidRDefault="006924E7" w:rsidP="00412060">
      <w:pPr>
        <w:pStyle w:val="PlainText"/>
        <w:pBdr>
          <w:top w:val="single" w:sz="4" w:space="1" w:color="92D050"/>
          <w:left w:val="single" w:sz="4" w:space="4" w:color="92D050"/>
          <w:bottom w:val="single" w:sz="4" w:space="11" w:color="92D050"/>
          <w:right w:val="single" w:sz="4" w:space="4" w:color="92D050"/>
        </w:pBdr>
        <w:jc w:val="both"/>
        <w:rPr>
          <w:rStyle w:val="Emphasis"/>
          <w:lang w:val="pl-PL"/>
        </w:rPr>
      </w:pPr>
      <w:r w:rsidRPr="00412060">
        <w:rPr>
          <w:rStyle w:val="Emphasis"/>
          <w:lang w:val="pl-PL"/>
        </w:rPr>
        <w:t>81 Unii Prowincji</w:t>
      </w:r>
    </w:p>
    <w:p w:rsidR="006924E7" w:rsidRPr="00412060" w:rsidRDefault="006924E7" w:rsidP="00412060">
      <w:pPr>
        <w:pStyle w:val="PlainText"/>
        <w:pBdr>
          <w:top w:val="single" w:sz="4" w:space="1" w:color="92D050"/>
          <w:left w:val="single" w:sz="4" w:space="4" w:color="92D050"/>
          <w:bottom w:val="single" w:sz="4" w:space="11" w:color="92D050"/>
          <w:right w:val="single" w:sz="4" w:space="4" w:color="92D050"/>
        </w:pBdr>
        <w:jc w:val="both"/>
        <w:rPr>
          <w:rStyle w:val="Emphasis"/>
          <w:lang w:val="pl-PL"/>
        </w:rPr>
      </w:pPr>
      <w:r w:rsidRPr="00412060">
        <w:rPr>
          <w:rStyle w:val="Emphasis"/>
          <w:lang w:val="pl-PL"/>
        </w:rPr>
        <w:t>7 Unii międzyprowincyjnych.</w:t>
      </w:r>
    </w:p>
    <w:p w:rsidR="006924E7" w:rsidRPr="00412060" w:rsidRDefault="006924E7" w:rsidP="00412060">
      <w:pPr>
        <w:pStyle w:val="PlainText"/>
        <w:pBdr>
          <w:top w:val="single" w:sz="4" w:space="1" w:color="92D050"/>
          <w:left w:val="single" w:sz="4" w:space="4" w:color="92D050"/>
          <w:bottom w:val="single" w:sz="4" w:space="11" w:color="92D050"/>
          <w:right w:val="single" w:sz="4" w:space="4" w:color="92D050"/>
        </w:pBdr>
        <w:jc w:val="both"/>
        <w:rPr>
          <w:rStyle w:val="Emphasis"/>
          <w:lang w:val="pl-PL"/>
        </w:rPr>
      </w:pPr>
      <w:r w:rsidRPr="00412060">
        <w:rPr>
          <w:rStyle w:val="Emphasis"/>
          <w:lang w:val="pl-PL"/>
        </w:rPr>
        <w:t>Confcooperative składa się z 9 stowarzyszeń sektorowych oraz organizacji wzajemnych Generalnego Sekret</w:t>
      </w:r>
      <w:r w:rsidRPr="00412060">
        <w:rPr>
          <w:rStyle w:val="Emphasis"/>
          <w:lang w:val="pl-PL"/>
        </w:rPr>
        <w:t>a</w:t>
      </w:r>
      <w:r w:rsidRPr="00412060">
        <w:rPr>
          <w:rStyle w:val="Emphasis"/>
          <w:lang w:val="pl-PL"/>
        </w:rPr>
        <w:t xml:space="preserve">riatu. </w:t>
      </w:r>
    </w:p>
    <w:p w:rsidR="006924E7" w:rsidRPr="00412060" w:rsidRDefault="006924E7" w:rsidP="00412060">
      <w:pPr>
        <w:pStyle w:val="NormalWeb"/>
        <w:pBdr>
          <w:top w:val="single" w:sz="4" w:space="1" w:color="92D050"/>
          <w:left w:val="single" w:sz="4" w:space="4" w:color="92D050"/>
          <w:bottom w:val="single" w:sz="4" w:space="11" w:color="92D050"/>
          <w:right w:val="single" w:sz="4" w:space="4" w:color="92D050"/>
        </w:pBdr>
        <w:jc w:val="both"/>
        <w:rPr>
          <w:rStyle w:val="Emphasis"/>
          <w:rFonts w:cs="Consolas"/>
          <w:sz w:val="21"/>
          <w:szCs w:val="21"/>
          <w:lang w:eastAsia="it-IT"/>
        </w:rPr>
      </w:pPr>
      <w:r w:rsidRPr="00412060">
        <w:rPr>
          <w:rStyle w:val="Emphasis"/>
          <w:rFonts w:cs="Consolas"/>
          <w:sz w:val="21"/>
          <w:szCs w:val="21"/>
          <w:lang w:eastAsia="it-IT"/>
        </w:rPr>
        <w:t>Podział sektorowy opiera się na 8 Federacjach Krajowych: Federabitazione (usługi domowe); Fedagri (spó</w:t>
      </w:r>
      <w:r w:rsidRPr="00412060">
        <w:rPr>
          <w:rStyle w:val="Emphasis"/>
          <w:rFonts w:cs="Consolas"/>
          <w:sz w:val="21"/>
          <w:szCs w:val="21"/>
          <w:lang w:eastAsia="it-IT"/>
        </w:rPr>
        <w:t>ł</w:t>
      </w:r>
      <w:r w:rsidRPr="00412060">
        <w:rPr>
          <w:rStyle w:val="Emphasis"/>
          <w:rFonts w:cs="Consolas"/>
          <w:sz w:val="21"/>
          <w:szCs w:val="21"/>
          <w:lang w:eastAsia="it-IT"/>
        </w:rPr>
        <w:t>dzielnie rolne oraz rolno-spożywcze); Federcasse (bankowość); Fedeconsumo (spółdzielnie konsumenckie); Federcoopesca (rybołówstwo); Federcultura Turismo Sport (kultura, turystyka, sport); Federlavoro and services (pracownicy, produkcja oraz usługi); Federsolidarietà (solidarność społeczna, opieka zdrowotna oraz usługi wzajemne).</w:t>
      </w:r>
    </w:p>
    <w:p w:rsidR="006924E7" w:rsidRPr="00412060" w:rsidRDefault="006924E7" w:rsidP="00412060">
      <w:pPr>
        <w:pStyle w:val="NormalWeb"/>
        <w:pBdr>
          <w:top w:val="single" w:sz="4" w:space="1" w:color="92D050"/>
          <w:left w:val="single" w:sz="4" w:space="4" w:color="92D050"/>
          <w:bottom w:val="single" w:sz="4" w:space="11" w:color="92D050"/>
          <w:right w:val="single" w:sz="4" w:space="4" w:color="92D050"/>
        </w:pBdr>
        <w:jc w:val="both"/>
        <w:rPr>
          <w:rStyle w:val="Emphasis"/>
          <w:rFonts w:cs="Consolas"/>
          <w:sz w:val="21"/>
          <w:szCs w:val="21"/>
          <w:lang w:eastAsia="it-IT"/>
        </w:rPr>
      </w:pPr>
      <w:r w:rsidRPr="00412060">
        <w:rPr>
          <w:rStyle w:val="Emphasis"/>
          <w:rFonts w:cs="Consolas"/>
          <w:sz w:val="21"/>
          <w:szCs w:val="21"/>
          <w:lang w:eastAsia="it-IT"/>
        </w:rPr>
        <w:t>Organami zarządczymi Confcooperative są: Zgromadzenie Członków; Rada Krajowa; Zarząd; Prezes; Sekret</w:t>
      </w:r>
      <w:r w:rsidRPr="00412060">
        <w:rPr>
          <w:rStyle w:val="Emphasis"/>
          <w:rFonts w:cs="Consolas"/>
          <w:sz w:val="21"/>
          <w:szCs w:val="21"/>
          <w:lang w:eastAsia="it-IT"/>
        </w:rPr>
        <w:t>a</w:t>
      </w:r>
      <w:r w:rsidRPr="00412060">
        <w:rPr>
          <w:rStyle w:val="Emphasis"/>
          <w:rFonts w:cs="Consolas"/>
          <w:sz w:val="21"/>
          <w:szCs w:val="21"/>
          <w:lang w:eastAsia="it-IT"/>
        </w:rPr>
        <w:t>riat Generalny; Rada Audytorów oraz Rada Arbitrów. </w:t>
      </w:r>
    </w:p>
    <w:p w:rsidR="006924E7" w:rsidRPr="00412060" w:rsidRDefault="006924E7" w:rsidP="00412060">
      <w:pPr>
        <w:jc w:val="both"/>
        <w:rPr>
          <w:rFonts w:ascii="Segoe UI Light" w:hAnsi="Segoe UI Light" w:cs="Consolas"/>
          <w:sz w:val="21"/>
          <w:szCs w:val="21"/>
        </w:rPr>
      </w:pPr>
      <w:r w:rsidRPr="00412060">
        <w:rPr>
          <w:rFonts w:ascii="Segoe UI Light" w:hAnsi="Segoe UI Light"/>
        </w:rPr>
        <w:br w:type="page"/>
      </w:r>
    </w:p>
    <w:p w:rsidR="006924E7" w:rsidRPr="00412060" w:rsidRDefault="006924E7" w:rsidP="00412060">
      <w:pPr>
        <w:pStyle w:val="PlainText"/>
        <w:jc w:val="both"/>
        <w:rPr>
          <w:rFonts w:ascii="Segoe UI Light" w:hAnsi="Segoe UI Light"/>
          <w:lang w:val="pl-PL"/>
        </w:rPr>
      </w:pPr>
    </w:p>
    <w:p w:rsidR="006924E7" w:rsidRPr="00412060" w:rsidRDefault="006924E7" w:rsidP="00412060">
      <w:pPr>
        <w:pStyle w:val="ListParagraph"/>
        <w:pBdr>
          <w:top w:val="single" w:sz="4" w:space="1" w:color="92D050"/>
          <w:left w:val="single" w:sz="4" w:space="1" w:color="92D050"/>
          <w:bottom w:val="single" w:sz="4" w:space="1" w:color="92D050"/>
          <w:right w:val="single" w:sz="4" w:space="0" w:color="92D050"/>
        </w:pBdr>
        <w:ind w:left="0"/>
        <w:rPr>
          <w:rStyle w:val="IntenseReference"/>
          <w:rFonts w:ascii="Segoe UI Light" w:hAnsi="Segoe UI Light"/>
        </w:rPr>
      </w:pPr>
      <w:r w:rsidRPr="00412060">
        <w:rPr>
          <w:rStyle w:val="IntenseReference"/>
          <w:rFonts w:ascii="Segoe UI Light" w:hAnsi="Segoe UI Light"/>
        </w:rPr>
        <w:t xml:space="preserve">FEDERSOLIDARIETA’ – Federacja Krajowa Spółdzielni Socjalnych oraz Zdrowotnych </w:t>
      </w:r>
    </w:p>
    <w:p w:rsidR="006924E7" w:rsidRPr="00412060" w:rsidRDefault="006924E7" w:rsidP="00412060">
      <w:pPr>
        <w:pStyle w:val="PlainText"/>
        <w:pBdr>
          <w:top w:val="single" w:sz="4" w:space="1" w:color="92D050"/>
          <w:left w:val="single" w:sz="4" w:space="1" w:color="92D050"/>
          <w:bottom w:val="single" w:sz="4" w:space="1" w:color="92D050"/>
          <w:right w:val="single" w:sz="4" w:space="0" w:color="92D050"/>
        </w:pBdr>
        <w:jc w:val="both"/>
        <w:rPr>
          <w:rStyle w:val="Emphasis"/>
          <w:lang w:val="pl-PL"/>
        </w:rPr>
      </w:pPr>
      <w:r w:rsidRPr="00412060">
        <w:rPr>
          <w:rFonts w:ascii="Segoe UI Light" w:hAnsi="Segoe UI Light"/>
          <w:noProof/>
          <w:lang w:val="pl-PL" w:eastAsia="pl-PL"/>
        </w:rPr>
        <w:pict>
          <v:shape id="Immagine 38" o:spid="_x0000_i1046" type="#_x0000_t75" alt="http://www.taiis.it/immagini/logo_confcooperative-federsolidarieta.gif" style="width:112.5pt;height:32.25pt;visibility:visible">
            <v:imagedata r:id="rId34" o:title=""/>
          </v:shape>
        </w:pict>
      </w:r>
      <w:r w:rsidRPr="00412060">
        <w:rPr>
          <w:rStyle w:val="Emphasis"/>
          <w:lang w:val="pl-PL"/>
        </w:rPr>
        <w:t>Federsolidarietà – sektorowa Federacja Spółdzielczości została założona w marcu 1988 roku, aby reprezentować spółdzielnie socjalne oraz ich konsorcja po tym, jak od lat na arenie krajowej  działała grupa spółdzielni socjalnych. Doświadczenie tych spółdzielni non-profit, zaangażowanych w zarz</w:t>
      </w:r>
      <w:r w:rsidRPr="00412060">
        <w:rPr>
          <w:rStyle w:val="Emphasis"/>
          <w:lang w:val="pl-PL"/>
        </w:rPr>
        <w:t>ą</w:t>
      </w:r>
      <w:r w:rsidRPr="00412060">
        <w:rPr>
          <w:rStyle w:val="Emphasis"/>
          <w:lang w:val="pl-PL"/>
        </w:rPr>
        <w:t xml:space="preserve">dzanie usługami społecznymi oraz pracą na rzecz integracji osób niepełnosprawnych na rynku pracy zostało w pełni uznane przepisami Ustawy 381/91. </w:t>
      </w:r>
    </w:p>
    <w:p w:rsidR="006924E7" w:rsidRPr="00412060" w:rsidRDefault="006924E7" w:rsidP="00412060">
      <w:pPr>
        <w:pStyle w:val="PlainText"/>
        <w:pBdr>
          <w:top w:val="single" w:sz="4" w:space="1" w:color="92D050"/>
          <w:left w:val="single" w:sz="4" w:space="1" w:color="92D050"/>
          <w:bottom w:val="single" w:sz="4" w:space="1" w:color="92D050"/>
          <w:right w:val="single" w:sz="4" w:space="0" w:color="92D050"/>
        </w:pBdr>
        <w:jc w:val="both"/>
        <w:rPr>
          <w:rStyle w:val="Emphasis"/>
          <w:lang w:val="pl-PL"/>
        </w:rPr>
      </w:pPr>
      <w:r w:rsidRPr="00412060">
        <w:rPr>
          <w:rStyle w:val="Emphasis"/>
          <w:lang w:val="pl-PL"/>
        </w:rPr>
        <w:t xml:space="preserve">Misją Federacji jest: </w:t>
      </w:r>
    </w:p>
    <w:p w:rsidR="006924E7" w:rsidRPr="00412060" w:rsidRDefault="006924E7" w:rsidP="00412060">
      <w:pPr>
        <w:pStyle w:val="PlainText"/>
        <w:pBdr>
          <w:top w:val="single" w:sz="4" w:space="1" w:color="92D050"/>
          <w:left w:val="single" w:sz="4" w:space="1" w:color="92D050"/>
          <w:bottom w:val="single" w:sz="4" w:space="1" w:color="92D050"/>
          <w:right w:val="single" w:sz="4" w:space="0" w:color="92D050"/>
        </w:pBdr>
        <w:jc w:val="both"/>
        <w:rPr>
          <w:rStyle w:val="Emphasis"/>
          <w:lang w:val="pl-PL"/>
        </w:rPr>
      </w:pPr>
      <w:r w:rsidRPr="00412060">
        <w:rPr>
          <w:rStyle w:val="Emphasis"/>
          <w:lang w:val="pl-PL"/>
        </w:rPr>
        <w:t xml:space="preserve">(a) uczestnictwo w przygotowaniu oraz zdefiniowaniu polityki Confcooperative; </w:t>
      </w:r>
    </w:p>
    <w:p w:rsidR="006924E7" w:rsidRPr="00412060" w:rsidRDefault="006924E7" w:rsidP="00412060">
      <w:pPr>
        <w:pStyle w:val="PlainText"/>
        <w:pBdr>
          <w:top w:val="single" w:sz="4" w:space="1" w:color="92D050"/>
          <w:left w:val="single" w:sz="4" w:space="1" w:color="92D050"/>
          <w:bottom w:val="single" w:sz="4" w:space="1" w:color="92D050"/>
          <w:right w:val="single" w:sz="4" w:space="0" w:color="92D050"/>
        </w:pBdr>
        <w:jc w:val="both"/>
        <w:rPr>
          <w:rStyle w:val="Emphasis"/>
          <w:lang w:val="pl-PL"/>
        </w:rPr>
      </w:pPr>
      <w:r w:rsidRPr="00412060">
        <w:rPr>
          <w:rStyle w:val="Emphasis"/>
          <w:lang w:val="pl-PL"/>
        </w:rPr>
        <w:t xml:space="preserve"> (b) przygotowanie oraz zdefiniowanie strategii oraz programów rozwoju swoich członków w rożnych dzi</w:t>
      </w:r>
      <w:r w:rsidRPr="00412060">
        <w:rPr>
          <w:rStyle w:val="Emphasis"/>
          <w:lang w:val="pl-PL"/>
        </w:rPr>
        <w:t>e</w:t>
      </w:r>
      <w:r w:rsidRPr="00412060">
        <w:rPr>
          <w:rStyle w:val="Emphasis"/>
          <w:lang w:val="pl-PL"/>
        </w:rPr>
        <w:t xml:space="preserve">dzinach; </w:t>
      </w:r>
    </w:p>
    <w:p w:rsidR="006924E7" w:rsidRPr="00412060" w:rsidRDefault="006924E7" w:rsidP="00412060">
      <w:pPr>
        <w:pStyle w:val="PlainText"/>
        <w:pBdr>
          <w:top w:val="single" w:sz="4" w:space="1" w:color="92D050"/>
          <w:left w:val="single" w:sz="4" w:space="1" w:color="92D050"/>
          <w:bottom w:val="single" w:sz="4" w:space="1" w:color="92D050"/>
          <w:right w:val="single" w:sz="4" w:space="0" w:color="92D050"/>
        </w:pBdr>
        <w:jc w:val="both"/>
        <w:rPr>
          <w:rStyle w:val="Emphasis"/>
          <w:lang w:val="pl-PL"/>
        </w:rPr>
      </w:pPr>
      <w:r w:rsidRPr="00412060">
        <w:rPr>
          <w:rStyle w:val="Emphasis"/>
          <w:lang w:val="pl-PL"/>
        </w:rPr>
        <w:t xml:space="preserve"> (c) promowanie spółdzielni, konsorcjów oraz innych typów organów spółdzielczych; </w:t>
      </w:r>
    </w:p>
    <w:p w:rsidR="006924E7" w:rsidRPr="00412060" w:rsidRDefault="006924E7" w:rsidP="00412060">
      <w:pPr>
        <w:pStyle w:val="PlainText"/>
        <w:pBdr>
          <w:top w:val="single" w:sz="4" w:space="1" w:color="92D050"/>
          <w:left w:val="single" w:sz="4" w:space="1" w:color="92D050"/>
          <w:bottom w:val="single" w:sz="4" w:space="1" w:color="92D050"/>
          <w:right w:val="single" w:sz="4" w:space="0" w:color="92D050"/>
        </w:pBdr>
        <w:jc w:val="both"/>
        <w:rPr>
          <w:rStyle w:val="Emphasis"/>
          <w:lang w:val="pl-PL"/>
        </w:rPr>
      </w:pPr>
      <w:r w:rsidRPr="00412060">
        <w:rPr>
          <w:rStyle w:val="Emphasis"/>
          <w:lang w:val="pl-PL"/>
        </w:rPr>
        <w:t xml:space="preserve"> (d) organizowanie swoich członków na danym terytorium oraz zachęcanie do tworzenia nowych ich zrzeszeń na danych obszarach; </w:t>
      </w:r>
    </w:p>
    <w:p w:rsidR="006924E7" w:rsidRPr="00412060" w:rsidRDefault="006924E7" w:rsidP="00412060">
      <w:pPr>
        <w:pStyle w:val="PlainText"/>
        <w:pBdr>
          <w:top w:val="single" w:sz="4" w:space="1" w:color="92D050"/>
          <w:left w:val="single" w:sz="4" w:space="1" w:color="92D050"/>
          <w:bottom w:val="single" w:sz="4" w:space="1" w:color="92D050"/>
          <w:right w:val="single" w:sz="4" w:space="0" w:color="92D050"/>
        </w:pBdr>
        <w:jc w:val="both"/>
        <w:rPr>
          <w:rStyle w:val="Emphasis"/>
          <w:lang w:val="pl-PL"/>
        </w:rPr>
      </w:pPr>
      <w:r w:rsidRPr="00412060">
        <w:rPr>
          <w:rStyle w:val="Emphasis"/>
          <w:lang w:val="pl-PL"/>
        </w:rPr>
        <w:t xml:space="preserve"> (e) asystowanie oraz reprezentacja członków, w porozumieniu z Confcooperative, przed organami polityc</w:t>
      </w:r>
      <w:r w:rsidRPr="00412060">
        <w:rPr>
          <w:rStyle w:val="Emphasis"/>
          <w:lang w:val="pl-PL"/>
        </w:rPr>
        <w:t>z</w:t>
      </w:r>
      <w:r w:rsidRPr="00412060">
        <w:rPr>
          <w:rStyle w:val="Emphasis"/>
          <w:lang w:val="pl-PL"/>
        </w:rPr>
        <w:t xml:space="preserve">nymi oraz świadczenie zrzeszonym spółdzielniom usług związanych z kwestiami prawnymi, technicznymi, organizacyjnymi oraz finansowymi; </w:t>
      </w:r>
    </w:p>
    <w:p w:rsidR="006924E7" w:rsidRPr="00412060" w:rsidRDefault="006924E7" w:rsidP="00412060">
      <w:pPr>
        <w:pStyle w:val="PlainText"/>
        <w:pBdr>
          <w:top w:val="single" w:sz="4" w:space="1" w:color="92D050"/>
          <w:left w:val="single" w:sz="4" w:space="1" w:color="92D050"/>
          <w:bottom w:val="single" w:sz="4" w:space="1" w:color="92D050"/>
          <w:right w:val="single" w:sz="4" w:space="0" w:color="92D050"/>
        </w:pBdr>
        <w:jc w:val="both"/>
        <w:rPr>
          <w:rStyle w:val="Emphasis"/>
          <w:lang w:val="pl-PL"/>
        </w:rPr>
      </w:pPr>
      <w:r w:rsidRPr="00412060">
        <w:rPr>
          <w:rStyle w:val="Emphasis"/>
          <w:lang w:val="pl-PL"/>
        </w:rPr>
        <w:t xml:space="preserve"> (f) lansowanie inicjatyw promujących edukację spółdzielczą oraz wzajemnej pomocy, a także szkolenia z</w:t>
      </w:r>
      <w:r w:rsidRPr="00412060">
        <w:rPr>
          <w:rStyle w:val="Emphasis"/>
          <w:lang w:val="pl-PL"/>
        </w:rPr>
        <w:t>a</w:t>
      </w:r>
      <w:r w:rsidRPr="00412060">
        <w:rPr>
          <w:rStyle w:val="Emphasis"/>
          <w:lang w:val="pl-PL"/>
        </w:rPr>
        <w:t xml:space="preserve">wodowe członków, osób zatrudnionych, wykonawców oraz zarządu spółdzielni członkowskich. </w:t>
      </w:r>
    </w:p>
    <w:p w:rsidR="006924E7" w:rsidRPr="00412060" w:rsidRDefault="006924E7" w:rsidP="00412060">
      <w:pPr>
        <w:pStyle w:val="PlainText"/>
        <w:pBdr>
          <w:top w:val="single" w:sz="4" w:space="1" w:color="92D050"/>
          <w:left w:val="single" w:sz="4" w:space="1" w:color="92D050"/>
          <w:bottom w:val="single" w:sz="4" w:space="1" w:color="92D050"/>
          <w:right w:val="single" w:sz="4" w:space="0" w:color="92D050"/>
        </w:pBdr>
        <w:jc w:val="both"/>
        <w:rPr>
          <w:rStyle w:val="Emphasis"/>
          <w:lang w:val="pl-PL"/>
        </w:rPr>
      </w:pPr>
      <w:r w:rsidRPr="00412060">
        <w:rPr>
          <w:rStyle w:val="Emphasis"/>
          <w:lang w:val="pl-PL"/>
        </w:rPr>
        <w:t>W porozumieniu z Confcooperative Fedracja promuje służbę cywilną pod różnymi formami oraz pracuje szczególnie na rzecz integracji służby wojskowej w przedsiębiorstwach spółdzielczych oraz strukturach org</w:t>
      </w:r>
      <w:r w:rsidRPr="00412060">
        <w:rPr>
          <w:rStyle w:val="Emphasis"/>
          <w:lang w:val="pl-PL"/>
        </w:rPr>
        <w:t>a</w:t>
      </w:r>
      <w:r w:rsidRPr="00412060">
        <w:rPr>
          <w:rStyle w:val="Emphasis"/>
          <w:lang w:val="pl-PL"/>
        </w:rPr>
        <w:t xml:space="preserve">nizacyjnych. </w:t>
      </w:r>
    </w:p>
    <w:p w:rsidR="006924E7" w:rsidRPr="00412060" w:rsidRDefault="006924E7" w:rsidP="00412060">
      <w:pPr>
        <w:pStyle w:val="PlainText"/>
        <w:pBdr>
          <w:top w:val="single" w:sz="4" w:space="1" w:color="92D050"/>
          <w:left w:val="single" w:sz="4" w:space="1" w:color="92D050"/>
          <w:bottom w:val="single" w:sz="4" w:space="1" w:color="92D050"/>
          <w:right w:val="single" w:sz="4" w:space="0" w:color="92D050"/>
        </w:pBdr>
        <w:jc w:val="both"/>
        <w:rPr>
          <w:rStyle w:val="Emphasis"/>
          <w:lang w:val="pl-PL"/>
        </w:rPr>
      </w:pPr>
      <w:r w:rsidRPr="00412060">
        <w:rPr>
          <w:rStyle w:val="Emphasis"/>
          <w:lang w:val="pl-PL"/>
        </w:rPr>
        <w:t>Członkowstwo</w:t>
      </w:r>
    </w:p>
    <w:p w:rsidR="006924E7" w:rsidRPr="00412060" w:rsidRDefault="006924E7" w:rsidP="00412060">
      <w:pPr>
        <w:pStyle w:val="PlainText"/>
        <w:pBdr>
          <w:top w:val="single" w:sz="4" w:space="1" w:color="92D050"/>
          <w:left w:val="single" w:sz="4" w:space="1" w:color="92D050"/>
          <w:bottom w:val="single" w:sz="4" w:space="1" w:color="92D050"/>
          <w:right w:val="single" w:sz="4" w:space="0" w:color="92D050"/>
        </w:pBdr>
        <w:jc w:val="both"/>
        <w:rPr>
          <w:rStyle w:val="Emphasis"/>
          <w:lang w:val="pl-PL"/>
        </w:rPr>
      </w:pPr>
      <w:r w:rsidRPr="00412060">
        <w:rPr>
          <w:rStyle w:val="Emphasis"/>
          <w:lang w:val="pl-PL"/>
        </w:rPr>
        <w:t xml:space="preserve">Członkami Federsolidarietà są zarówno spółdzielnie socjalne Typu A, jak i B. Zgodnie z art.1 Ustawy 381/91, celem spółdzielni socjalnych jest wzbudzanie zainteresowania społeczeństwa promocją ludzi oraz integracją społeczną obywateli poprzez: </w:t>
      </w:r>
    </w:p>
    <w:p w:rsidR="006924E7" w:rsidRPr="00412060" w:rsidRDefault="006924E7" w:rsidP="00412060">
      <w:pPr>
        <w:pStyle w:val="PlainText"/>
        <w:pBdr>
          <w:top w:val="single" w:sz="4" w:space="1" w:color="92D050"/>
          <w:left w:val="single" w:sz="4" w:space="1" w:color="92D050"/>
          <w:bottom w:val="single" w:sz="4" w:space="1" w:color="92D050"/>
          <w:right w:val="single" w:sz="4" w:space="0" w:color="92D050"/>
        </w:pBdr>
        <w:jc w:val="both"/>
        <w:rPr>
          <w:rStyle w:val="Emphasis"/>
          <w:lang w:val="pl-PL"/>
        </w:rPr>
      </w:pPr>
      <w:r w:rsidRPr="00412060">
        <w:rPr>
          <w:rStyle w:val="Emphasis"/>
          <w:lang w:val="pl-PL"/>
        </w:rPr>
        <w:t>- zarządzanie usługami społecznymi, zdrowotnymi oraz edukacyjnymi na rzecz: osób niepełnosprawnych, starszych, niepełnoletnich, chorych umysłowo, ludzi niedostosowanych społecznie, więźniów oraz byłych skazanych, uzależnionych od narkotyków, chorych na AIDS, imigrantów (zgodnie  z Ustawą, te grupy są w centrum zainteresowania Spółdzielni Socjalnych Typu A);</w:t>
      </w:r>
    </w:p>
    <w:p w:rsidR="006924E7" w:rsidRPr="00412060" w:rsidRDefault="006924E7" w:rsidP="00412060">
      <w:pPr>
        <w:pStyle w:val="ListParagraph"/>
        <w:pBdr>
          <w:top w:val="single" w:sz="4" w:space="1" w:color="92D050"/>
          <w:left w:val="single" w:sz="4" w:space="1" w:color="92D050"/>
          <w:bottom w:val="single" w:sz="4" w:space="1" w:color="92D050"/>
          <w:right w:val="single" w:sz="4" w:space="0" w:color="92D050"/>
        </w:pBdr>
        <w:spacing w:line="240" w:lineRule="auto"/>
        <w:ind w:left="0"/>
        <w:rPr>
          <w:rStyle w:val="Emphasis"/>
          <w:rFonts w:cs="Consolas"/>
          <w:sz w:val="21"/>
          <w:szCs w:val="21"/>
        </w:rPr>
      </w:pPr>
      <w:r w:rsidRPr="00412060">
        <w:rPr>
          <w:rStyle w:val="Emphasis"/>
          <w:rFonts w:cs="Consolas"/>
          <w:sz w:val="21"/>
          <w:szCs w:val="21"/>
        </w:rPr>
        <w:t>- implementację różnorodnych działań rolnych, przemysłowych oraz handlowych mających na celu integrację na rynku pracy osób wymienionych powyżej oprócz ludzi starszych oraz chorych na AIDS (spółdzielnie Typu B)</w:t>
      </w:r>
    </w:p>
    <w:p w:rsidR="006924E7" w:rsidRPr="00412060" w:rsidRDefault="006924E7" w:rsidP="00412060">
      <w:pPr>
        <w:pStyle w:val="ListParagraph"/>
        <w:pBdr>
          <w:top w:val="single" w:sz="4" w:space="1" w:color="92D050"/>
          <w:left w:val="single" w:sz="4" w:space="1" w:color="92D050"/>
          <w:bottom w:val="single" w:sz="4" w:space="1" w:color="92D050"/>
          <w:right w:val="single" w:sz="4" w:space="0" w:color="92D050"/>
        </w:pBdr>
        <w:spacing w:line="240" w:lineRule="auto"/>
        <w:ind w:left="0"/>
        <w:rPr>
          <w:rStyle w:val="Emphasis"/>
          <w:rFonts w:cs="Consolas"/>
          <w:sz w:val="21"/>
          <w:szCs w:val="21"/>
        </w:rPr>
      </w:pPr>
      <w:r w:rsidRPr="00412060">
        <w:rPr>
          <w:rStyle w:val="Emphasis"/>
          <w:rFonts w:cs="Consolas"/>
          <w:sz w:val="21"/>
          <w:szCs w:val="21"/>
        </w:rPr>
        <w:t>Konsorcjum "Gino Mattarelli" - CGM, jest krajowym członkiem Federsolidarietà.</w:t>
      </w:r>
    </w:p>
    <w:p w:rsidR="006924E7" w:rsidRPr="00412060" w:rsidRDefault="006924E7" w:rsidP="00412060">
      <w:pPr>
        <w:pStyle w:val="PlainText"/>
        <w:jc w:val="both"/>
        <w:rPr>
          <w:rStyle w:val="Emphasis"/>
          <w:lang w:val="pl-PL"/>
        </w:rPr>
      </w:pPr>
      <w:r w:rsidRPr="00412060">
        <w:rPr>
          <w:rStyle w:val="Emphasis"/>
          <w:lang w:val="pl-PL"/>
        </w:rPr>
        <w:t xml:space="preserve">Źródło: Confcooperative </w:t>
      </w:r>
    </w:p>
    <w:p w:rsidR="006924E7" w:rsidRPr="00412060" w:rsidRDefault="006924E7" w:rsidP="00412060">
      <w:pPr>
        <w:pStyle w:val="ListParagraph"/>
        <w:ind w:left="0"/>
        <w:rPr>
          <w:rFonts w:ascii="Segoe UI Light" w:hAnsi="Segoe UI Light"/>
        </w:rPr>
      </w:pPr>
    </w:p>
    <w:p w:rsidR="006924E7" w:rsidRPr="00412060" w:rsidRDefault="006924E7" w:rsidP="00412060">
      <w:pPr>
        <w:pStyle w:val="PlainText"/>
        <w:jc w:val="both"/>
        <w:rPr>
          <w:rFonts w:ascii="Segoe UI Light" w:hAnsi="Segoe UI Light"/>
          <w:lang w:val="pl-PL"/>
        </w:rPr>
      </w:pPr>
    </w:p>
    <w:p w:rsidR="006924E7" w:rsidRPr="00412060" w:rsidRDefault="006924E7" w:rsidP="00412060">
      <w:pPr>
        <w:jc w:val="both"/>
        <w:rPr>
          <w:rFonts w:ascii="Segoe UI Light" w:hAnsi="Segoe UI Light"/>
        </w:rPr>
      </w:pPr>
    </w:p>
    <w:p w:rsidR="006924E7" w:rsidRPr="00412060" w:rsidRDefault="006924E7">
      <w:pPr>
        <w:rPr>
          <w:rFonts w:ascii="Segoe UI Light" w:hAnsi="Segoe UI Light" w:cs="Arial"/>
          <w:b/>
        </w:rPr>
      </w:pPr>
    </w:p>
    <w:sectPr w:rsidR="006924E7" w:rsidRPr="00412060" w:rsidSect="00BB63EA">
      <w:headerReference w:type="default" r:id="rId35"/>
      <w:footerReference w:type="default" r:id="rId36"/>
      <w:headerReference w:type="first" r:id="rId37"/>
      <w:footerReference w:type="first" r:id="rId38"/>
      <w:pgSz w:w="11906" w:h="16838" w:code="9"/>
      <w:pgMar w:top="2542" w:right="991" w:bottom="454" w:left="1304" w:header="567" w:footer="261"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24E7" w:rsidRDefault="006924E7">
      <w:r>
        <w:separator/>
      </w:r>
    </w:p>
  </w:endnote>
  <w:endnote w:type="continuationSeparator" w:id="0">
    <w:p w:rsidR="006924E7" w:rsidRDefault="006924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egoe UI Light">
    <w:panose1 w:val="020B0502040204020203"/>
    <w:charset w:val="EE"/>
    <w:family w:val="swiss"/>
    <w:pitch w:val="variable"/>
    <w:sig w:usb0="E00002FF" w:usb1="4000A47B"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Narrow">
    <w:panose1 w:val="020B05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Verdana">
    <w:panose1 w:val="020B0604030504040204"/>
    <w:charset w:val="EE"/>
    <w:family w:val="swiss"/>
    <w:pitch w:val="variable"/>
    <w:sig w:usb0="A10006FF" w:usb1="4000205B" w:usb2="00000010" w:usb3="00000000" w:csb0="0000019F" w:csb1="00000000"/>
  </w:font>
  <w:font w:name="Alwyn_sr">
    <w:altName w:val="Arial"/>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795" w:type="dxa"/>
      <w:jc w:val="center"/>
      <w:tblInd w:w="768" w:type="dxa"/>
      <w:tblBorders>
        <w:top w:val="single" w:sz="4" w:space="0" w:color="auto"/>
      </w:tblBorders>
      <w:tblLayout w:type="fixed"/>
      <w:tblCellMar>
        <w:left w:w="71" w:type="dxa"/>
        <w:right w:w="71" w:type="dxa"/>
      </w:tblCellMar>
      <w:tblLook w:val="0000"/>
    </w:tblPr>
    <w:tblGrid>
      <w:gridCol w:w="3324"/>
      <w:gridCol w:w="2774"/>
      <w:gridCol w:w="4697"/>
    </w:tblGrid>
    <w:tr w:rsidR="006924E7" w:rsidRPr="001A0C58" w:rsidTr="00F52774">
      <w:trPr>
        <w:cantSplit/>
        <w:trHeight w:val="734"/>
        <w:jc w:val="center"/>
      </w:trPr>
      <w:tc>
        <w:tcPr>
          <w:tcW w:w="3324" w:type="dxa"/>
          <w:tcBorders>
            <w:top w:val="nil"/>
          </w:tcBorders>
        </w:tcPr>
        <w:p w:rsidR="006924E7" w:rsidRPr="00242BA4" w:rsidRDefault="006924E7" w:rsidP="009874DD">
          <w:pPr>
            <w:pStyle w:val="Footer"/>
            <w:rPr>
              <w:sz w:val="18"/>
              <w:szCs w:val="18"/>
            </w:rPr>
          </w:pPr>
        </w:p>
        <w:p w:rsidR="006924E7" w:rsidRPr="00242BA4" w:rsidRDefault="006924E7" w:rsidP="009874DD">
          <w:pPr>
            <w:pStyle w:val="Footer"/>
            <w:rPr>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2052" type="#_x0000_t75" alt="logo_spoldzielnie_socjalne" style="position:absolute;margin-left:15.75pt;margin-top:.15pt;width:181.5pt;height:38.9pt;z-index:251661824;visibility:visible">
                <v:imagedata r:id="rId1" o:title="" cropbottom="13014f" grayscale="t"/>
              </v:shape>
            </w:pict>
          </w:r>
        </w:p>
      </w:tc>
      <w:tc>
        <w:tcPr>
          <w:tcW w:w="2774" w:type="dxa"/>
          <w:tcBorders>
            <w:top w:val="nil"/>
          </w:tcBorders>
        </w:tcPr>
        <w:p w:rsidR="006924E7" w:rsidRPr="00242BA4" w:rsidRDefault="006924E7" w:rsidP="009874DD">
          <w:pPr>
            <w:pStyle w:val="Footer"/>
            <w:rPr>
              <w:color w:val="808080"/>
              <w:sz w:val="18"/>
              <w:szCs w:val="18"/>
            </w:rPr>
          </w:pPr>
          <w:r>
            <w:rPr>
              <w:noProof/>
            </w:rPr>
            <w:pict>
              <v:shape id="Obraz 1" o:spid="_x0000_s2053" type="#_x0000_t75" alt="WOES_kolor" style="position:absolute;margin-left:55.85pt;margin-top:10.5pt;width:45.75pt;height:55.35pt;z-index:251660800;visibility:visible;mso-position-horizontal-relative:text;mso-position-vertical-relative:text">
                <v:imagedata r:id="rId2" o:title="" grayscale="t"/>
              </v:shape>
            </w:pict>
          </w:r>
        </w:p>
      </w:tc>
      <w:tc>
        <w:tcPr>
          <w:tcW w:w="4697" w:type="dxa"/>
          <w:tcBorders>
            <w:top w:val="nil"/>
          </w:tcBorders>
        </w:tcPr>
        <w:p w:rsidR="006924E7" w:rsidRDefault="006924E7" w:rsidP="009874DD">
          <w:pPr>
            <w:pStyle w:val="Footer"/>
            <w:rPr>
              <w:color w:val="999999"/>
              <w:sz w:val="18"/>
              <w:szCs w:val="18"/>
            </w:rPr>
          </w:pPr>
        </w:p>
        <w:p w:rsidR="006924E7" w:rsidRPr="009572BD" w:rsidRDefault="006924E7" w:rsidP="009874DD">
          <w:pPr>
            <w:pStyle w:val="Footer"/>
            <w:rPr>
              <w:color w:val="999999"/>
              <w:sz w:val="18"/>
              <w:szCs w:val="18"/>
            </w:rPr>
          </w:pPr>
          <w:r w:rsidRPr="009572BD">
            <w:rPr>
              <w:color w:val="999999"/>
              <w:sz w:val="18"/>
              <w:szCs w:val="18"/>
            </w:rPr>
            <w:t xml:space="preserve">Biuro Projektu:                   </w:t>
          </w:r>
          <w:r>
            <w:rPr>
              <w:color w:val="999999"/>
              <w:sz w:val="18"/>
              <w:szCs w:val="18"/>
            </w:rPr>
            <w:t xml:space="preserve">                </w:t>
          </w:r>
          <w:r w:rsidRPr="009572BD">
            <w:rPr>
              <w:color w:val="999999"/>
              <w:sz w:val="18"/>
              <w:szCs w:val="18"/>
            </w:rPr>
            <w:t xml:space="preserve"> Filia Konin:</w:t>
          </w:r>
        </w:p>
        <w:p w:rsidR="006924E7" w:rsidRPr="009572BD" w:rsidRDefault="006924E7" w:rsidP="009874DD">
          <w:pPr>
            <w:pStyle w:val="Footer"/>
            <w:rPr>
              <w:color w:val="999999"/>
              <w:sz w:val="18"/>
              <w:szCs w:val="18"/>
            </w:rPr>
          </w:pPr>
          <w:r w:rsidRPr="009572BD">
            <w:rPr>
              <w:color w:val="999999"/>
              <w:sz w:val="18"/>
              <w:szCs w:val="18"/>
            </w:rPr>
            <w:t>ul. Chłapowskiego 15/</w:t>
          </w:r>
          <w:r w:rsidRPr="009572BD">
            <w:rPr>
              <w:color w:val="999999"/>
            </w:rPr>
            <w:t xml:space="preserve"> </w:t>
          </w:r>
          <w:r w:rsidRPr="009572BD">
            <w:rPr>
              <w:color w:val="999999"/>
              <w:sz w:val="18"/>
              <w:szCs w:val="18"/>
            </w:rPr>
            <w:t xml:space="preserve">1           </w:t>
          </w:r>
          <w:r>
            <w:rPr>
              <w:color w:val="999999"/>
              <w:sz w:val="18"/>
              <w:szCs w:val="18"/>
            </w:rPr>
            <w:t xml:space="preserve">           </w:t>
          </w:r>
          <w:r w:rsidRPr="009572BD">
            <w:rPr>
              <w:color w:val="999999"/>
              <w:sz w:val="18"/>
              <w:szCs w:val="18"/>
            </w:rPr>
            <w:t>ul.</w:t>
          </w:r>
          <w:r>
            <w:rPr>
              <w:color w:val="999999"/>
              <w:sz w:val="18"/>
              <w:szCs w:val="18"/>
            </w:rPr>
            <w:t xml:space="preserve"> </w:t>
          </w:r>
          <w:r w:rsidRPr="009572BD">
            <w:rPr>
              <w:color w:val="999999"/>
              <w:sz w:val="18"/>
              <w:szCs w:val="18"/>
            </w:rPr>
            <w:t>Energetyka</w:t>
          </w:r>
          <w:r>
            <w:rPr>
              <w:color w:val="999999"/>
              <w:sz w:val="18"/>
              <w:szCs w:val="18"/>
            </w:rPr>
            <w:t xml:space="preserve"> </w:t>
          </w:r>
          <w:r w:rsidRPr="009572BD">
            <w:rPr>
              <w:color w:val="999999"/>
              <w:sz w:val="18"/>
              <w:szCs w:val="18"/>
            </w:rPr>
            <w:t xml:space="preserve">6B                                                                                           61 – 504 Poznań,                         </w:t>
          </w:r>
          <w:r>
            <w:rPr>
              <w:color w:val="999999"/>
              <w:sz w:val="18"/>
              <w:szCs w:val="18"/>
            </w:rPr>
            <w:t xml:space="preserve">       </w:t>
          </w:r>
          <w:r w:rsidRPr="009572BD">
            <w:rPr>
              <w:color w:val="999999"/>
              <w:sz w:val="18"/>
              <w:szCs w:val="18"/>
            </w:rPr>
            <w:t xml:space="preserve"> 62-510 Konin </w:t>
          </w:r>
        </w:p>
        <w:p w:rsidR="006924E7" w:rsidRPr="00337E10" w:rsidRDefault="006924E7" w:rsidP="009874DD">
          <w:pPr>
            <w:pStyle w:val="Footer"/>
            <w:rPr>
              <w:color w:val="999999"/>
              <w:sz w:val="18"/>
              <w:szCs w:val="18"/>
            </w:rPr>
          </w:pPr>
          <w:r w:rsidRPr="00337E10">
            <w:rPr>
              <w:color w:val="999999"/>
              <w:sz w:val="18"/>
              <w:szCs w:val="18"/>
            </w:rPr>
            <w:t xml:space="preserve">tel./fax. 61 887 11 66                                             </w:t>
          </w:r>
        </w:p>
        <w:p w:rsidR="006924E7" w:rsidRPr="00337E10" w:rsidRDefault="006924E7" w:rsidP="009874DD">
          <w:pPr>
            <w:pStyle w:val="Footer"/>
            <w:rPr>
              <w:color w:val="808080"/>
              <w:sz w:val="18"/>
              <w:szCs w:val="18"/>
            </w:rPr>
          </w:pPr>
          <w:r w:rsidRPr="00337E10">
            <w:rPr>
              <w:color w:val="999999"/>
              <w:sz w:val="18"/>
              <w:szCs w:val="18"/>
            </w:rPr>
            <w:t>www.woes.pl</w:t>
          </w:r>
        </w:p>
      </w:tc>
    </w:tr>
  </w:tbl>
  <w:p w:rsidR="006924E7" w:rsidRPr="00207C40" w:rsidRDefault="006924E7" w:rsidP="00207C40">
    <w:pPr>
      <w:pStyle w:val="Footer"/>
      <w:rPr>
        <w:color w:val="000000"/>
        <w:lang w:val="it-IT"/>
      </w:rPr>
    </w:pPr>
    <w:r w:rsidRPr="00207C40">
      <w:rPr>
        <w:color w:val="000000"/>
        <w:lang w:val="it-IT"/>
      </w:rPr>
      <w:tab/>
    </w:r>
    <w:r w:rsidRPr="00207C40">
      <w:rPr>
        <w:color w:val="000000"/>
        <w:lang w:val="it-IT"/>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78" w:type="dxa"/>
      <w:jc w:val="center"/>
      <w:tblInd w:w="768" w:type="dxa"/>
      <w:tblBorders>
        <w:top w:val="single" w:sz="4" w:space="0" w:color="auto"/>
      </w:tblBorders>
      <w:tblLayout w:type="fixed"/>
      <w:tblCellMar>
        <w:left w:w="71" w:type="dxa"/>
        <w:right w:w="71" w:type="dxa"/>
      </w:tblCellMar>
      <w:tblLook w:val="0000"/>
    </w:tblPr>
    <w:tblGrid>
      <w:gridCol w:w="3863"/>
      <w:gridCol w:w="3771"/>
      <w:gridCol w:w="2460"/>
    </w:tblGrid>
    <w:tr w:rsidR="006924E7" w:rsidRPr="001A3054" w:rsidTr="00AC32A5">
      <w:trPr>
        <w:cantSplit/>
        <w:trHeight w:val="734"/>
        <w:jc w:val="center"/>
      </w:trPr>
      <w:tc>
        <w:tcPr>
          <w:tcW w:w="4147" w:type="dxa"/>
          <w:tcBorders>
            <w:top w:val="nil"/>
            <w:bottom w:val="nil"/>
          </w:tcBorders>
          <w:vAlign w:val="center"/>
        </w:tcPr>
        <w:p w:rsidR="006924E7" w:rsidRPr="00D77556" w:rsidRDefault="006924E7" w:rsidP="003A62EE">
          <w:pPr>
            <w:widowControl w:val="0"/>
            <w:jc w:val="center"/>
            <w:rPr>
              <w:rFonts w:ascii="Arial Narrow" w:hAnsi="Arial Narrow"/>
              <w:b/>
              <w:sz w:val="12"/>
              <w:szCs w:val="12"/>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7" o:spid="_x0000_s2057" type="#_x0000_t75" alt="$_logo_SSS" style="position:absolute;left:0;text-align:left;margin-left:7.85pt;margin-top:3.95pt;width:171.3pt;height:64.45pt;z-index:251655680;visibility:visible">
                <v:imagedata r:id="rId1" o:title="" grayscale="t"/>
              </v:shape>
            </w:pict>
          </w:r>
          <w:r>
            <w:rPr>
              <w:color w:val="000000"/>
            </w:rPr>
            <w:t xml:space="preserve">                                                                             </w:t>
          </w:r>
        </w:p>
      </w:tc>
      <w:tc>
        <w:tcPr>
          <w:tcW w:w="3771" w:type="dxa"/>
          <w:tcBorders>
            <w:top w:val="nil"/>
            <w:bottom w:val="nil"/>
            <w:right w:val="nil"/>
          </w:tcBorders>
          <w:vAlign w:val="center"/>
        </w:tcPr>
        <w:p w:rsidR="006924E7" w:rsidRDefault="006924E7" w:rsidP="0096007E">
          <w:pPr>
            <w:widowControl w:val="0"/>
            <w:rPr>
              <w:rFonts w:ascii="Arial" w:hAnsi="Arial" w:cs="Arial"/>
              <w:b/>
              <w:bCs/>
              <w:sz w:val="14"/>
              <w:szCs w:val="14"/>
            </w:rPr>
          </w:pPr>
        </w:p>
        <w:p w:rsidR="006924E7" w:rsidRPr="00207C40" w:rsidRDefault="006924E7" w:rsidP="0096007E">
          <w:pPr>
            <w:widowControl w:val="0"/>
            <w:rPr>
              <w:rFonts w:ascii="Arial" w:hAnsi="Arial" w:cs="Arial"/>
              <w:b/>
              <w:bCs/>
              <w:sz w:val="14"/>
              <w:szCs w:val="14"/>
            </w:rPr>
          </w:pPr>
          <w:r w:rsidRPr="00207C40">
            <w:rPr>
              <w:rFonts w:ascii="Arial" w:hAnsi="Arial" w:cs="Arial"/>
              <w:b/>
              <w:bCs/>
              <w:sz w:val="14"/>
              <w:szCs w:val="14"/>
            </w:rPr>
            <w:t xml:space="preserve">Wielkopolski Ośrodek Ekonomii Społecznej </w:t>
          </w:r>
          <w:r w:rsidRPr="00207C40">
            <w:rPr>
              <w:rFonts w:ascii="Arial" w:hAnsi="Arial" w:cs="Arial"/>
              <w:b/>
              <w:bCs/>
              <w:sz w:val="14"/>
              <w:szCs w:val="14"/>
            </w:rPr>
            <w:br/>
          </w:r>
        </w:p>
        <w:p w:rsidR="006924E7" w:rsidRDefault="006924E7" w:rsidP="0096007E">
          <w:pPr>
            <w:widowControl w:val="0"/>
            <w:rPr>
              <w:rFonts w:ascii="Arial" w:hAnsi="Arial" w:cs="Arial"/>
              <w:b/>
              <w:bCs/>
              <w:sz w:val="14"/>
              <w:szCs w:val="14"/>
            </w:rPr>
          </w:pPr>
          <w:r>
            <w:rPr>
              <w:rFonts w:ascii="Arial" w:hAnsi="Arial" w:cs="Arial"/>
              <w:b/>
              <w:bCs/>
              <w:sz w:val="14"/>
              <w:szCs w:val="14"/>
            </w:rPr>
            <w:t>Biuro projektu</w:t>
          </w:r>
        </w:p>
        <w:p w:rsidR="006924E7" w:rsidRDefault="006924E7" w:rsidP="0096007E">
          <w:pPr>
            <w:widowControl w:val="0"/>
            <w:rPr>
              <w:rFonts w:ascii="Arial" w:hAnsi="Arial" w:cs="Arial"/>
              <w:b/>
              <w:bCs/>
              <w:sz w:val="14"/>
              <w:szCs w:val="14"/>
            </w:rPr>
          </w:pPr>
          <w:r>
            <w:rPr>
              <w:rFonts w:ascii="Arial" w:hAnsi="Arial" w:cs="Arial"/>
              <w:b/>
              <w:bCs/>
              <w:sz w:val="14"/>
              <w:szCs w:val="14"/>
            </w:rPr>
            <w:t xml:space="preserve">Ul. Chłapowskiego 15/1 </w:t>
          </w:r>
        </w:p>
        <w:p w:rsidR="006924E7" w:rsidRDefault="006924E7" w:rsidP="0096007E">
          <w:pPr>
            <w:widowControl w:val="0"/>
            <w:rPr>
              <w:rFonts w:ascii="Arial" w:hAnsi="Arial" w:cs="Arial"/>
              <w:b/>
              <w:bCs/>
              <w:sz w:val="14"/>
              <w:szCs w:val="14"/>
            </w:rPr>
          </w:pPr>
          <w:r>
            <w:rPr>
              <w:rFonts w:ascii="Arial" w:hAnsi="Arial" w:cs="Arial"/>
              <w:b/>
              <w:bCs/>
              <w:sz w:val="14"/>
              <w:szCs w:val="14"/>
            </w:rPr>
            <w:t>61-504 Poznań</w:t>
          </w:r>
        </w:p>
        <w:p w:rsidR="006924E7" w:rsidRDefault="006924E7" w:rsidP="003A62EE">
          <w:pPr>
            <w:widowControl w:val="0"/>
            <w:ind w:left="-10" w:firstLine="10"/>
            <w:rPr>
              <w:rFonts w:ascii="Arial" w:hAnsi="Arial" w:cs="Arial"/>
              <w:b/>
              <w:bCs/>
              <w:sz w:val="14"/>
              <w:szCs w:val="14"/>
            </w:rPr>
          </w:pPr>
        </w:p>
        <w:p w:rsidR="006924E7" w:rsidRPr="007E7BD7" w:rsidRDefault="006924E7" w:rsidP="0096007E">
          <w:pPr>
            <w:widowControl w:val="0"/>
            <w:rPr>
              <w:rFonts w:ascii="Arial" w:hAnsi="Arial" w:cs="Arial"/>
              <w:b/>
              <w:bCs/>
              <w:sz w:val="14"/>
              <w:szCs w:val="14"/>
            </w:rPr>
          </w:pPr>
          <w:r w:rsidRPr="005A7F21">
            <w:rPr>
              <w:rFonts w:ascii="Arial" w:hAnsi="Arial" w:cs="Arial"/>
              <w:b/>
              <w:bCs/>
              <w:sz w:val="14"/>
              <w:szCs w:val="14"/>
            </w:rPr>
            <w:t>tel/fax.: (061) 887 11 66</w:t>
          </w:r>
        </w:p>
        <w:p w:rsidR="006924E7" w:rsidRPr="00207C40" w:rsidRDefault="006924E7" w:rsidP="0096007E">
          <w:pPr>
            <w:widowControl w:val="0"/>
            <w:rPr>
              <w:rFonts w:ascii="Arial" w:hAnsi="Arial" w:cs="Arial"/>
              <w:b/>
              <w:bCs/>
              <w:sz w:val="14"/>
              <w:szCs w:val="14"/>
              <w:lang w:val="fr-FR"/>
            </w:rPr>
          </w:pPr>
          <w:r w:rsidRPr="00207C40">
            <w:rPr>
              <w:rFonts w:ascii="Arial" w:hAnsi="Arial" w:cs="Arial"/>
              <w:b/>
              <w:bCs/>
              <w:sz w:val="14"/>
              <w:szCs w:val="14"/>
              <w:lang w:val="fr-FR"/>
            </w:rPr>
            <w:t xml:space="preserve">mail: </w:t>
          </w:r>
          <w:hyperlink r:id="rId2" w:history="1">
            <w:r w:rsidRPr="00207C40">
              <w:rPr>
                <w:rStyle w:val="Hyperlink"/>
                <w:rFonts w:ascii="Arial" w:hAnsi="Arial" w:cs="Arial"/>
                <w:b/>
                <w:bCs/>
                <w:color w:val="auto"/>
                <w:sz w:val="14"/>
                <w:szCs w:val="14"/>
                <w:lang w:val="fr-FR"/>
              </w:rPr>
              <w:t>biuro@spoldzielnie.org</w:t>
            </w:r>
          </w:hyperlink>
        </w:p>
        <w:p w:rsidR="006924E7" w:rsidRPr="003A62EE" w:rsidRDefault="006924E7" w:rsidP="0096007E">
          <w:pPr>
            <w:widowControl w:val="0"/>
            <w:rPr>
              <w:rFonts w:ascii="Arial" w:hAnsi="Arial" w:cs="Arial"/>
              <w:b/>
              <w:bCs/>
              <w:sz w:val="14"/>
              <w:szCs w:val="14"/>
              <w:lang w:val="fr-FR"/>
            </w:rPr>
          </w:pPr>
          <w:r w:rsidRPr="00207C40">
            <w:rPr>
              <w:rFonts w:ascii="Arial" w:hAnsi="Arial" w:cs="Arial"/>
              <w:b/>
              <w:bCs/>
              <w:sz w:val="14"/>
              <w:szCs w:val="14"/>
              <w:lang w:val="fr-FR"/>
            </w:rPr>
            <w:t>www.woes.pl</w:t>
          </w:r>
        </w:p>
      </w:tc>
      <w:tc>
        <w:tcPr>
          <w:tcW w:w="2460" w:type="dxa"/>
          <w:tcBorders>
            <w:top w:val="nil"/>
            <w:left w:val="nil"/>
            <w:bottom w:val="nil"/>
          </w:tcBorders>
          <w:vAlign w:val="center"/>
        </w:tcPr>
        <w:p w:rsidR="006924E7" w:rsidRDefault="006924E7">
          <w:pPr>
            <w:rPr>
              <w:rFonts w:ascii="Arial" w:hAnsi="Arial" w:cs="Arial"/>
              <w:b/>
              <w:bCs/>
              <w:sz w:val="16"/>
              <w:szCs w:val="16"/>
              <w:lang w:val="fr-FR"/>
            </w:rPr>
          </w:pPr>
        </w:p>
        <w:p w:rsidR="006924E7" w:rsidRPr="001A3054" w:rsidRDefault="006924E7" w:rsidP="003A62EE">
          <w:pPr>
            <w:rPr>
              <w:rFonts w:ascii="Arial" w:hAnsi="Arial" w:cs="Arial"/>
              <w:b/>
              <w:bCs/>
              <w:sz w:val="16"/>
              <w:szCs w:val="16"/>
              <w:lang w:val="fr-FR"/>
            </w:rPr>
          </w:pPr>
          <w:r w:rsidRPr="00DF132F">
            <w:rPr>
              <w:rFonts w:ascii="Arial" w:hAnsi="Arial" w:cs="Arial"/>
              <w:b/>
              <w:noProof/>
              <w:sz w:val="16"/>
              <w:szCs w:val="16"/>
            </w:rPr>
            <w:pict>
              <v:shape id="Obraz 13" o:spid="_x0000_i1026" type="#_x0000_t75" alt="WOES_czarny" style="width:77.25pt;height:75.75pt;visibility:visible">
                <v:imagedata r:id="rId3" o:title=""/>
              </v:shape>
            </w:pict>
          </w:r>
        </w:p>
      </w:tc>
    </w:tr>
  </w:tbl>
  <w:p w:rsidR="006924E7" w:rsidRDefault="006924E7" w:rsidP="003A62EE">
    <w:pPr>
      <w:pStyle w:val="Footer"/>
      <w:tabs>
        <w:tab w:val="left" w:pos="4678"/>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24E7" w:rsidRDefault="006924E7">
      <w:r>
        <w:separator/>
      </w:r>
    </w:p>
  </w:footnote>
  <w:footnote w:type="continuationSeparator" w:id="0">
    <w:p w:rsidR="006924E7" w:rsidRDefault="006924E7">
      <w:r>
        <w:continuationSeparator/>
      </w:r>
    </w:p>
  </w:footnote>
  <w:footnote w:id="1">
    <w:p w:rsidR="006924E7" w:rsidRDefault="006924E7" w:rsidP="00412060">
      <w:pPr>
        <w:pStyle w:val="FootnoteText"/>
      </w:pPr>
      <w:r>
        <w:rPr>
          <w:rStyle w:val="FootnoteReference"/>
        </w:rPr>
        <w:footnoteRef/>
      </w:r>
      <w:r w:rsidRPr="00F801B8">
        <w:t xml:space="preserve"> Istnieje kilka teorii na </w:t>
      </w:r>
      <w:r w:rsidRPr="001B58C4">
        <w:t>temat współpracy sieciowej (networkingu) oraz typów sieci (network).</w:t>
      </w:r>
      <w:r w:rsidRPr="00F801B8">
        <w:t xml:space="preserve"> </w:t>
      </w:r>
      <w:r w:rsidRPr="00F801B8">
        <w:rPr>
          <w:lang w:val="en-US"/>
        </w:rPr>
        <w:t xml:space="preserve">W celu zgłębienia </w:t>
      </w:r>
      <w:r w:rsidRPr="00412060">
        <w:rPr>
          <w:lang w:val="en-US"/>
        </w:rPr>
        <w:t>tematu</w:t>
      </w:r>
      <w:r w:rsidRPr="00F801B8">
        <w:rPr>
          <w:lang w:val="en-US"/>
        </w:rPr>
        <w:t xml:space="preserve"> </w:t>
      </w:r>
      <w:r w:rsidRPr="00412060">
        <w:rPr>
          <w:lang w:val="en-US"/>
        </w:rPr>
        <w:t>zobacz</w:t>
      </w:r>
      <w:r>
        <w:rPr>
          <w:lang w:val="en-US"/>
        </w:rPr>
        <w:t>:</w:t>
      </w:r>
      <w:r w:rsidRPr="00F801B8">
        <w:rPr>
          <w:lang w:val="en-US"/>
        </w:rPr>
        <w:t xml:space="preserve"> </w:t>
      </w:r>
      <w:r>
        <w:rPr>
          <w:lang w:val="en-US"/>
        </w:rPr>
        <w:t>Sacchetti S. i</w:t>
      </w:r>
      <w:r w:rsidRPr="007561ED">
        <w:rPr>
          <w:lang w:val="en-US"/>
        </w:rPr>
        <w:t xml:space="preserve"> Sugden R. (2003), “The Governance of networks and economic </w:t>
      </w:r>
      <w:r>
        <w:rPr>
          <w:lang w:val="en-US"/>
        </w:rPr>
        <w:t xml:space="preserve"> </w:t>
      </w:r>
      <w:r w:rsidRPr="007561ED">
        <w:rPr>
          <w:lang w:val="en-US"/>
        </w:rPr>
        <w:t xml:space="preserve">power: The nature and impact of subcontracting relationships”, Journal of </w:t>
      </w:r>
      <w:r>
        <w:rPr>
          <w:lang w:val="en-US"/>
        </w:rPr>
        <w:t xml:space="preserve"> </w:t>
      </w:r>
      <w:r w:rsidRPr="007561ED">
        <w:rPr>
          <w:lang w:val="en-US"/>
        </w:rPr>
        <w:t>Economic Surveys, 17 (5), 669-691.</w:t>
      </w:r>
    </w:p>
  </w:footnote>
  <w:footnote w:id="2">
    <w:p w:rsidR="006924E7" w:rsidRDefault="006924E7" w:rsidP="00412060">
      <w:pPr>
        <w:pStyle w:val="FootnoteText"/>
      </w:pPr>
      <w:r>
        <w:rPr>
          <w:rStyle w:val="FootnoteReference"/>
        </w:rPr>
        <w:footnoteRef/>
      </w:r>
      <w:r w:rsidRPr="00842892">
        <w:t xml:space="preserve"> Więcej szczeg</w:t>
      </w:r>
      <w:r>
        <w:t>ółów znajdziesz w ZAŁĄCZNIKU w rozdziale</w:t>
      </w:r>
      <w:r w:rsidRPr="00842892">
        <w:t xml:space="preserve"> 4.</w:t>
      </w:r>
    </w:p>
  </w:footnote>
  <w:footnote w:id="3">
    <w:p w:rsidR="006924E7" w:rsidRDefault="006924E7" w:rsidP="00412060">
      <w:pPr>
        <w:pStyle w:val="FootnoteText"/>
      </w:pPr>
      <w:r>
        <w:rPr>
          <w:rStyle w:val="FootnoteReference"/>
        </w:rPr>
        <w:footnoteRef/>
      </w:r>
      <w:r w:rsidRPr="00842892">
        <w:t xml:space="preserve"> Agci Solidarietà (wewnątrz AGCI) jest inną organizacją zrzeszającą wszystkie spółdzielnie socjalne będące członkami AGCI.</w:t>
      </w:r>
    </w:p>
  </w:footnote>
  <w:footnote w:id="4">
    <w:p w:rsidR="006924E7" w:rsidRDefault="006924E7" w:rsidP="00412060">
      <w:pPr>
        <w:pStyle w:val="FootnoteText"/>
      </w:pPr>
      <w:r>
        <w:rPr>
          <w:rStyle w:val="FootnoteReference"/>
        </w:rPr>
        <w:footnoteRef/>
      </w:r>
      <w:r w:rsidRPr="00182CD2">
        <w:t xml:space="preserve"> Felice Scalvini jest </w:t>
      </w:r>
      <w:r>
        <w:t>inicjatorem Włoskiej</w:t>
      </w:r>
      <w:r w:rsidRPr="00182CD2">
        <w:t xml:space="preserve"> </w:t>
      </w:r>
      <w:r>
        <w:t>Ustawy Narodowej</w:t>
      </w:r>
      <w:r w:rsidRPr="00182CD2">
        <w:t xml:space="preserve"> 321/1981</w:t>
      </w:r>
      <w:r>
        <w:t xml:space="preserve">, która opisuje oraz reguluje działanie spółdzielni socjalnych; jest również teoretykiem modelu Pola Truskawkowego i współzałożycielem </w:t>
      </w:r>
      <w:r w:rsidRPr="00182CD2">
        <w:t>Sol.co Brescia</w:t>
      </w:r>
      <w:r>
        <w:t xml:space="preserve">. </w:t>
      </w:r>
    </w:p>
  </w:footnote>
  <w:footnote w:id="5">
    <w:p w:rsidR="006924E7" w:rsidRDefault="006924E7" w:rsidP="00412060">
      <w:pPr>
        <w:pStyle w:val="FootnoteText"/>
        <w:jc w:val="both"/>
      </w:pPr>
      <w:r>
        <w:rPr>
          <w:rStyle w:val="FootnoteReference"/>
        </w:rPr>
        <w:footnoteRef/>
      </w:r>
      <w:r w:rsidRPr="00D35217">
        <w:t xml:space="preserve"> Więcej informacji znajdziesz w: Scalvini, F. (1991), “Piccola dimensione, Perchè?”, Impresa Sociale n°3, pp. 25-28</w:t>
      </w:r>
    </w:p>
  </w:footnote>
  <w:footnote w:id="6">
    <w:p w:rsidR="006924E7" w:rsidRPr="00412060" w:rsidRDefault="006924E7" w:rsidP="00412060">
      <w:pPr>
        <w:pStyle w:val="FootnoteText"/>
        <w:jc w:val="both"/>
        <w:rPr>
          <w:lang w:val="it-IT"/>
        </w:rPr>
      </w:pPr>
      <w:r>
        <w:rPr>
          <w:rStyle w:val="FootnoteReference"/>
        </w:rPr>
        <w:footnoteRef/>
      </w:r>
      <w:r w:rsidRPr="00D35217">
        <w:t xml:space="preserve"> Dla bliższego przestudiowania tych dwóch modeli zobacz: Borzaga, C. e Ianes, A. (2011), Il sistema di imprese della cooperazione sociale. </w:t>
      </w:r>
      <w:r w:rsidRPr="00412060">
        <w:rPr>
          <w:lang w:val="it-IT"/>
        </w:rPr>
        <w:t>Origini e sviluppo dei Consorzi di cooperative sociali Euricse Working Papers, N. 014 | 11</w:t>
      </w:r>
    </w:p>
    <w:p w:rsidR="006924E7" w:rsidRDefault="006924E7" w:rsidP="00412060">
      <w:pPr>
        <w:pStyle w:val="FootnoteText"/>
        <w:jc w:val="both"/>
      </w:pPr>
    </w:p>
  </w:footnote>
  <w:footnote w:id="7">
    <w:p w:rsidR="006924E7" w:rsidRDefault="006924E7" w:rsidP="00412060">
      <w:pPr>
        <w:pStyle w:val="FootnoteText"/>
      </w:pPr>
      <w:r>
        <w:rPr>
          <w:rStyle w:val="FootnoteReference"/>
        </w:rPr>
        <w:footnoteRef/>
      </w:r>
      <w:r w:rsidRPr="00302451">
        <w:t xml:space="preserve"> Jako, że konsorcja są de facto</w:t>
      </w:r>
      <w:r>
        <w:t xml:space="preserve"> z prawnego punktu widzenia spółdzielniami socjalnymi, ustawa, która reguluje istnienie oraz działania konsorcjów odnosi się również do spółdzielni socjalnych (ustawa </w:t>
      </w:r>
      <w:r w:rsidRPr="00302451">
        <w:t>381/1991).</w:t>
      </w:r>
    </w:p>
  </w:footnote>
  <w:footnote w:id="8">
    <w:p w:rsidR="006924E7" w:rsidRDefault="006924E7" w:rsidP="00412060">
      <w:pPr>
        <w:pStyle w:val="FootnoteText"/>
      </w:pPr>
      <w:r>
        <w:rPr>
          <w:rStyle w:val="FootnoteReference"/>
        </w:rPr>
        <w:footnoteRef/>
      </w:r>
      <w:r w:rsidRPr="002C2927">
        <w:t xml:space="preserve"> ISTAT jest właśnie w trakcie przygotowywania nowych danych dotyczących spółdzielni socjalnych.</w:t>
      </w:r>
      <w:r>
        <w:t xml:space="preserve"> </w:t>
      </w:r>
      <w:r w:rsidRPr="002C2927">
        <w:t xml:space="preserve">Dane dostępne dziś pochodzą z badań przeprowadzonych w 2005 roku.   </w:t>
      </w:r>
    </w:p>
  </w:footnote>
  <w:footnote w:id="9">
    <w:p w:rsidR="006924E7" w:rsidRDefault="006924E7" w:rsidP="00412060">
      <w:pPr>
        <w:pStyle w:val="FootnoteText"/>
      </w:pPr>
      <w:r>
        <w:rPr>
          <w:rStyle w:val="FootnoteReference"/>
        </w:rPr>
        <w:footnoteRef/>
      </w:r>
      <w:r w:rsidRPr="001E157D">
        <w:t xml:space="preserve"> Według Fazziego (2008), może to wynikać z analizy kosztów i korzyści wynikających z bycia członkiem konsorcjum oraz z </w:t>
      </w:r>
      <w:r>
        <w:t xml:space="preserve">postaw organizacji wobec samych siebie. </w:t>
      </w:r>
    </w:p>
  </w:footnote>
  <w:footnote w:id="10">
    <w:p w:rsidR="006924E7" w:rsidRDefault="006924E7" w:rsidP="00412060">
      <w:pPr>
        <w:pStyle w:val="FootnoteText"/>
      </w:pPr>
      <w:r>
        <w:rPr>
          <w:rStyle w:val="FootnoteReference"/>
        </w:rPr>
        <w:footnoteRef/>
      </w:r>
      <w:r w:rsidRPr="00CF3290">
        <w:t xml:space="preserve"> Trzeba wspomnieć, iż per Crescere, Comunità Solidali and Accordi ostatnio zostało z po</w:t>
      </w:r>
      <w:r>
        <w:t>wrotem włączone do stru</w:t>
      </w:r>
      <w:r>
        <w:t>k</w:t>
      </w:r>
      <w:r>
        <w:t xml:space="preserve">tur samego CGM, a ich filie zostały zamknięte. </w:t>
      </w:r>
      <w:r w:rsidRPr="00CF3290">
        <w:t>Ich działania są prowadzone w niezmieniony sposób przez CGM. M</w:t>
      </w:r>
      <w:r w:rsidRPr="00CF3290">
        <w:t>e</w:t>
      </w:r>
      <w:r w:rsidRPr="00CF3290">
        <w:t>stieri wchłonęło część zadań Accordi, w szczególności problemy oraz p</w:t>
      </w:r>
      <w:r>
        <w:t xml:space="preserve">rojekty związane z więźniami. </w:t>
      </w:r>
    </w:p>
  </w:footnote>
  <w:footnote w:id="11">
    <w:p w:rsidR="006924E7" w:rsidRDefault="006924E7" w:rsidP="00412060">
      <w:pPr>
        <w:pStyle w:val="FootnoteText"/>
      </w:pPr>
      <w:r>
        <w:rPr>
          <w:rStyle w:val="FootnoteReference"/>
        </w:rPr>
        <w:footnoteRef/>
      </w:r>
      <w:r w:rsidRPr="003A5EFF">
        <w:t xml:space="preserve"> </w:t>
      </w:r>
      <w:r>
        <w:t>Spół</w:t>
      </w:r>
      <w:r w:rsidRPr="003A5EFF">
        <w:t>dzielnie podlegają ustawie przyjętej w 1947 roku odwołującej się do Konstytucji zwracającej uwagę na “</w:t>
      </w:r>
      <w:r>
        <w:t>cel społe</w:t>
      </w:r>
      <w:r w:rsidRPr="003A5EFF">
        <w:t xml:space="preserve">czny”. </w:t>
      </w:r>
      <w:r>
        <w:t xml:space="preserve">Są one organizacjami non-profit podzielonymi ze względu na typ oraz sektor działania (konsumenckie, produkcyjne i zatrudnieniowe, rolnicze, konstrukcyjne, transportowe, rybackie, zapewniające usługi mieszane). </w:t>
      </w:r>
    </w:p>
    <w:p w:rsidR="006924E7" w:rsidRDefault="006924E7" w:rsidP="00412060">
      <w:pPr>
        <w:pStyle w:val="FootnoteText"/>
      </w:pPr>
      <w:r>
        <w:t xml:space="preserve">W swoim działaniu spółdzielnie muszą odwoływać się do 8 podstawowych zasad: </w:t>
      </w:r>
    </w:p>
    <w:p w:rsidR="006924E7" w:rsidRDefault="006924E7" w:rsidP="00412060">
      <w:pPr>
        <w:pStyle w:val="FootnoteText"/>
        <w:numPr>
          <w:ilvl w:val="0"/>
          <w:numId w:val="34"/>
        </w:numPr>
      </w:pPr>
      <w:r>
        <w:t>Wewnętrznej wzajemności</w:t>
      </w:r>
    </w:p>
    <w:p w:rsidR="006924E7" w:rsidRDefault="006924E7" w:rsidP="00412060">
      <w:pPr>
        <w:pStyle w:val="FootnoteText"/>
        <w:numPr>
          <w:ilvl w:val="0"/>
          <w:numId w:val="34"/>
        </w:numPr>
      </w:pPr>
      <w:r>
        <w:t>Zewnętrznej wzajemności</w:t>
      </w:r>
    </w:p>
    <w:p w:rsidR="006924E7" w:rsidRDefault="006924E7" w:rsidP="00412060">
      <w:pPr>
        <w:pStyle w:val="FootnoteText"/>
        <w:numPr>
          <w:ilvl w:val="0"/>
          <w:numId w:val="34"/>
        </w:numPr>
      </w:pPr>
      <w:r>
        <w:t>Zasady prowadzenia działań nie przynoszących zysków</w:t>
      </w:r>
    </w:p>
    <w:p w:rsidR="006924E7" w:rsidRDefault="006924E7" w:rsidP="00412060">
      <w:pPr>
        <w:pStyle w:val="FootnoteText"/>
        <w:numPr>
          <w:ilvl w:val="0"/>
          <w:numId w:val="34"/>
        </w:numPr>
      </w:pPr>
      <w:r>
        <w:t>Partycypacji</w:t>
      </w:r>
    </w:p>
    <w:p w:rsidR="006924E7" w:rsidRDefault="006924E7" w:rsidP="00412060">
      <w:pPr>
        <w:pStyle w:val="FootnoteText"/>
        <w:numPr>
          <w:ilvl w:val="0"/>
          <w:numId w:val="34"/>
        </w:numPr>
      </w:pPr>
      <w:r>
        <w:t>Reprezentacji</w:t>
      </w:r>
    </w:p>
    <w:p w:rsidR="006924E7" w:rsidRDefault="006924E7" w:rsidP="00412060">
      <w:pPr>
        <w:pStyle w:val="FootnoteText"/>
        <w:numPr>
          <w:ilvl w:val="0"/>
          <w:numId w:val="34"/>
        </w:numPr>
      </w:pPr>
      <w:r>
        <w:t>Dostępności</w:t>
      </w:r>
    </w:p>
    <w:p w:rsidR="006924E7" w:rsidRDefault="006924E7" w:rsidP="00412060">
      <w:pPr>
        <w:pStyle w:val="FootnoteText"/>
        <w:numPr>
          <w:ilvl w:val="0"/>
          <w:numId w:val="34"/>
        </w:numPr>
      </w:pPr>
      <w:r>
        <w:t>Solidarności międzypokoleniowej</w:t>
      </w:r>
    </w:p>
    <w:p w:rsidR="006924E7" w:rsidRDefault="006924E7" w:rsidP="00412060">
      <w:pPr>
        <w:pStyle w:val="FootnoteText"/>
        <w:numPr>
          <w:ilvl w:val="0"/>
          <w:numId w:val="34"/>
        </w:numPr>
      </w:pPr>
      <w:r>
        <w:t>Solidarności między spółdzielniami</w:t>
      </w:r>
    </w:p>
    <w:p w:rsidR="006924E7" w:rsidRDefault="006924E7" w:rsidP="00412060">
      <w:pPr>
        <w:pStyle w:val="FootnoteText"/>
      </w:pPr>
      <w:r>
        <w:t>Podlegają również różnym warunkom, na przykład:</w:t>
      </w:r>
    </w:p>
    <w:p w:rsidR="006924E7" w:rsidRDefault="006924E7" w:rsidP="00412060">
      <w:pPr>
        <w:pStyle w:val="FootnoteText"/>
        <w:numPr>
          <w:ilvl w:val="0"/>
          <w:numId w:val="35"/>
        </w:numPr>
      </w:pPr>
      <w:r>
        <w:t>Liczba członków</w:t>
      </w:r>
    </w:p>
    <w:p w:rsidR="006924E7" w:rsidRDefault="006924E7" w:rsidP="00412060">
      <w:pPr>
        <w:pStyle w:val="FootnoteText"/>
        <w:numPr>
          <w:ilvl w:val="0"/>
          <w:numId w:val="35"/>
        </w:numPr>
      </w:pPr>
      <w:r>
        <w:t>Dozwolona kwota kapitału założycielskiego, która nie może zostać zwrócona powyżej ściśle określonego pr</w:t>
      </w:r>
      <w:r>
        <w:t>o</w:t>
      </w:r>
      <w:r>
        <w:t>gu</w:t>
      </w:r>
    </w:p>
    <w:p w:rsidR="006924E7" w:rsidRDefault="006924E7" w:rsidP="00412060">
      <w:pPr>
        <w:pStyle w:val="FootnoteText"/>
        <w:numPr>
          <w:ilvl w:val="0"/>
          <w:numId w:val="35"/>
        </w:numPr>
      </w:pPr>
      <w:r>
        <w:t>Przeznaczanie 3% przychodu rocznego netto na fundusz promocji oraz rozwoju Spółdzielni.</w:t>
      </w:r>
    </w:p>
    <w:p w:rsidR="006924E7" w:rsidRDefault="006924E7" w:rsidP="00412060">
      <w:pPr>
        <w:pStyle w:val="FootnoteText"/>
      </w:pPr>
      <w:r>
        <w:t xml:space="preserve">Bazując na tych zasadach, można stwierdzić, iż rolą Spółdzielni nie jest przynoszenie jak najwyższych dochodów czy korzyści interesariuszom czy akcjonariuszom. </w:t>
      </w:r>
    </w:p>
    <w:p w:rsidR="006924E7" w:rsidRDefault="006924E7" w:rsidP="00412060">
      <w:pPr>
        <w:pStyle w:val="FootnoteText"/>
        <w:ind w:left="360"/>
      </w:pPr>
    </w:p>
    <w:p w:rsidR="006924E7" w:rsidRDefault="006924E7" w:rsidP="00412060">
      <w:pPr>
        <w:pStyle w:val="FootnoteText"/>
        <w:ind w:left="360"/>
      </w:pPr>
    </w:p>
  </w:footnote>
  <w:footnote w:id="12">
    <w:p w:rsidR="006924E7" w:rsidRDefault="006924E7" w:rsidP="00412060">
      <w:pPr>
        <w:pStyle w:val="FootnoteText"/>
      </w:pPr>
      <w:r>
        <w:rPr>
          <w:rStyle w:val="FootnoteReference"/>
        </w:rPr>
        <w:footnoteRef/>
      </w:r>
      <w:r w:rsidRPr="00412060">
        <w:t xml:space="preserve"> </w:t>
      </w:r>
      <w:r w:rsidRPr="00AD0052">
        <w:rPr>
          <w:rFonts w:ascii="Arial" w:hAnsi="Arial" w:cs="Arial"/>
          <w:sz w:val="16"/>
          <w:szCs w:val="16"/>
        </w:rPr>
        <w:t>Raport</w:t>
      </w:r>
      <w:r w:rsidRPr="00412060">
        <w:rPr>
          <w:rFonts w:ascii="Arial" w:hAnsi="Arial" w:cs="Arial"/>
          <w:sz w:val="16"/>
          <w:szCs w:val="16"/>
        </w:rPr>
        <w:t xml:space="preserve"> Marienthal,1999</w:t>
      </w:r>
    </w:p>
  </w:footnote>
  <w:footnote w:id="13">
    <w:p w:rsidR="006924E7" w:rsidRPr="00462756" w:rsidRDefault="006924E7" w:rsidP="00412060">
      <w:pPr>
        <w:autoSpaceDE w:val="0"/>
        <w:autoSpaceDN w:val="0"/>
        <w:adjustRightInd w:val="0"/>
        <w:rPr>
          <w:rFonts w:ascii="Arial" w:hAnsi="Arial" w:cs="Arial"/>
          <w:sz w:val="16"/>
          <w:szCs w:val="16"/>
        </w:rPr>
      </w:pPr>
      <w:r>
        <w:rPr>
          <w:rStyle w:val="FootnoteReference"/>
        </w:rPr>
        <w:footnoteRef/>
      </w:r>
      <w:r w:rsidRPr="00462756">
        <w:t xml:space="preserve"> </w:t>
      </w:r>
      <w:r w:rsidRPr="00462756">
        <w:rPr>
          <w:rFonts w:ascii="Arial" w:hAnsi="Arial" w:cs="Arial"/>
          <w:sz w:val="16"/>
          <w:szCs w:val="16"/>
        </w:rPr>
        <w:t>Ta organizacja zrzeszająca (o orientacji prawicowej) została oficjalnie uznana dopiero w maju 2004 roku i  niewiele wiadomo na temat jej działalności, dane</w:t>
      </w:r>
      <w:r>
        <w:rPr>
          <w:rFonts w:ascii="Arial" w:hAnsi="Arial" w:cs="Arial"/>
          <w:sz w:val="16"/>
          <w:szCs w:val="16"/>
        </w:rPr>
        <w:t xml:space="preserve"> pochodzą z własnych szacunków</w:t>
      </w:r>
      <w:r w:rsidRPr="00462756">
        <w:rPr>
          <w:rFonts w:ascii="Arial" w:hAnsi="Arial" w:cs="Arial"/>
          <w:sz w:val="16"/>
          <w:szCs w:val="16"/>
        </w:rPr>
        <w:t>.</w:t>
      </w:r>
      <w:r w:rsidRPr="00462756">
        <w:t xml:space="preserve"> </w:t>
      </w:r>
    </w:p>
    <w:p w:rsidR="006924E7" w:rsidRDefault="006924E7" w:rsidP="00412060">
      <w:pPr>
        <w:pStyle w:val="FootnoteText"/>
      </w:pPr>
      <w:r w:rsidRPr="004644FA">
        <w:rPr>
          <w:rFonts w:ascii="Arial" w:hAnsi="Arial" w:cs="Arial"/>
          <w:sz w:val="16"/>
          <w:szCs w:val="16"/>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4E7" w:rsidRPr="00163381" w:rsidRDefault="006924E7" w:rsidP="00947218">
    <w:pPr>
      <w:tabs>
        <w:tab w:val="center" w:pos="4536"/>
        <w:tab w:val="right" w:pos="9072"/>
      </w:tabs>
      <w:spacing w:line="276" w:lineRule="auto"/>
      <w:jc w:val="center"/>
      <w:rPr>
        <w:rFonts w:ascii="Arial" w:hAnsi="Arial" w:cs="Arial"/>
        <w:b/>
        <w:sz w:val="18"/>
        <w:szCs w:val="18"/>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8" o:spid="_x0000_s2049" type="#_x0000_t75" alt="UE+EFS_L-mono" style="position:absolute;left:0;text-align:left;margin-left:350.3pt;margin-top:-18.6pt;width:135pt;height:52.5pt;z-index:251653632;visibility:visible" o:allowoverlap="f">
          <v:imagedata r:id="rId1" o:title=""/>
        </v:shape>
      </w:pict>
    </w:r>
    <w:r>
      <w:rPr>
        <w:noProof/>
      </w:rPr>
      <w:pict>
        <v:shape id="Obraz 14" o:spid="_x0000_s2050" type="#_x0000_t75" alt="KAPITAL_LUDZKI_POZ.gif" style="position:absolute;left:0;text-align:left;margin-left:-26.95pt;margin-top:-17.85pt;width:167.55pt;height:51.75pt;z-index:-251656704;visibility:visible" wrapcoords="-97 0 -97 21287 21600 21287 21600 0 -97 0">
          <v:imagedata r:id="rId2" o:title="" croptop="12210f" cropbottom="11970f"/>
          <w10:wrap type="through"/>
        </v:shape>
      </w:pict>
    </w:r>
    <w:r>
      <w:rPr>
        <w:noProof/>
      </w:rPr>
      <w:pict>
        <v:rect id="_x0000_s2051" style="position:absolute;left:0;text-align:left;margin-left:550.05pt;margin-top:0;width:40.9pt;height:171.9pt;z-index:251654656;mso-position-horizontal-relative:page;mso-position-vertical:bottom;mso-position-vertical-relative:margin;v-text-anchor:middle" o:allowincell="f" filled="f" stroked="f">
          <v:textbox style="layout-flow:vertical;mso-layout-flow-alt:bottom-to-top;mso-next-textbox:#_x0000_s2051;mso-fit-shape-to-text:t">
            <w:txbxContent>
              <w:p w:rsidR="006924E7" w:rsidRPr="00057838" w:rsidRDefault="006924E7">
                <w:pPr>
                  <w:pStyle w:val="Footer"/>
                  <w:rPr>
                    <w:rFonts w:ascii="Cambria" w:hAnsi="Cambria"/>
                    <w:sz w:val="44"/>
                    <w:szCs w:val="44"/>
                  </w:rPr>
                </w:pPr>
              </w:p>
            </w:txbxContent>
          </v:textbox>
          <w10:wrap anchorx="page" anchory="margin"/>
        </v:rect>
      </w:pict>
    </w:r>
  </w:p>
  <w:p w:rsidR="006924E7" w:rsidRPr="00163381" w:rsidRDefault="006924E7" w:rsidP="00947218">
    <w:pPr>
      <w:tabs>
        <w:tab w:val="center" w:pos="4536"/>
        <w:tab w:val="right" w:pos="9072"/>
      </w:tabs>
      <w:spacing w:line="276" w:lineRule="auto"/>
      <w:jc w:val="center"/>
      <w:rPr>
        <w:rFonts w:ascii="Arial" w:hAnsi="Arial" w:cs="Arial"/>
        <w:b/>
        <w:sz w:val="18"/>
        <w:szCs w:val="18"/>
        <w:lang w:eastAsia="en-US"/>
      </w:rPr>
    </w:pPr>
  </w:p>
  <w:p w:rsidR="006924E7" w:rsidRDefault="006924E7" w:rsidP="00947218">
    <w:pPr>
      <w:tabs>
        <w:tab w:val="center" w:pos="4536"/>
        <w:tab w:val="right" w:pos="9072"/>
      </w:tabs>
      <w:spacing w:line="276" w:lineRule="auto"/>
      <w:jc w:val="center"/>
      <w:rPr>
        <w:rFonts w:ascii="Calibri" w:hAnsi="Calibri"/>
        <w:sz w:val="16"/>
        <w:szCs w:val="16"/>
        <w:lang w:eastAsia="en-US"/>
      </w:rPr>
    </w:pPr>
  </w:p>
  <w:p w:rsidR="006924E7" w:rsidRPr="00163381" w:rsidRDefault="006924E7" w:rsidP="00947218">
    <w:pPr>
      <w:tabs>
        <w:tab w:val="center" w:pos="4536"/>
        <w:tab w:val="right" w:pos="9072"/>
      </w:tabs>
      <w:spacing w:line="276" w:lineRule="auto"/>
      <w:jc w:val="center"/>
      <w:rPr>
        <w:rFonts w:ascii="Calibri" w:hAnsi="Calibri"/>
        <w:sz w:val="16"/>
        <w:szCs w:val="16"/>
        <w:lang w:eastAsia="en-US"/>
      </w:rPr>
    </w:pPr>
    <w:r w:rsidRPr="00163381">
      <w:rPr>
        <w:rFonts w:ascii="Calibri" w:hAnsi="Calibri"/>
        <w:sz w:val="16"/>
        <w:szCs w:val="16"/>
        <w:lang w:eastAsia="en-US"/>
      </w:rPr>
      <w:t>Projekt „</w:t>
    </w:r>
    <w:r>
      <w:rPr>
        <w:rFonts w:ascii="Calibri" w:hAnsi="Calibri"/>
        <w:sz w:val="16"/>
        <w:szCs w:val="16"/>
        <w:lang w:eastAsia="en-US"/>
      </w:rPr>
      <w:t xml:space="preserve">PWP </w:t>
    </w:r>
    <w:r w:rsidRPr="00163381">
      <w:rPr>
        <w:rFonts w:ascii="Calibri" w:hAnsi="Calibri"/>
        <w:sz w:val="16"/>
        <w:szCs w:val="16"/>
        <w:lang w:eastAsia="en-US"/>
      </w:rPr>
      <w:t xml:space="preserve">Wielkopolski Ośrodek Ekonomii Społecznej II” współfinansowany ze środków Unii Europejskiej </w:t>
    </w:r>
  </w:p>
  <w:p w:rsidR="006924E7" w:rsidRPr="00163381" w:rsidRDefault="006924E7" w:rsidP="00947218">
    <w:pPr>
      <w:tabs>
        <w:tab w:val="center" w:pos="4536"/>
        <w:tab w:val="right" w:pos="9072"/>
      </w:tabs>
      <w:spacing w:line="276" w:lineRule="auto"/>
      <w:jc w:val="center"/>
      <w:rPr>
        <w:rFonts w:ascii="Calibri" w:hAnsi="Calibri"/>
        <w:sz w:val="16"/>
        <w:szCs w:val="16"/>
        <w:lang w:eastAsia="en-US"/>
      </w:rPr>
    </w:pPr>
    <w:r w:rsidRPr="00163381">
      <w:rPr>
        <w:rFonts w:ascii="Calibri" w:hAnsi="Calibri"/>
        <w:sz w:val="16"/>
        <w:szCs w:val="16"/>
        <w:lang w:eastAsia="en-US"/>
      </w:rPr>
      <w:t xml:space="preserve">w ramach Europejskiego Funduszu Społecznego. </w:t>
    </w:r>
  </w:p>
  <w:p w:rsidR="006924E7" w:rsidRPr="00163381" w:rsidRDefault="006924E7" w:rsidP="00947218">
    <w:pPr>
      <w:tabs>
        <w:tab w:val="center" w:pos="4536"/>
        <w:tab w:val="right" w:pos="9072"/>
      </w:tabs>
      <w:spacing w:line="276" w:lineRule="auto"/>
      <w:jc w:val="center"/>
      <w:rPr>
        <w:rFonts w:ascii="Calibri" w:hAnsi="Calibri"/>
        <w:sz w:val="16"/>
        <w:szCs w:val="16"/>
        <w:lang w:eastAsia="en-US"/>
      </w:rPr>
    </w:pPr>
    <w:r w:rsidRPr="00163381">
      <w:rPr>
        <w:rFonts w:ascii="Calibri" w:hAnsi="Calibri"/>
        <w:sz w:val="16"/>
        <w:szCs w:val="16"/>
        <w:lang w:eastAsia="en-US"/>
      </w:rPr>
      <w:t xml:space="preserve">Działanie 7.2. Przeciwdziałanie wykluczeniu i wzmocnienie sektora ekonomii społecznej. </w:t>
    </w:r>
  </w:p>
  <w:p w:rsidR="006924E7" w:rsidRPr="00163381" w:rsidRDefault="006924E7" w:rsidP="00947218">
    <w:pPr>
      <w:tabs>
        <w:tab w:val="center" w:pos="4536"/>
        <w:tab w:val="right" w:pos="9072"/>
      </w:tabs>
      <w:spacing w:line="276" w:lineRule="auto"/>
      <w:jc w:val="center"/>
      <w:rPr>
        <w:rFonts w:ascii="Calibri" w:hAnsi="Calibri"/>
        <w:sz w:val="16"/>
        <w:szCs w:val="16"/>
        <w:lang w:eastAsia="en-US"/>
      </w:rPr>
    </w:pPr>
    <w:r w:rsidRPr="00163381">
      <w:rPr>
        <w:rFonts w:ascii="Calibri" w:hAnsi="Calibri"/>
        <w:sz w:val="16"/>
        <w:szCs w:val="16"/>
        <w:lang w:eastAsia="en-US"/>
      </w:rPr>
      <w:t>7.2.2 Wsparcie ekonomii społecznej.</w:t>
    </w:r>
  </w:p>
  <w:p w:rsidR="006924E7" w:rsidRPr="00947218" w:rsidRDefault="006924E7" w:rsidP="005A7F21">
    <w:pPr>
      <w:pBdr>
        <w:bottom w:val="single" w:sz="4" w:space="1" w:color="auto"/>
      </w:pBdr>
      <w:tabs>
        <w:tab w:val="center" w:pos="4536"/>
        <w:tab w:val="center" w:pos="4805"/>
        <w:tab w:val="right" w:pos="9072"/>
        <w:tab w:val="right" w:pos="9611"/>
      </w:tabs>
      <w:spacing w:line="276" w:lineRule="auto"/>
      <w:rPr>
        <w:rFonts w:ascii="Calibri" w:hAnsi="Calibri"/>
        <w:sz w:val="16"/>
        <w:szCs w:val="16"/>
        <w:lang w:eastAsia="en-US"/>
      </w:rPr>
    </w:pPr>
    <w:r>
      <w:rPr>
        <w:rFonts w:ascii="Calibri" w:hAnsi="Calibri"/>
        <w:sz w:val="16"/>
        <w:szCs w:val="16"/>
        <w:lang w:eastAsia="en-US"/>
      </w:rPr>
      <w:tab/>
    </w:r>
    <w:r w:rsidRPr="00163381">
      <w:rPr>
        <w:rFonts w:ascii="Calibri" w:hAnsi="Calibri"/>
        <w:sz w:val="16"/>
        <w:szCs w:val="16"/>
        <w:lang w:eastAsia="en-US"/>
      </w:rPr>
      <w:t>Człowiek - najlepsza inwestycja</w:t>
    </w:r>
    <w:r>
      <w:rPr>
        <w:rFonts w:ascii="Calibri" w:hAnsi="Calibri"/>
        <w:sz w:val="16"/>
        <w:szCs w:val="16"/>
        <w:lang w:eastAsia="en-US"/>
      </w:rPr>
      <w:t>!</w:t>
    </w:r>
    <w:r>
      <w:rPr>
        <w:rFonts w:ascii="Calibri" w:hAnsi="Calibri"/>
        <w:sz w:val="16"/>
        <w:szCs w:val="16"/>
        <w:lang w:eastAsia="en-US"/>
      </w:rPr>
      <w:tab/>
    </w:r>
    <w:r>
      <w:rPr>
        <w:rFonts w:ascii="Calibri" w:hAnsi="Calibri"/>
        <w:sz w:val="16"/>
        <w:szCs w:val="16"/>
        <w:lang w:eastAsia="en-US"/>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4E7" w:rsidRDefault="006924E7" w:rsidP="00947218">
    <w:pPr>
      <w:ind w:left="2700" w:right="247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alt="UE+EFS_L-mono" style="position:absolute;left:0;text-align:left;margin-left:351.95pt;margin-top:-5.3pt;width:134.95pt;height:52.3pt;z-index:251657728;visibility:visible" o:allowoverlap="f">
          <v:imagedata r:id="rId1" o:title=""/>
        </v:shape>
      </w:pict>
    </w:r>
    <w:r>
      <w:rPr>
        <w:noProof/>
      </w:rPr>
      <w:pict>
        <v:shape id="Obraz 27" o:spid="_x0000_s2055" type="#_x0000_t75" alt="KAPITAL_LUDZKI_GRAY" style="position:absolute;left:0;text-align:left;margin-left:-14.8pt;margin-top:-9.35pt;width:146.65pt;height:56.35pt;z-index:251656704;visibility:visible" o:allowoverlap="f">
          <v:imagedata r:id="rId2" o:title=""/>
        </v:shape>
      </w:pict>
    </w:r>
  </w:p>
  <w:p w:rsidR="006924E7" w:rsidRDefault="006924E7" w:rsidP="00947218">
    <w:pPr>
      <w:ind w:left="2700" w:right="2473"/>
    </w:pPr>
  </w:p>
  <w:p w:rsidR="006924E7" w:rsidRDefault="006924E7" w:rsidP="00947218">
    <w:pPr>
      <w:ind w:left="2700" w:right="2473"/>
    </w:pPr>
  </w:p>
  <w:p w:rsidR="006924E7" w:rsidRPr="00104EF0" w:rsidRDefault="006924E7" w:rsidP="00947218">
    <w:pPr>
      <w:pStyle w:val="Header"/>
      <w:rPr>
        <w:sz w:val="18"/>
        <w:szCs w:val="18"/>
      </w:rPr>
    </w:pPr>
  </w:p>
  <w:p w:rsidR="006924E7" w:rsidRPr="00A174B6" w:rsidRDefault="006924E7" w:rsidP="00947218">
    <w:pPr>
      <w:tabs>
        <w:tab w:val="center" w:pos="4536"/>
        <w:tab w:val="right" w:pos="9072"/>
      </w:tabs>
      <w:spacing w:line="276" w:lineRule="auto"/>
      <w:jc w:val="center"/>
      <w:rPr>
        <w:rFonts w:ascii="Calibri" w:hAnsi="Calibri"/>
        <w:sz w:val="16"/>
        <w:szCs w:val="16"/>
        <w:lang w:eastAsia="en-US"/>
      </w:rPr>
    </w:pPr>
    <w:r w:rsidRPr="00A174B6">
      <w:rPr>
        <w:rFonts w:ascii="Calibri" w:hAnsi="Calibri"/>
        <w:sz w:val="16"/>
        <w:szCs w:val="16"/>
        <w:lang w:eastAsia="en-US"/>
      </w:rPr>
      <w:t xml:space="preserve">Projekt „Wielkopolski Ośrodek Ekonomii Społecznej II” współfinansowany ze środków Unii Europejskiej </w:t>
    </w:r>
  </w:p>
  <w:p w:rsidR="006924E7" w:rsidRPr="00A174B6" w:rsidRDefault="006924E7" w:rsidP="00947218">
    <w:pPr>
      <w:tabs>
        <w:tab w:val="center" w:pos="4536"/>
        <w:tab w:val="right" w:pos="9072"/>
      </w:tabs>
      <w:spacing w:line="276" w:lineRule="auto"/>
      <w:jc w:val="center"/>
      <w:rPr>
        <w:rFonts w:ascii="Calibri" w:hAnsi="Calibri"/>
        <w:sz w:val="16"/>
        <w:szCs w:val="16"/>
        <w:lang w:eastAsia="en-US"/>
      </w:rPr>
    </w:pPr>
    <w:r w:rsidRPr="00A174B6">
      <w:rPr>
        <w:rFonts w:ascii="Calibri" w:hAnsi="Calibri"/>
        <w:sz w:val="16"/>
        <w:szCs w:val="16"/>
        <w:lang w:eastAsia="en-US"/>
      </w:rPr>
      <w:t xml:space="preserve">w ramach Europejskiego Funduszu Społecznego. </w:t>
    </w:r>
  </w:p>
  <w:p w:rsidR="006924E7" w:rsidRPr="00A174B6" w:rsidRDefault="006924E7" w:rsidP="00947218">
    <w:pPr>
      <w:tabs>
        <w:tab w:val="center" w:pos="4536"/>
        <w:tab w:val="right" w:pos="9072"/>
      </w:tabs>
      <w:spacing w:line="276" w:lineRule="auto"/>
      <w:jc w:val="center"/>
      <w:rPr>
        <w:rFonts w:ascii="Calibri" w:hAnsi="Calibri"/>
        <w:sz w:val="16"/>
        <w:szCs w:val="16"/>
        <w:lang w:eastAsia="en-US"/>
      </w:rPr>
    </w:pPr>
    <w:r w:rsidRPr="00A174B6">
      <w:rPr>
        <w:rFonts w:ascii="Calibri" w:hAnsi="Calibri"/>
        <w:sz w:val="16"/>
        <w:szCs w:val="16"/>
        <w:lang w:eastAsia="en-US"/>
      </w:rPr>
      <w:t xml:space="preserve">Działanie 7.2. Przeciwdziałanie wykluczeniu i wzmocnienie sektora ekonomii społecznej. </w:t>
    </w:r>
  </w:p>
  <w:p w:rsidR="006924E7" w:rsidRPr="00A174B6" w:rsidRDefault="006924E7" w:rsidP="00947218">
    <w:pPr>
      <w:tabs>
        <w:tab w:val="center" w:pos="4536"/>
        <w:tab w:val="right" w:pos="9072"/>
      </w:tabs>
      <w:spacing w:line="276" w:lineRule="auto"/>
      <w:jc w:val="center"/>
      <w:rPr>
        <w:rFonts w:ascii="Calibri" w:hAnsi="Calibri"/>
        <w:sz w:val="16"/>
        <w:szCs w:val="16"/>
        <w:lang w:eastAsia="en-US"/>
      </w:rPr>
    </w:pPr>
    <w:r w:rsidRPr="00A174B6">
      <w:rPr>
        <w:rFonts w:ascii="Calibri" w:hAnsi="Calibri"/>
        <w:sz w:val="16"/>
        <w:szCs w:val="16"/>
        <w:lang w:eastAsia="en-US"/>
      </w:rPr>
      <w:t>7.2.2 Wsparcie ekonomii społecznej.</w:t>
    </w:r>
  </w:p>
  <w:p w:rsidR="006924E7" w:rsidRDefault="006924E7" w:rsidP="00947218">
    <w:pPr>
      <w:pBdr>
        <w:bottom w:val="single" w:sz="4" w:space="1" w:color="auto"/>
      </w:pBdr>
      <w:tabs>
        <w:tab w:val="center" w:pos="4536"/>
        <w:tab w:val="right" w:pos="9072"/>
      </w:tabs>
      <w:spacing w:line="276" w:lineRule="auto"/>
      <w:jc w:val="center"/>
      <w:rPr>
        <w:rFonts w:ascii="Calibri" w:hAnsi="Calibri"/>
        <w:sz w:val="16"/>
        <w:szCs w:val="16"/>
        <w:lang w:eastAsia="en-US"/>
      </w:rPr>
    </w:pPr>
    <w:r w:rsidRPr="00A174B6">
      <w:rPr>
        <w:rFonts w:ascii="Calibri" w:hAnsi="Calibri"/>
        <w:sz w:val="16"/>
        <w:szCs w:val="16"/>
        <w:lang w:eastAsia="en-US"/>
      </w:rPr>
      <w:t>Człowiek - najlepsza inwestycja</w:t>
    </w:r>
  </w:p>
  <w:p w:rsidR="006924E7" w:rsidRPr="00A174B6" w:rsidRDefault="006924E7" w:rsidP="00947218">
    <w:pPr>
      <w:pBdr>
        <w:bottom w:val="single" w:sz="4" w:space="1" w:color="auto"/>
      </w:pBdr>
      <w:tabs>
        <w:tab w:val="center" w:pos="4536"/>
        <w:tab w:val="right" w:pos="9072"/>
      </w:tabs>
      <w:spacing w:line="276" w:lineRule="auto"/>
      <w:jc w:val="center"/>
      <w:rPr>
        <w:rFonts w:ascii="Calibri" w:hAnsi="Calibri"/>
        <w:sz w:val="16"/>
        <w:szCs w:val="16"/>
        <w:lang w:eastAsia="en-US"/>
      </w:rPr>
    </w:pPr>
    <w:r>
      <w:rPr>
        <w:noProof/>
      </w:rPr>
      <w:pict>
        <v:line id="_x0000_s2056" style="position:absolute;left:0;text-align:left;flip:y;z-index:251658752" from="12pt,4pt" to="471pt,4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F6868"/>
    <w:multiLevelType w:val="hybridMultilevel"/>
    <w:tmpl w:val="D9A63C10"/>
    <w:lvl w:ilvl="0" w:tplc="04100001">
      <w:start w:val="1"/>
      <w:numFmt w:val="bullet"/>
      <w:lvlText w:val=""/>
      <w:lvlJc w:val="left"/>
      <w:pPr>
        <w:ind w:left="720" w:hanging="360"/>
      </w:pPr>
      <w:rPr>
        <w:rFonts w:ascii="Symbol" w:hAnsi="Symbol" w:hint="default"/>
      </w:rPr>
    </w:lvl>
    <w:lvl w:ilvl="1" w:tplc="A1803936">
      <w:numFmt w:val="bullet"/>
      <w:lvlText w:val="•"/>
      <w:lvlJc w:val="left"/>
      <w:pPr>
        <w:ind w:left="1440" w:hanging="360"/>
      </w:pPr>
      <w:rPr>
        <w:rFonts w:ascii="Segoe UI Light" w:eastAsia="Times New Roman" w:hAnsi="Segoe UI Light"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FA071C"/>
    <w:multiLevelType w:val="hybridMultilevel"/>
    <w:tmpl w:val="65B0ADA2"/>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
    <w:nsid w:val="0DAF1D03"/>
    <w:multiLevelType w:val="hybridMultilevel"/>
    <w:tmpl w:val="4C4C78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DC73C70"/>
    <w:multiLevelType w:val="hybridMultilevel"/>
    <w:tmpl w:val="C85E42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F060C0D"/>
    <w:multiLevelType w:val="hybridMultilevel"/>
    <w:tmpl w:val="F9DE3C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3C35CCA"/>
    <w:multiLevelType w:val="hybridMultilevel"/>
    <w:tmpl w:val="D85A96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9784D20"/>
    <w:multiLevelType w:val="hybridMultilevel"/>
    <w:tmpl w:val="24FE6DAE"/>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7">
    <w:nsid w:val="228E63B4"/>
    <w:multiLevelType w:val="hybridMultilevel"/>
    <w:tmpl w:val="06CADB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3483F7D"/>
    <w:multiLevelType w:val="hybridMultilevel"/>
    <w:tmpl w:val="B54EEE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4E81CF8"/>
    <w:multiLevelType w:val="hybridMultilevel"/>
    <w:tmpl w:val="1FAC74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87675B8"/>
    <w:multiLevelType w:val="hybridMultilevel"/>
    <w:tmpl w:val="F0E2A87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28E050FB"/>
    <w:multiLevelType w:val="hybridMultilevel"/>
    <w:tmpl w:val="0248CF7C"/>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A931699"/>
    <w:multiLevelType w:val="hybridMultilevel"/>
    <w:tmpl w:val="448C3302"/>
    <w:lvl w:ilvl="0" w:tplc="0410000F">
      <w:start w:val="1"/>
      <w:numFmt w:val="decimal"/>
      <w:lvlText w:val="%1."/>
      <w:lvlJc w:val="left"/>
      <w:pPr>
        <w:ind w:left="1080" w:hanging="360"/>
      </w:pPr>
      <w:rPr>
        <w:rFonts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13">
    <w:nsid w:val="2E0C3DA8"/>
    <w:multiLevelType w:val="hybridMultilevel"/>
    <w:tmpl w:val="136C9B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6AA4FCF"/>
    <w:multiLevelType w:val="hybridMultilevel"/>
    <w:tmpl w:val="AB7A059E"/>
    <w:lvl w:ilvl="0" w:tplc="04100001">
      <w:start w:val="1"/>
      <w:numFmt w:val="bullet"/>
      <w:lvlText w:val=""/>
      <w:lvlJc w:val="left"/>
      <w:pPr>
        <w:tabs>
          <w:tab w:val="num" w:pos="720"/>
        </w:tabs>
        <w:ind w:left="720" w:hanging="360"/>
      </w:pPr>
      <w:rPr>
        <w:rFonts w:ascii="Symbol" w:hAnsi="Symbol" w:hint="default"/>
      </w:rPr>
    </w:lvl>
    <w:lvl w:ilvl="1" w:tplc="F73439A2">
      <w:start w:val="1"/>
      <w:numFmt w:val="bullet"/>
      <w:lvlText w:val="-"/>
      <w:lvlJc w:val="left"/>
      <w:pPr>
        <w:ind w:left="1440" w:hanging="360"/>
      </w:pPr>
      <w:rPr>
        <w:rFonts w:ascii="Segoe UI Light" w:eastAsia="Times New Roman" w:hAnsi="Segoe UI Light" w:hint="default"/>
      </w:rPr>
    </w:lvl>
    <w:lvl w:ilvl="2" w:tplc="799601BC" w:tentative="1">
      <w:start w:val="1"/>
      <w:numFmt w:val="decimal"/>
      <w:lvlText w:val="%3)"/>
      <w:lvlJc w:val="left"/>
      <w:pPr>
        <w:tabs>
          <w:tab w:val="num" w:pos="2160"/>
        </w:tabs>
        <w:ind w:left="2160" w:hanging="360"/>
      </w:pPr>
      <w:rPr>
        <w:rFonts w:cs="Times New Roman"/>
      </w:rPr>
    </w:lvl>
    <w:lvl w:ilvl="3" w:tplc="D9FC11DA" w:tentative="1">
      <w:start w:val="1"/>
      <w:numFmt w:val="decimal"/>
      <w:lvlText w:val="%4)"/>
      <w:lvlJc w:val="left"/>
      <w:pPr>
        <w:tabs>
          <w:tab w:val="num" w:pos="2880"/>
        </w:tabs>
        <w:ind w:left="2880" w:hanging="360"/>
      </w:pPr>
      <w:rPr>
        <w:rFonts w:cs="Times New Roman"/>
      </w:rPr>
    </w:lvl>
    <w:lvl w:ilvl="4" w:tplc="2E0E4CB0" w:tentative="1">
      <w:start w:val="1"/>
      <w:numFmt w:val="decimal"/>
      <w:lvlText w:val="%5)"/>
      <w:lvlJc w:val="left"/>
      <w:pPr>
        <w:tabs>
          <w:tab w:val="num" w:pos="3600"/>
        </w:tabs>
        <w:ind w:left="3600" w:hanging="360"/>
      </w:pPr>
      <w:rPr>
        <w:rFonts w:cs="Times New Roman"/>
      </w:rPr>
    </w:lvl>
    <w:lvl w:ilvl="5" w:tplc="85269D54" w:tentative="1">
      <w:start w:val="1"/>
      <w:numFmt w:val="decimal"/>
      <w:lvlText w:val="%6)"/>
      <w:lvlJc w:val="left"/>
      <w:pPr>
        <w:tabs>
          <w:tab w:val="num" w:pos="4320"/>
        </w:tabs>
        <w:ind w:left="4320" w:hanging="360"/>
      </w:pPr>
      <w:rPr>
        <w:rFonts w:cs="Times New Roman"/>
      </w:rPr>
    </w:lvl>
    <w:lvl w:ilvl="6" w:tplc="32DE0086" w:tentative="1">
      <w:start w:val="1"/>
      <w:numFmt w:val="decimal"/>
      <w:lvlText w:val="%7)"/>
      <w:lvlJc w:val="left"/>
      <w:pPr>
        <w:tabs>
          <w:tab w:val="num" w:pos="5040"/>
        </w:tabs>
        <w:ind w:left="5040" w:hanging="360"/>
      </w:pPr>
      <w:rPr>
        <w:rFonts w:cs="Times New Roman"/>
      </w:rPr>
    </w:lvl>
    <w:lvl w:ilvl="7" w:tplc="898C5A5E" w:tentative="1">
      <w:start w:val="1"/>
      <w:numFmt w:val="decimal"/>
      <w:lvlText w:val="%8)"/>
      <w:lvlJc w:val="left"/>
      <w:pPr>
        <w:tabs>
          <w:tab w:val="num" w:pos="5760"/>
        </w:tabs>
        <w:ind w:left="5760" w:hanging="360"/>
      </w:pPr>
      <w:rPr>
        <w:rFonts w:cs="Times New Roman"/>
      </w:rPr>
    </w:lvl>
    <w:lvl w:ilvl="8" w:tplc="5AE6BD18" w:tentative="1">
      <w:start w:val="1"/>
      <w:numFmt w:val="decimal"/>
      <w:lvlText w:val="%9)"/>
      <w:lvlJc w:val="left"/>
      <w:pPr>
        <w:tabs>
          <w:tab w:val="num" w:pos="6480"/>
        </w:tabs>
        <w:ind w:left="6480" w:hanging="360"/>
      </w:pPr>
      <w:rPr>
        <w:rFonts w:cs="Times New Roman"/>
      </w:rPr>
    </w:lvl>
  </w:abstractNum>
  <w:abstractNum w:abstractNumId="15">
    <w:nsid w:val="386F29C8"/>
    <w:multiLevelType w:val="hybridMultilevel"/>
    <w:tmpl w:val="2B56E53E"/>
    <w:lvl w:ilvl="0" w:tplc="7BCA5914">
      <w:start w:val="1"/>
      <w:numFmt w:val="bullet"/>
      <w:lvlText w:val="•"/>
      <w:lvlJc w:val="left"/>
      <w:pPr>
        <w:tabs>
          <w:tab w:val="num" w:pos="720"/>
        </w:tabs>
        <w:ind w:left="720" w:hanging="360"/>
      </w:pPr>
      <w:rPr>
        <w:rFonts w:ascii="Times New Roman" w:hAnsi="Times New Roman" w:hint="default"/>
      </w:rPr>
    </w:lvl>
    <w:lvl w:ilvl="1" w:tplc="FFFFFFFF">
      <w:start w:val="1"/>
      <w:numFmt w:val="bullet"/>
      <w:lvlText w:val=""/>
      <w:lvlJc w:val="left"/>
      <w:pPr>
        <w:tabs>
          <w:tab w:val="num" w:pos="1440"/>
        </w:tabs>
        <w:ind w:left="1440" w:hanging="360"/>
      </w:pPr>
      <w:rPr>
        <w:rFonts w:ascii="Wingdings" w:hAnsi="Wingdings" w:hint="default"/>
      </w:rPr>
    </w:lvl>
    <w:lvl w:ilvl="2" w:tplc="6E4A7EC4" w:tentative="1">
      <w:start w:val="1"/>
      <w:numFmt w:val="bullet"/>
      <w:lvlText w:val="•"/>
      <w:lvlJc w:val="left"/>
      <w:pPr>
        <w:tabs>
          <w:tab w:val="num" w:pos="2160"/>
        </w:tabs>
        <w:ind w:left="2160" w:hanging="360"/>
      </w:pPr>
      <w:rPr>
        <w:rFonts w:ascii="Times New Roman" w:hAnsi="Times New Roman" w:hint="default"/>
      </w:rPr>
    </w:lvl>
    <w:lvl w:ilvl="3" w:tplc="9724BF1A" w:tentative="1">
      <w:start w:val="1"/>
      <w:numFmt w:val="bullet"/>
      <w:lvlText w:val="•"/>
      <w:lvlJc w:val="left"/>
      <w:pPr>
        <w:tabs>
          <w:tab w:val="num" w:pos="2880"/>
        </w:tabs>
        <w:ind w:left="2880" w:hanging="360"/>
      </w:pPr>
      <w:rPr>
        <w:rFonts w:ascii="Times New Roman" w:hAnsi="Times New Roman" w:hint="default"/>
      </w:rPr>
    </w:lvl>
    <w:lvl w:ilvl="4" w:tplc="DA8AA464" w:tentative="1">
      <w:start w:val="1"/>
      <w:numFmt w:val="bullet"/>
      <w:lvlText w:val="•"/>
      <w:lvlJc w:val="left"/>
      <w:pPr>
        <w:tabs>
          <w:tab w:val="num" w:pos="3600"/>
        </w:tabs>
        <w:ind w:left="3600" w:hanging="360"/>
      </w:pPr>
      <w:rPr>
        <w:rFonts w:ascii="Times New Roman" w:hAnsi="Times New Roman" w:hint="default"/>
      </w:rPr>
    </w:lvl>
    <w:lvl w:ilvl="5" w:tplc="221C02B6" w:tentative="1">
      <w:start w:val="1"/>
      <w:numFmt w:val="bullet"/>
      <w:lvlText w:val="•"/>
      <w:lvlJc w:val="left"/>
      <w:pPr>
        <w:tabs>
          <w:tab w:val="num" w:pos="4320"/>
        </w:tabs>
        <w:ind w:left="4320" w:hanging="360"/>
      </w:pPr>
      <w:rPr>
        <w:rFonts w:ascii="Times New Roman" w:hAnsi="Times New Roman" w:hint="default"/>
      </w:rPr>
    </w:lvl>
    <w:lvl w:ilvl="6" w:tplc="64E075EA" w:tentative="1">
      <w:start w:val="1"/>
      <w:numFmt w:val="bullet"/>
      <w:lvlText w:val="•"/>
      <w:lvlJc w:val="left"/>
      <w:pPr>
        <w:tabs>
          <w:tab w:val="num" w:pos="5040"/>
        </w:tabs>
        <w:ind w:left="5040" w:hanging="360"/>
      </w:pPr>
      <w:rPr>
        <w:rFonts w:ascii="Times New Roman" w:hAnsi="Times New Roman" w:hint="default"/>
      </w:rPr>
    </w:lvl>
    <w:lvl w:ilvl="7" w:tplc="FC9A5AC6" w:tentative="1">
      <w:start w:val="1"/>
      <w:numFmt w:val="bullet"/>
      <w:lvlText w:val="•"/>
      <w:lvlJc w:val="left"/>
      <w:pPr>
        <w:tabs>
          <w:tab w:val="num" w:pos="5760"/>
        </w:tabs>
        <w:ind w:left="5760" w:hanging="360"/>
      </w:pPr>
      <w:rPr>
        <w:rFonts w:ascii="Times New Roman" w:hAnsi="Times New Roman" w:hint="default"/>
      </w:rPr>
    </w:lvl>
    <w:lvl w:ilvl="8" w:tplc="B8A2C68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D9B1E7C"/>
    <w:multiLevelType w:val="hybridMultilevel"/>
    <w:tmpl w:val="846EF60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422661B2"/>
    <w:multiLevelType w:val="hybridMultilevel"/>
    <w:tmpl w:val="48069B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C0B15DC"/>
    <w:multiLevelType w:val="hybridMultilevel"/>
    <w:tmpl w:val="7D1E7EB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4C731969"/>
    <w:multiLevelType w:val="hybridMultilevel"/>
    <w:tmpl w:val="1EAE42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CBB6B49"/>
    <w:multiLevelType w:val="hybridMultilevel"/>
    <w:tmpl w:val="B71A04F8"/>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21">
    <w:nsid w:val="56217EFF"/>
    <w:multiLevelType w:val="hybridMultilevel"/>
    <w:tmpl w:val="BDC6F9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6793B27"/>
    <w:multiLevelType w:val="hybridMultilevel"/>
    <w:tmpl w:val="EC74BF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AC87FE8"/>
    <w:multiLevelType w:val="hybridMultilevel"/>
    <w:tmpl w:val="69B236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639932D9"/>
    <w:multiLevelType w:val="hybridMultilevel"/>
    <w:tmpl w:val="DD50EA26"/>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4166F5F"/>
    <w:multiLevelType w:val="hybridMultilevel"/>
    <w:tmpl w:val="2CB45A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47A5AE2"/>
    <w:multiLevelType w:val="hybridMultilevel"/>
    <w:tmpl w:val="B906A02E"/>
    <w:lvl w:ilvl="0" w:tplc="8BD0337C">
      <w:start w:val="1"/>
      <w:numFmt w:val="lowerLetter"/>
      <w:lvlText w:val="%1)"/>
      <w:lvlJc w:val="left"/>
      <w:pPr>
        <w:tabs>
          <w:tab w:val="num" w:pos="720"/>
        </w:tabs>
        <w:ind w:left="720" w:hanging="360"/>
      </w:pPr>
      <w:rPr>
        <w:rFonts w:cs="Times New Roman"/>
      </w:rPr>
    </w:lvl>
    <w:lvl w:ilvl="1" w:tplc="710C7A32" w:tentative="1">
      <w:start w:val="1"/>
      <w:numFmt w:val="lowerLetter"/>
      <w:lvlText w:val="%2)"/>
      <w:lvlJc w:val="left"/>
      <w:pPr>
        <w:tabs>
          <w:tab w:val="num" w:pos="1440"/>
        </w:tabs>
        <w:ind w:left="1440" w:hanging="360"/>
      </w:pPr>
      <w:rPr>
        <w:rFonts w:cs="Times New Roman"/>
      </w:rPr>
    </w:lvl>
    <w:lvl w:ilvl="2" w:tplc="6818FF76" w:tentative="1">
      <w:start w:val="1"/>
      <w:numFmt w:val="lowerLetter"/>
      <w:lvlText w:val="%3)"/>
      <w:lvlJc w:val="left"/>
      <w:pPr>
        <w:tabs>
          <w:tab w:val="num" w:pos="2160"/>
        </w:tabs>
        <w:ind w:left="2160" w:hanging="360"/>
      </w:pPr>
      <w:rPr>
        <w:rFonts w:cs="Times New Roman"/>
      </w:rPr>
    </w:lvl>
    <w:lvl w:ilvl="3" w:tplc="F8C66122" w:tentative="1">
      <w:start w:val="1"/>
      <w:numFmt w:val="lowerLetter"/>
      <w:lvlText w:val="%4)"/>
      <w:lvlJc w:val="left"/>
      <w:pPr>
        <w:tabs>
          <w:tab w:val="num" w:pos="2880"/>
        </w:tabs>
        <w:ind w:left="2880" w:hanging="360"/>
      </w:pPr>
      <w:rPr>
        <w:rFonts w:cs="Times New Roman"/>
      </w:rPr>
    </w:lvl>
    <w:lvl w:ilvl="4" w:tplc="B382F200" w:tentative="1">
      <w:start w:val="1"/>
      <w:numFmt w:val="lowerLetter"/>
      <w:lvlText w:val="%5)"/>
      <w:lvlJc w:val="left"/>
      <w:pPr>
        <w:tabs>
          <w:tab w:val="num" w:pos="3600"/>
        </w:tabs>
        <w:ind w:left="3600" w:hanging="360"/>
      </w:pPr>
      <w:rPr>
        <w:rFonts w:cs="Times New Roman"/>
      </w:rPr>
    </w:lvl>
    <w:lvl w:ilvl="5" w:tplc="9DB60118" w:tentative="1">
      <w:start w:val="1"/>
      <w:numFmt w:val="lowerLetter"/>
      <w:lvlText w:val="%6)"/>
      <w:lvlJc w:val="left"/>
      <w:pPr>
        <w:tabs>
          <w:tab w:val="num" w:pos="4320"/>
        </w:tabs>
        <w:ind w:left="4320" w:hanging="360"/>
      </w:pPr>
      <w:rPr>
        <w:rFonts w:cs="Times New Roman"/>
      </w:rPr>
    </w:lvl>
    <w:lvl w:ilvl="6" w:tplc="54000CBE" w:tentative="1">
      <w:start w:val="1"/>
      <w:numFmt w:val="lowerLetter"/>
      <w:lvlText w:val="%7)"/>
      <w:lvlJc w:val="left"/>
      <w:pPr>
        <w:tabs>
          <w:tab w:val="num" w:pos="5040"/>
        </w:tabs>
        <w:ind w:left="5040" w:hanging="360"/>
      </w:pPr>
      <w:rPr>
        <w:rFonts w:cs="Times New Roman"/>
      </w:rPr>
    </w:lvl>
    <w:lvl w:ilvl="7" w:tplc="24D0C27C" w:tentative="1">
      <w:start w:val="1"/>
      <w:numFmt w:val="lowerLetter"/>
      <w:lvlText w:val="%8)"/>
      <w:lvlJc w:val="left"/>
      <w:pPr>
        <w:tabs>
          <w:tab w:val="num" w:pos="5760"/>
        </w:tabs>
        <w:ind w:left="5760" w:hanging="360"/>
      </w:pPr>
      <w:rPr>
        <w:rFonts w:cs="Times New Roman"/>
      </w:rPr>
    </w:lvl>
    <w:lvl w:ilvl="8" w:tplc="A502C4E8" w:tentative="1">
      <w:start w:val="1"/>
      <w:numFmt w:val="lowerLetter"/>
      <w:lvlText w:val="%9)"/>
      <w:lvlJc w:val="left"/>
      <w:pPr>
        <w:tabs>
          <w:tab w:val="num" w:pos="6480"/>
        </w:tabs>
        <w:ind w:left="6480" w:hanging="360"/>
      </w:pPr>
      <w:rPr>
        <w:rFonts w:cs="Times New Roman"/>
      </w:rPr>
    </w:lvl>
  </w:abstractNum>
  <w:abstractNum w:abstractNumId="27">
    <w:nsid w:val="65B87D86"/>
    <w:multiLevelType w:val="hybridMultilevel"/>
    <w:tmpl w:val="9D86A29C"/>
    <w:lvl w:ilvl="0" w:tplc="04100001">
      <w:start w:val="1"/>
      <w:numFmt w:val="bullet"/>
      <w:lvlText w:val=""/>
      <w:lvlJc w:val="left"/>
      <w:pPr>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6A1A33CE"/>
    <w:multiLevelType w:val="hybridMultilevel"/>
    <w:tmpl w:val="63EA84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A2E23A8"/>
    <w:multiLevelType w:val="hybridMultilevel"/>
    <w:tmpl w:val="6D84CB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D3D7B2E"/>
    <w:multiLevelType w:val="hybridMultilevel"/>
    <w:tmpl w:val="DC8A28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34155A2"/>
    <w:multiLevelType w:val="hybridMultilevel"/>
    <w:tmpl w:val="E5383D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4372235"/>
    <w:multiLevelType w:val="hybridMultilevel"/>
    <w:tmpl w:val="FFDEB0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96B60E1"/>
    <w:multiLevelType w:val="hybridMultilevel"/>
    <w:tmpl w:val="A87C2392"/>
    <w:lvl w:ilvl="0" w:tplc="04100015">
      <w:start w:val="1"/>
      <w:numFmt w:val="upp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4">
    <w:nsid w:val="799D4B12"/>
    <w:multiLevelType w:val="hybridMultilevel"/>
    <w:tmpl w:val="7F509A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BEA074E"/>
    <w:multiLevelType w:val="hybridMultilevel"/>
    <w:tmpl w:val="DF80BC1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6">
    <w:nsid w:val="7F301EC1"/>
    <w:multiLevelType w:val="hybridMultilevel"/>
    <w:tmpl w:val="FEFA65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26"/>
  </w:num>
  <w:num w:numId="4">
    <w:abstractNumId w:val="12"/>
  </w:num>
  <w:num w:numId="5">
    <w:abstractNumId w:val="19"/>
  </w:num>
  <w:num w:numId="6">
    <w:abstractNumId w:val="23"/>
  </w:num>
  <w:num w:numId="7">
    <w:abstractNumId w:val="29"/>
  </w:num>
  <w:num w:numId="8">
    <w:abstractNumId w:val="22"/>
  </w:num>
  <w:num w:numId="9">
    <w:abstractNumId w:val="33"/>
  </w:num>
  <w:num w:numId="10">
    <w:abstractNumId w:val="20"/>
  </w:num>
  <w:num w:numId="11">
    <w:abstractNumId w:val="32"/>
  </w:num>
  <w:num w:numId="12">
    <w:abstractNumId w:val="8"/>
  </w:num>
  <w:num w:numId="13">
    <w:abstractNumId w:val="17"/>
  </w:num>
  <w:num w:numId="14">
    <w:abstractNumId w:val="34"/>
  </w:num>
  <w:num w:numId="15">
    <w:abstractNumId w:val="35"/>
  </w:num>
  <w:num w:numId="16">
    <w:abstractNumId w:val="30"/>
  </w:num>
  <w:num w:numId="17">
    <w:abstractNumId w:val="13"/>
  </w:num>
  <w:num w:numId="18">
    <w:abstractNumId w:val="9"/>
  </w:num>
  <w:num w:numId="19">
    <w:abstractNumId w:val="5"/>
  </w:num>
  <w:num w:numId="20">
    <w:abstractNumId w:val="14"/>
  </w:num>
  <w:num w:numId="21">
    <w:abstractNumId w:val="24"/>
  </w:num>
  <w:num w:numId="22">
    <w:abstractNumId w:val="0"/>
  </w:num>
  <w:num w:numId="23">
    <w:abstractNumId w:val="2"/>
  </w:num>
  <w:num w:numId="24">
    <w:abstractNumId w:val="25"/>
  </w:num>
  <w:num w:numId="25">
    <w:abstractNumId w:val="28"/>
  </w:num>
  <w:num w:numId="26">
    <w:abstractNumId w:val="36"/>
  </w:num>
  <w:num w:numId="27">
    <w:abstractNumId w:val="3"/>
  </w:num>
  <w:num w:numId="28">
    <w:abstractNumId w:val="4"/>
  </w:num>
  <w:num w:numId="29">
    <w:abstractNumId w:val="7"/>
  </w:num>
  <w:num w:numId="30">
    <w:abstractNumId w:val="31"/>
  </w:num>
  <w:num w:numId="31">
    <w:abstractNumId w:val="11"/>
  </w:num>
  <w:num w:numId="32">
    <w:abstractNumId w:val="1"/>
  </w:num>
  <w:num w:numId="33">
    <w:abstractNumId w:val="27"/>
  </w:num>
  <w:num w:numId="34">
    <w:abstractNumId w:val="10"/>
  </w:num>
  <w:num w:numId="35">
    <w:abstractNumId w:val="18"/>
  </w:num>
  <w:num w:numId="36">
    <w:abstractNumId w:val="16"/>
  </w:num>
  <w:num w:numId="37">
    <w:abstractNumId w:val="6"/>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567"/>
  <w:autoHyphenation/>
  <w:hyphenationZone w:val="425"/>
  <w:drawingGridHorizontalSpacing w:val="10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7B45"/>
    <w:rsid w:val="0000213D"/>
    <w:rsid w:val="00003785"/>
    <w:rsid w:val="00006158"/>
    <w:rsid w:val="0000684B"/>
    <w:rsid w:val="00012942"/>
    <w:rsid w:val="00013378"/>
    <w:rsid w:val="00020415"/>
    <w:rsid w:val="000242AF"/>
    <w:rsid w:val="0002524D"/>
    <w:rsid w:val="000351FD"/>
    <w:rsid w:val="00037B8C"/>
    <w:rsid w:val="00042FA1"/>
    <w:rsid w:val="0005017F"/>
    <w:rsid w:val="00050EE6"/>
    <w:rsid w:val="00057838"/>
    <w:rsid w:val="000616B6"/>
    <w:rsid w:val="00067007"/>
    <w:rsid w:val="00072FE0"/>
    <w:rsid w:val="0007499B"/>
    <w:rsid w:val="000818F3"/>
    <w:rsid w:val="00082F2B"/>
    <w:rsid w:val="00083A8C"/>
    <w:rsid w:val="00084F87"/>
    <w:rsid w:val="000934E2"/>
    <w:rsid w:val="00094F16"/>
    <w:rsid w:val="00097942"/>
    <w:rsid w:val="000A3E87"/>
    <w:rsid w:val="000A4515"/>
    <w:rsid w:val="000B3F54"/>
    <w:rsid w:val="000B6918"/>
    <w:rsid w:val="000B7B6F"/>
    <w:rsid w:val="000C0B17"/>
    <w:rsid w:val="000C0EDA"/>
    <w:rsid w:val="000C5BF4"/>
    <w:rsid w:val="000C5DA3"/>
    <w:rsid w:val="000C7BAC"/>
    <w:rsid w:val="000E240B"/>
    <w:rsid w:val="000E6520"/>
    <w:rsid w:val="000F6417"/>
    <w:rsid w:val="00102254"/>
    <w:rsid w:val="00104EF0"/>
    <w:rsid w:val="0010538E"/>
    <w:rsid w:val="0010799C"/>
    <w:rsid w:val="001109D7"/>
    <w:rsid w:val="00110B6B"/>
    <w:rsid w:val="00122FE3"/>
    <w:rsid w:val="00125EBC"/>
    <w:rsid w:val="00130337"/>
    <w:rsid w:val="0013416D"/>
    <w:rsid w:val="00140A96"/>
    <w:rsid w:val="00141A2C"/>
    <w:rsid w:val="00144F69"/>
    <w:rsid w:val="00150A07"/>
    <w:rsid w:val="001529A6"/>
    <w:rsid w:val="00161676"/>
    <w:rsid w:val="00163381"/>
    <w:rsid w:val="00182CD2"/>
    <w:rsid w:val="00183009"/>
    <w:rsid w:val="001839D8"/>
    <w:rsid w:val="001851FA"/>
    <w:rsid w:val="00190DB8"/>
    <w:rsid w:val="00193F39"/>
    <w:rsid w:val="001A0C58"/>
    <w:rsid w:val="001A214B"/>
    <w:rsid w:val="001A3054"/>
    <w:rsid w:val="001A37EE"/>
    <w:rsid w:val="001A793B"/>
    <w:rsid w:val="001A7A35"/>
    <w:rsid w:val="001B58C4"/>
    <w:rsid w:val="001C2962"/>
    <w:rsid w:val="001C3709"/>
    <w:rsid w:val="001C4948"/>
    <w:rsid w:val="001D13D1"/>
    <w:rsid w:val="001D34CE"/>
    <w:rsid w:val="001E157D"/>
    <w:rsid w:val="001E1837"/>
    <w:rsid w:val="001E53EA"/>
    <w:rsid w:val="001E78B9"/>
    <w:rsid w:val="001F43F8"/>
    <w:rsid w:val="001F4603"/>
    <w:rsid w:val="00207C40"/>
    <w:rsid w:val="00212833"/>
    <w:rsid w:val="0021294D"/>
    <w:rsid w:val="00214C1C"/>
    <w:rsid w:val="002171F8"/>
    <w:rsid w:val="00224667"/>
    <w:rsid w:val="00224D1F"/>
    <w:rsid w:val="00224E72"/>
    <w:rsid w:val="00225F10"/>
    <w:rsid w:val="00232B39"/>
    <w:rsid w:val="002424FF"/>
    <w:rsid w:val="00242BA4"/>
    <w:rsid w:val="00251189"/>
    <w:rsid w:val="00251297"/>
    <w:rsid w:val="00254C94"/>
    <w:rsid w:val="0026239F"/>
    <w:rsid w:val="002653AB"/>
    <w:rsid w:val="0026593C"/>
    <w:rsid w:val="00270203"/>
    <w:rsid w:val="002766BA"/>
    <w:rsid w:val="00282467"/>
    <w:rsid w:val="00287F62"/>
    <w:rsid w:val="00295DA0"/>
    <w:rsid w:val="002967BF"/>
    <w:rsid w:val="002A53E4"/>
    <w:rsid w:val="002A57B8"/>
    <w:rsid w:val="002A5ACA"/>
    <w:rsid w:val="002B0491"/>
    <w:rsid w:val="002B304F"/>
    <w:rsid w:val="002B731A"/>
    <w:rsid w:val="002C2927"/>
    <w:rsid w:val="002C5128"/>
    <w:rsid w:val="002D11C0"/>
    <w:rsid w:val="002D5D60"/>
    <w:rsid w:val="002D6177"/>
    <w:rsid w:val="002D65A6"/>
    <w:rsid w:val="002E3D16"/>
    <w:rsid w:val="002E4F13"/>
    <w:rsid w:val="002E5F5F"/>
    <w:rsid w:val="002F0853"/>
    <w:rsid w:val="00300448"/>
    <w:rsid w:val="00302451"/>
    <w:rsid w:val="00304DB8"/>
    <w:rsid w:val="0030635E"/>
    <w:rsid w:val="00311872"/>
    <w:rsid w:val="003154BA"/>
    <w:rsid w:val="00325A55"/>
    <w:rsid w:val="0032726C"/>
    <w:rsid w:val="00337E10"/>
    <w:rsid w:val="00337FDC"/>
    <w:rsid w:val="00347F7B"/>
    <w:rsid w:val="003524AE"/>
    <w:rsid w:val="00361176"/>
    <w:rsid w:val="003637B3"/>
    <w:rsid w:val="00365405"/>
    <w:rsid w:val="003830DD"/>
    <w:rsid w:val="00384147"/>
    <w:rsid w:val="00391AB1"/>
    <w:rsid w:val="00391D3D"/>
    <w:rsid w:val="00392514"/>
    <w:rsid w:val="00396509"/>
    <w:rsid w:val="003A5EFF"/>
    <w:rsid w:val="003A62EE"/>
    <w:rsid w:val="003B1ECF"/>
    <w:rsid w:val="003C1C01"/>
    <w:rsid w:val="003C1C86"/>
    <w:rsid w:val="003D4DDC"/>
    <w:rsid w:val="003D6A2C"/>
    <w:rsid w:val="003E04B3"/>
    <w:rsid w:val="003E0AA4"/>
    <w:rsid w:val="003E32F9"/>
    <w:rsid w:val="003E6C4F"/>
    <w:rsid w:val="003F1F7C"/>
    <w:rsid w:val="003F336E"/>
    <w:rsid w:val="003F56BB"/>
    <w:rsid w:val="003F6C22"/>
    <w:rsid w:val="0040633C"/>
    <w:rsid w:val="00407540"/>
    <w:rsid w:val="00407B45"/>
    <w:rsid w:val="00412060"/>
    <w:rsid w:val="00416DE8"/>
    <w:rsid w:val="004176A9"/>
    <w:rsid w:val="00421694"/>
    <w:rsid w:val="004219FC"/>
    <w:rsid w:val="004305B9"/>
    <w:rsid w:val="00430BA1"/>
    <w:rsid w:val="004314BE"/>
    <w:rsid w:val="00437765"/>
    <w:rsid w:val="00444FAA"/>
    <w:rsid w:val="00445203"/>
    <w:rsid w:val="0044654C"/>
    <w:rsid w:val="00450A91"/>
    <w:rsid w:val="00450DA8"/>
    <w:rsid w:val="00454136"/>
    <w:rsid w:val="00456169"/>
    <w:rsid w:val="00461D31"/>
    <w:rsid w:val="00462756"/>
    <w:rsid w:val="0046291A"/>
    <w:rsid w:val="00463506"/>
    <w:rsid w:val="004644FA"/>
    <w:rsid w:val="004647BF"/>
    <w:rsid w:val="004732DE"/>
    <w:rsid w:val="00475FC7"/>
    <w:rsid w:val="00477D3B"/>
    <w:rsid w:val="00482E7B"/>
    <w:rsid w:val="00485D2D"/>
    <w:rsid w:val="004A0EED"/>
    <w:rsid w:val="004A4C4E"/>
    <w:rsid w:val="004A59F3"/>
    <w:rsid w:val="004B0B72"/>
    <w:rsid w:val="004C116D"/>
    <w:rsid w:val="004C4201"/>
    <w:rsid w:val="004C5749"/>
    <w:rsid w:val="004C607F"/>
    <w:rsid w:val="004C768D"/>
    <w:rsid w:val="004C7907"/>
    <w:rsid w:val="004D4AE8"/>
    <w:rsid w:val="004D4EAD"/>
    <w:rsid w:val="004E3394"/>
    <w:rsid w:val="004E5718"/>
    <w:rsid w:val="004F6420"/>
    <w:rsid w:val="004F6A7C"/>
    <w:rsid w:val="005003E3"/>
    <w:rsid w:val="005038DE"/>
    <w:rsid w:val="00505A85"/>
    <w:rsid w:val="0050605A"/>
    <w:rsid w:val="00507A37"/>
    <w:rsid w:val="005110A8"/>
    <w:rsid w:val="00512BB1"/>
    <w:rsid w:val="00520854"/>
    <w:rsid w:val="00520883"/>
    <w:rsid w:val="005222CA"/>
    <w:rsid w:val="00532DDC"/>
    <w:rsid w:val="005430B6"/>
    <w:rsid w:val="00543802"/>
    <w:rsid w:val="00543B22"/>
    <w:rsid w:val="0054678D"/>
    <w:rsid w:val="00565AE8"/>
    <w:rsid w:val="00565C30"/>
    <w:rsid w:val="00586708"/>
    <w:rsid w:val="00590CE3"/>
    <w:rsid w:val="0059402F"/>
    <w:rsid w:val="00597EFC"/>
    <w:rsid w:val="005A1B21"/>
    <w:rsid w:val="005A4376"/>
    <w:rsid w:val="005A55A7"/>
    <w:rsid w:val="005A7F21"/>
    <w:rsid w:val="005B0228"/>
    <w:rsid w:val="005B1D71"/>
    <w:rsid w:val="005B1DCA"/>
    <w:rsid w:val="005B1E1E"/>
    <w:rsid w:val="005B5973"/>
    <w:rsid w:val="005C1DA6"/>
    <w:rsid w:val="005C7079"/>
    <w:rsid w:val="005D0F7E"/>
    <w:rsid w:val="005D12B3"/>
    <w:rsid w:val="005D4FEC"/>
    <w:rsid w:val="005E7424"/>
    <w:rsid w:val="005F1650"/>
    <w:rsid w:val="005F25C8"/>
    <w:rsid w:val="005F3BB7"/>
    <w:rsid w:val="006030C2"/>
    <w:rsid w:val="006108EE"/>
    <w:rsid w:val="00617993"/>
    <w:rsid w:val="00617E07"/>
    <w:rsid w:val="006209C8"/>
    <w:rsid w:val="006362E6"/>
    <w:rsid w:val="00642BBB"/>
    <w:rsid w:val="0064722C"/>
    <w:rsid w:val="00653F98"/>
    <w:rsid w:val="006552C7"/>
    <w:rsid w:val="00657F24"/>
    <w:rsid w:val="00667409"/>
    <w:rsid w:val="00674847"/>
    <w:rsid w:val="0067495C"/>
    <w:rsid w:val="00680545"/>
    <w:rsid w:val="0068306D"/>
    <w:rsid w:val="00683488"/>
    <w:rsid w:val="00685FF6"/>
    <w:rsid w:val="0069197E"/>
    <w:rsid w:val="006924E7"/>
    <w:rsid w:val="00693F01"/>
    <w:rsid w:val="00693F54"/>
    <w:rsid w:val="00696BD5"/>
    <w:rsid w:val="006A18D7"/>
    <w:rsid w:val="006A1A04"/>
    <w:rsid w:val="006C0338"/>
    <w:rsid w:val="006C368B"/>
    <w:rsid w:val="006C3D08"/>
    <w:rsid w:val="006D0D59"/>
    <w:rsid w:val="006D6A5D"/>
    <w:rsid w:val="006E3A5D"/>
    <w:rsid w:val="006F0286"/>
    <w:rsid w:val="006F3B16"/>
    <w:rsid w:val="0070278B"/>
    <w:rsid w:val="0070490B"/>
    <w:rsid w:val="00705F91"/>
    <w:rsid w:val="00706A94"/>
    <w:rsid w:val="00706EC6"/>
    <w:rsid w:val="00724AF2"/>
    <w:rsid w:val="007272FA"/>
    <w:rsid w:val="00730436"/>
    <w:rsid w:val="007366B0"/>
    <w:rsid w:val="007470E3"/>
    <w:rsid w:val="00753217"/>
    <w:rsid w:val="007561ED"/>
    <w:rsid w:val="007573AA"/>
    <w:rsid w:val="007608C8"/>
    <w:rsid w:val="00785069"/>
    <w:rsid w:val="0079332B"/>
    <w:rsid w:val="00793C72"/>
    <w:rsid w:val="007A1B03"/>
    <w:rsid w:val="007A3757"/>
    <w:rsid w:val="007B0308"/>
    <w:rsid w:val="007B0857"/>
    <w:rsid w:val="007C0F04"/>
    <w:rsid w:val="007C2828"/>
    <w:rsid w:val="007C64B3"/>
    <w:rsid w:val="007D3F57"/>
    <w:rsid w:val="007D5D86"/>
    <w:rsid w:val="007E18A5"/>
    <w:rsid w:val="007E757B"/>
    <w:rsid w:val="007E7BD7"/>
    <w:rsid w:val="007F1A18"/>
    <w:rsid w:val="007F5897"/>
    <w:rsid w:val="00800DCC"/>
    <w:rsid w:val="008106EE"/>
    <w:rsid w:val="008141EF"/>
    <w:rsid w:val="00814D7B"/>
    <w:rsid w:val="00815A90"/>
    <w:rsid w:val="00815BEE"/>
    <w:rsid w:val="00816A70"/>
    <w:rsid w:val="00817444"/>
    <w:rsid w:val="008210F8"/>
    <w:rsid w:val="00835900"/>
    <w:rsid w:val="00841069"/>
    <w:rsid w:val="00841F10"/>
    <w:rsid w:val="00842892"/>
    <w:rsid w:val="00843D57"/>
    <w:rsid w:val="00844548"/>
    <w:rsid w:val="00845881"/>
    <w:rsid w:val="00850317"/>
    <w:rsid w:val="00852400"/>
    <w:rsid w:val="00852852"/>
    <w:rsid w:val="00864D54"/>
    <w:rsid w:val="00865505"/>
    <w:rsid w:val="008753FE"/>
    <w:rsid w:val="00876D33"/>
    <w:rsid w:val="00880FA3"/>
    <w:rsid w:val="00890614"/>
    <w:rsid w:val="00897F4E"/>
    <w:rsid w:val="008A03B5"/>
    <w:rsid w:val="008B20DA"/>
    <w:rsid w:val="008B2BEB"/>
    <w:rsid w:val="008B47BB"/>
    <w:rsid w:val="008B50D3"/>
    <w:rsid w:val="008B7CD1"/>
    <w:rsid w:val="008C2310"/>
    <w:rsid w:val="008C3205"/>
    <w:rsid w:val="008C3EEE"/>
    <w:rsid w:val="008C3FD6"/>
    <w:rsid w:val="008C7FB9"/>
    <w:rsid w:val="008D05A9"/>
    <w:rsid w:val="008D1B89"/>
    <w:rsid w:val="008E222B"/>
    <w:rsid w:val="008E7752"/>
    <w:rsid w:val="008F04F3"/>
    <w:rsid w:val="008F5839"/>
    <w:rsid w:val="008F7A2F"/>
    <w:rsid w:val="00907E58"/>
    <w:rsid w:val="00923845"/>
    <w:rsid w:val="00924FA1"/>
    <w:rsid w:val="009270B3"/>
    <w:rsid w:val="00927B8E"/>
    <w:rsid w:val="00930EEB"/>
    <w:rsid w:val="00931790"/>
    <w:rsid w:val="00931C07"/>
    <w:rsid w:val="0094289B"/>
    <w:rsid w:val="00947218"/>
    <w:rsid w:val="009572BD"/>
    <w:rsid w:val="0096007E"/>
    <w:rsid w:val="00962AA9"/>
    <w:rsid w:val="0097340D"/>
    <w:rsid w:val="00980EEE"/>
    <w:rsid w:val="009854F9"/>
    <w:rsid w:val="009874DD"/>
    <w:rsid w:val="009972D1"/>
    <w:rsid w:val="009A3F21"/>
    <w:rsid w:val="009B2059"/>
    <w:rsid w:val="009C04BC"/>
    <w:rsid w:val="009C1656"/>
    <w:rsid w:val="009C23F7"/>
    <w:rsid w:val="009D03BD"/>
    <w:rsid w:val="009D0A14"/>
    <w:rsid w:val="009D3875"/>
    <w:rsid w:val="009D5FC7"/>
    <w:rsid w:val="009E7768"/>
    <w:rsid w:val="009F457A"/>
    <w:rsid w:val="00A00929"/>
    <w:rsid w:val="00A028D1"/>
    <w:rsid w:val="00A0608E"/>
    <w:rsid w:val="00A0719C"/>
    <w:rsid w:val="00A103BD"/>
    <w:rsid w:val="00A174B6"/>
    <w:rsid w:val="00A30353"/>
    <w:rsid w:val="00A40005"/>
    <w:rsid w:val="00A40BE3"/>
    <w:rsid w:val="00A4147B"/>
    <w:rsid w:val="00A42A26"/>
    <w:rsid w:val="00A431DC"/>
    <w:rsid w:val="00A46333"/>
    <w:rsid w:val="00A46716"/>
    <w:rsid w:val="00A503F4"/>
    <w:rsid w:val="00A50AD6"/>
    <w:rsid w:val="00A56567"/>
    <w:rsid w:val="00A56906"/>
    <w:rsid w:val="00A66317"/>
    <w:rsid w:val="00A678FB"/>
    <w:rsid w:val="00A72592"/>
    <w:rsid w:val="00A72A99"/>
    <w:rsid w:val="00A765E8"/>
    <w:rsid w:val="00A831CD"/>
    <w:rsid w:val="00A9137D"/>
    <w:rsid w:val="00A92292"/>
    <w:rsid w:val="00A942CE"/>
    <w:rsid w:val="00A95305"/>
    <w:rsid w:val="00A9530B"/>
    <w:rsid w:val="00AA07B2"/>
    <w:rsid w:val="00AA1F14"/>
    <w:rsid w:val="00AA31BF"/>
    <w:rsid w:val="00AA36B7"/>
    <w:rsid w:val="00AA48FB"/>
    <w:rsid w:val="00AB2D82"/>
    <w:rsid w:val="00AC32A5"/>
    <w:rsid w:val="00AC6525"/>
    <w:rsid w:val="00AC7A6B"/>
    <w:rsid w:val="00AD0052"/>
    <w:rsid w:val="00AD154B"/>
    <w:rsid w:val="00AD398A"/>
    <w:rsid w:val="00AE1D68"/>
    <w:rsid w:val="00AE3C36"/>
    <w:rsid w:val="00AE60D2"/>
    <w:rsid w:val="00AF2F99"/>
    <w:rsid w:val="00AF4F0E"/>
    <w:rsid w:val="00B14DD0"/>
    <w:rsid w:val="00B22426"/>
    <w:rsid w:val="00B23599"/>
    <w:rsid w:val="00B26129"/>
    <w:rsid w:val="00B2617D"/>
    <w:rsid w:val="00B32A1F"/>
    <w:rsid w:val="00B54957"/>
    <w:rsid w:val="00B566B7"/>
    <w:rsid w:val="00B63000"/>
    <w:rsid w:val="00B642CF"/>
    <w:rsid w:val="00B65392"/>
    <w:rsid w:val="00B70968"/>
    <w:rsid w:val="00B72C60"/>
    <w:rsid w:val="00B73283"/>
    <w:rsid w:val="00B74611"/>
    <w:rsid w:val="00B8089A"/>
    <w:rsid w:val="00B821B5"/>
    <w:rsid w:val="00B8278B"/>
    <w:rsid w:val="00B8362A"/>
    <w:rsid w:val="00B87FD9"/>
    <w:rsid w:val="00B95256"/>
    <w:rsid w:val="00B95962"/>
    <w:rsid w:val="00BB0BF5"/>
    <w:rsid w:val="00BB63EA"/>
    <w:rsid w:val="00BD5602"/>
    <w:rsid w:val="00BD62CD"/>
    <w:rsid w:val="00BD6656"/>
    <w:rsid w:val="00BE0EAA"/>
    <w:rsid w:val="00BE1A66"/>
    <w:rsid w:val="00BE6F4C"/>
    <w:rsid w:val="00C001EF"/>
    <w:rsid w:val="00C00BA5"/>
    <w:rsid w:val="00C0167D"/>
    <w:rsid w:val="00C128E2"/>
    <w:rsid w:val="00C15A9F"/>
    <w:rsid w:val="00C17758"/>
    <w:rsid w:val="00C26283"/>
    <w:rsid w:val="00C27D4C"/>
    <w:rsid w:val="00C33C4E"/>
    <w:rsid w:val="00C37FC8"/>
    <w:rsid w:val="00C426D5"/>
    <w:rsid w:val="00C46816"/>
    <w:rsid w:val="00C50EBC"/>
    <w:rsid w:val="00C67615"/>
    <w:rsid w:val="00C735A3"/>
    <w:rsid w:val="00C750C9"/>
    <w:rsid w:val="00C75EF9"/>
    <w:rsid w:val="00C854EC"/>
    <w:rsid w:val="00C907E9"/>
    <w:rsid w:val="00CA0DBD"/>
    <w:rsid w:val="00CB05A8"/>
    <w:rsid w:val="00CB222B"/>
    <w:rsid w:val="00CC569C"/>
    <w:rsid w:val="00CD0DC3"/>
    <w:rsid w:val="00CD3C7B"/>
    <w:rsid w:val="00CE38B1"/>
    <w:rsid w:val="00CF24A0"/>
    <w:rsid w:val="00CF3290"/>
    <w:rsid w:val="00CF4867"/>
    <w:rsid w:val="00CF5F8C"/>
    <w:rsid w:val="00D016CD"/>
    <w:rsid w:val="00D10837"/>
    <w:rsid w:val="00D13F2C"/>
    <w:rsid w:val="00D15A27"/>
    <w:rsid w:val="00D222BB"/>
    <w:rsid w:val="00D270C6"/>
    <w:rsid w:val="00D318AD"/>
    <w:rsid w:val="00D33EF7"/>
    <w:rsid w:val="00D35217"/>
    <w:rsid w:val="00D41A58"/>
    <w:rsid w:val="00D4299F"/>
    <w:rsid w:val="00D43828"/>
    <w:rsid w:val="00D560DB"/>
    <w:rsid w:val="00D60772"/>
    <w:rsid w:val="00D65A2A"/>
    <w:rsid w:val="00D66BC1"/>
    <w:rsid w:val="00D67139"/>
    <w:rsid w:val="00D7035D"/>
    <w:rsid w:val="00D70424"/>
    <w:rsid w:val="00D70981"/>
    <w:rsid w:val="00D70E8F"/>
    <w:rsid w:val="00D77556"/>
    <w:rsid w:val="00D80F74"/>
    <w:rsid w:val="00D84F4A"/>
    <w:rsid w:val="00D95E4D"/>
    <w:rsid w:val="00D974D1"/>
    <w:rsid w:val="00DA2BFB"/>
    <w:rsid w:val="00DA3DBC"/>
    <w:rsid w:val="00DC3278"/>
    <w:rsid w:val="00DC5DE4"/>
    <w:rsid w:val="00DC70B2"/>
    <w:rsid w:val="00DD4344"/>
    <w:rsid w:val="00DD61CC"/>
    <w:rsid w:val="00DE235E"/>
    <w:rsid w:val="00DE6AF8"/>
    <w:rsid w:val="00DF132F"/>
    <w:rsid w:val="00DF4BE5"/>
    <w:rsid w:val="00E00BE7"/>
    <w:rsid w:val="00E0402E"/>
    <w:rsid w:val="00E1476A"/>
    <w:rsid w:val="00E15D0B"/>
    <w:rsid w:val="00E221EB"/>
    <w:rsid w:val="00E228E0"/>
    <w:rsid w:val="00E22904"/>
    <w:rsid w:val="00E25AC6"/>
    <w:rsid w:val="00E2669D"/>
    <w:rsid w:val="00E335F1"/>
    <w:rsid w:val="00E365BF"/>
    <w:rsid w:val="00E36838"/>
    <w:rsid w:val="00E425AB"/>
    <w:rsid w:val="00E44092"/>
    <w:rsid w:val="00E459B1"/>
    <w:rsid w:val="00E46EF7"/>
    <w:rsid w:val="00E532F7"/>
    <w:rsid w:val="00E6394D"/>
    <w:rsid w:val="00E65EAD"/>
    <w:rsid w:val="00E72AF9"/>
    <w:rsid w:val="00E7567D"/>
    <w:rsid w:val="00E75983"/>
    <w:rsid w:val="00E77094"/>
    <w:rsid w:val="00E77C10"/>
    <w:rsid w:val="00E82941"/>
    <w:rsid w:val="00E85695"/>
    <w:rsid w:val="00E87DA3"/>
    <w:rsid w:val="00EA3650"/>
    <w:rsid w:val="00EA5BB5"/>
    <w:rsid w:val="00EA7976"/>
    <w:rsid w:val="00EB62BE"/>
    <w:rsid w:val="00EC068B"/>
    <w:rsid w:val="00EC4C3D"/>
    <w:rsid w:val="00EC6DE7"/>
    <w:rsid w:val="00EC77EA"/>
    <w:rsid w:val="00ED1293"/>
    <w:rsid w:val="00ED19F9"/>
    <w:rsid w:val="00EE445C"/>
    <w:rsid w:val="00EE49B6"/>
    <w:rsid w:val="00EE4FBD"/>
    <w:rsid w:val="00EE5C80"/>
    <w:rsid w:val="00EF2E12"/>
    <w:rsid w:val="00F0274C"/>
    <w:rsid w:val="00F02940"/>
    <w:rsid w:val="00F040B9"/>
    <w:rsid w:val="00F1033B"/>
    <w:rsid w:val="00F13D7D"/>
    <w:rsid w:val="00F163F1"/>
    <w:rsid w:val="00F20AF0"/>
    <w:rsid w:val="00F21113"/>
    <w:rsid w:val="00F31561"/>
    <w:rsid w:val="00F403C1"/>
    <w:rsid w:val="00F42422"/>
    <w:rsid w:val="00F4350B"/>
    <w:rsid w:val="00F45635"/>
    <w:rsid w:val="00F46340"/>
    <w:rsid w:val="00F52774"/>
    <w:rsid w:val="00F53EB7"/>
    <w:rsid w:val="00F658B9"/>
    <w:rsid w:val="00F66B0D"/>
    <w:rsid w:val="00F732E4"/>
    <w:rsid w:val="00F73CE3"/>
    <w:rsid w:val="00F801B8"/>
    <w:rsid w:val="00F80C98"/>
    <w:rsid w:val="00F838ED"/>
    <w:rsid w:val="00F90583"/>
    <w:rsid w:val="00F92CD8"/>
    <w:rsid w:val="00F93CEB"/>
    <w:rsid w:val="00F94BB8"/>
    <w:rsid w:val="00FA0F4B"/>
    <w:rsid w:val="00FA5038"/>
    <w:rsid w:val="00FA63EA"/>
    <w:rsid w:val="00FB0E2A"/>
    <w:rsid w:val="00FB553D"/>
    <w:rsid w:val="00FC4786"/>
    <w:rsid w:val="00FC729D"/>
    <w:rsid w:val="00FD1210"/>
    <w:rsid w:val="00FE481B"/>
    <w:rsid w:val="00FE4C87"/>
    <w:rsid w:val="00FE7EA0"/>
    <w:rsid w:val="00FF17CC"/>
    <w:rsid w:val="00FF4A86"/>
    <w:rsid w:val="00FF648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A62EE"/>
    <w:rPr>
      <w:sz w:val="20"/>
      <w:szCs w:val="20"/>
    </w:rPr>
  </w:style>
  <w:style w:type="paragraph" w:styleId="Heading1">
    <w:name w:val="heading 1"/>
    <w:basedOn w:val="Normal"/>
    <w:next w:val="Normal"/>
    <w:link w:val="Heading1Char"/>
    <w:uiPriority w:val="99"/>
    <w:qFormat/>
    <w:rsid w:val="00AE1D6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C907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51189"/>
    <w:pPr>
      <w:keepNext/>
      <w:outlineLvl w:val="2"/>
    </w:pPr>
    <w:rPr>
      <w:b/>
      <w:bCs/>
      <w:color w:val="808080"/>
      <w:sz w:val="24"/>
      <w:szCs w:val="24"/>
    </w:rPr>
  </w:style>
  <w:style w:type="paragraph" w:styleId="Heading4">
    <w:name w:val="heading 4"/>
    <w:basedOn w:val="Normal"/>
    <w:next w:val="Normal"/>
    <w:link w:val="Heading4Char"/>
    <w:uiPriority w:val="99"/>
    <w:qFormat/>
    <w:locked/>
    <w:rsid w:val="00412060"/>
    <w:pPr>
      <w:keepNext/>
      <w:keepLines/>
      <w:spacing w:before="200" w:line="276" w:lineRule="auto"/>
      <w:outlineLvl w:val="3"/>
    </w:pPr>
    <w:rPr>
      <w:rFonts w:ascii="Cambria" w:hAnsi="Cambria"/>
      <w:b/>
      <w:bCs/>
      <w:i/>
      <w:iCs/>
      <w:color w:val="00B050"/>
      <w:sz w:val="22"/>
      <w:szCs w:val="22"/>
      <w:u w:val="single"/>
      <w:lang w:val="en-GB" w:eastAsia="en-US"/>
    </w:rPr>
  </w:style>
  <w:style w:type="paragraph" w:styleId="Heading5">
    <w:name w:val="heading 5"/>
    <w:basedOn w:val="Normal"/>
    <w:next w:val="Normal"/>
    <w:link w:val="Heading5Char"/>
    <w:uiPriority w:val="99"/>
    <w:qFormat/>
    <w:locked/>
    <w:rsid w:val="00412060"/>
    <w:pPr>
      <w:keepNext/>
      <w:keepLines/>
      <w:spacing w:before="200" w:line="276" w:lineRule="auto"/>
      <w:outlineLvl w:val="4"/>
    </w:pPr>
    <w:rPr>
      <w:rFonts w:ascii="Cambria" w:hAnsi="Cambria"/>
      <w:color w:val="005727"/>
      <w:sz w:val="22"/>
      <w:szCs w:val="22"/>
      <w:lang w:val="it-IT" w:eastAsia="it-IT"/>
    </w:rPr>
  </w:style>
  <w:style w:type="paragraph" w:styleId="Heading6">
    <w:name w:val="heading 6"/>
    <w:basedOn w:val="Normal"/>
    <w:next w:val="Normal"/>
    <w:link w:val="Heading6Char"/>
    <w:uiPriority w:val="99"/>
    <w:qFormat/>
    <w:rsid w:val="003F336E"/>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F457A"/>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815BEE"/>
    <w:rPr>
      <w:rFonts w:ascii="Arial" w:hAnsi="Arial" w:cs="Arial"/>
      <w:b/>
      <w:bCs/>
      <w:i/>
      <w:iCs/>
      <w:sz w:val="28"/>
      <w:szCs w:val="28"/>
      <w:lang w:val="pl-PL" w:eastAsia="pl-PL" w:bidi="ar-SA"/>
    </w:rPr>
  </w:style>
  <w:style w:type="character" w:customStyle="1" w:styleId="Heading3Char">
    <w:name w:val="Heading 3 Char"/>
    <w:basedOn w:val="DefaultParagraphFont"/>
    <w:link w:val="Heading3"/>
    <w:uiPriority w:val="99"/>
    <w:semiHidden/>
    <w:locked/>
    <w:rsid w:val="009F457A"/>
    <w:rPr>
      <w:rFonts w:ascii="Cambria" w:hAnsi="Cambria" w:cs="Times New Roman"/>
      <w:b/>
      <w:bCs/>
      <w:sz w:val="26"/>
      <w:szCs w:val="26"/>
    </w:rPr>
  </w:style>
  <w:style w:type="character" w:customStyle="1" w:styleId="Heading4Char">
    <w:name w:val="Heading 4 Char"/>
    <w:basedOn w:val="DefaultParagraphFont"/>
    <w:link w:val="Heading4"/>
    <w:uiPriority w:val="99"/>
    <w:locked/>
    <w:rsid w:val="00412060"/>
    <w:rPr>
      <w:rFonts w:ascii="Cambria" w:hAnsi="Cambria" w:cs="Times New Roman"/>
      <w:b/>
      <w:bCs/>
      <w:i/>
      <w:iCs/>
      <w:color w:val="00B050"/>
      <w:sz w:val="22"/>
      <w:szCs w:val="22"/>
      <w:u w:val="single"/>
      <w:lang w:val="en-GB" w:eastAsia="en-US" w:bidi="ar-SA"/>
    </w:rPr>
  </w:style>
  <w:style w:type="character" w:customStyle="1" w:styleId="Heading5Char">
    <w:name w:val="Heading 5 Char"/>
    <w:basedOn w:val="DefaultParagraphFont"/>
    <w:link w:val="Heading5"/>
    <w:uiPriority w:val="99"/>
    <w:locked/>
    <w:rsid w:val="00412060"/>
    <w:rPr>
      <w:rFonts w:ascii="Cambria" w:hAnsi="Cambria" w:cs="Times New Roman"/>
      <w:color w:val="005727"/>
      <w:sz w:val="22"/>
      <w:szCs w:val="22"/>
      <w:lang w:val="it-IT" w:eastAsia="it-IT" w:bidi="ar-SA"/>
    </w:rPr>
  </w:style>
  <w:style w:type="character" w:customStyle="1" w:styleId="Heading6Char">
    <w:name w:val="Heading 6 Char"/>
    <w:basedOn w:val="DefaultParagraphFont"/>
    <w:link w:val="Heading6"/>
    <w:uiPriority w:val="99"/>
    <w:locked/>
    <w:rsid w:val="003F336E"/>
    <w:rPr>
      <w:rFonts w:cs="Times New Roman"/>
      <w:b/>
      <w:bCs/>
      <w:sz w:val="22"/>
      <w:szCs w:val="22"/>
      <w:lang w:val="pl-PL" w:eastAsia="pl-PL" w:bidi="ar-SA"/>
    </w:rPr>
  </w:style>
  <w:style w:type="paragraph" w:styleId="Footer">
    <w:name w:val="footer"/>
    <w:basedOn w:val="Normal"/>
    <w:link w:val="FooterChar"/>
    <w:uiPriority w:val="99"/>
    <w:rsid w:val="00407B45"/>
    <w:pPr>
      <w:tabs>
        <w:tab w:val="center" w:pos="4536"/>
        <w:tab w:val="right" w:pos="9072"/>
      </w:tabs>
    </w:pPr>
  </w:style>
  <w:style w:type="character" w:customStyle="1" w:styleId="FooterChar">
    <w:name w:val="Footer Char"/>
    <w:basedOn w:val="DefaultParagraphFont"/>
    <w:link w:val="Footer"/>
    <w:uiPriority w:val="99"/>
    <w:locked/>
    <w:rsid w:val="00F53EB7"/>
    <w:rPr>
      <w:rFonts w:cs="Times New Roman"/>
      <w:lang w:val="pl-PL" w:eastAsia="pl-PL" w:bidi="ar-SA"/>
    </w:rPr>
  </w:style>
  <w:style w:type="paragraph" w:styleId="Header">
    <w:name w:val="header"/>
    <w:basedOn w:val="Normal"/>
    <w:link w:val="HeaderChar"/>
    <w:uiPriority w:val="99"/>
    <w:rsid w:val="00407B45"/>
    <w:pPr>
      <w:tabs>
        <w:tab w:val="center" w:pos="4536"/>
        <w:tab w:val="right" w:pos="9072"/>
      </w:tabs>
    </w:pPr>
    <w:rPr>
      <w:sz w:val="24"/>
    </w:rPr>
  </w:style>
  <w:style w:type="character" w:customStyle="1" w:styleId="HeaderChar">
    <w:name w:val="Header Char"/>
    <w:basedOn w:val="DefaultParagraphFont"/>
    <w:link w:val="Header"/>
    <w:uiPriority w:val="99"/>
    <w:semiHidden/>
    <w:locked/>
    <w:rsid w:val="00251189"/>
    <w:rPr>
      <w:rFonts w:cs="Times New Roman"/>
      <w:sz w:val="24"/>
      <w:lang w:val="pl-PL" w:eastAsia="pl-PL" w:bidi="ar-SA"/>
    </w:rPr>
  </w:style>
  <w:style w:type="table" w:styleId="TableGrid">
    <w:name w:val="Table Grid"/>
    <w:basedOn w:val="TableNormal"/>
    <w:uiPriority w:val="99"/>
    <w:rsid w:val="00407B4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C907E9"/>
    <w:rPr>
      <w:rFonts w:cs="Times New Roman"/>
      <w:color w:val="0000FF"/>
      <w:u w:val="single"/>
    </w:rPr>
  </w:style>
  <w:style w:type="paragraph" w:customStyle="1" w:styleId="Default">
    <w:name w:val="Default"/>
    <w:uiPriority w:val="99"/>
    <w:rsid w:val="00B8278B"/>
    <w:pPr>
      <w:autoSpaceDE w:val="0"/>
      <w:autoSpaceDN w:val="0"/>
      <w:adjustRightInd w:val="0"/>
    </w:pPr>
    <w:rPr>
      <w:color w:val="000000"/>
      <w:sz w:val="24"/>
      <w:szCs w:val="24"/>
    </w:rPr>
  </w:style>
  <w:style w:type="paragraph" w:styleId="ListParagraph">
    <w:name w:val="List Paragraph"/>
    <w:basedOn w:val="Normal"/>
    <w:uiPriority w:val="99"/>
    <w:qFormat/>
    <w:rsid w:val="00815BEE"/>
    <w:pPr>
      <w:spacing w:after="200" w:line="276" w:lineRule="auto"/>
      <w:ind w:left="720"/>
      <w:contextualSpacing/>
    </w:pPr>
    <w:rPr>
      <w:rFonts w:ascii="Calibri" w:hAnsi="Calibri"/>
      <w:sz w:val="22"/>
      <w:szCs w:val="22"/>
    </w:rPr>
  </w:style>
  <w:style w:type="paragraph" w:styleId="BodyText">
    <w:name w:val="Body Text"/>
    <w:basedOn w:val="Normal"/>
    <w:link w:val="BodyTextChar"/>
    <w:uiPriority w:val="99"/>
    <w:rsid w:val="00850317"/>
    <w:pPr>
      <w:overflowPunct w:val="0"/>
      <w:autoSpaceDE w:val="0"/>
      <w:autoSpaceDN w:val="0"/>
      <w:adjustRightInd w:val="0"/>
      <w:spacing w:line="360" w:lineRule="auto"/>
      <w:jc w:val="both"/>
      <w:textAlignment w:val="baseline"/>
    </w:pPr>
    <w:rPr>
      <w:rFonts w:ascii="Arial Narrow" w:hAnsi="Arial Narrow"/>
    </w:rPr>
  </w:style>
  <w:style w:type="character" w:customStyle="1" w:styleId="BodyTextChar">
    <w:name w:val="Body Text Char"/>
    <w:basedOn w:val="DefaultParagraphFont"/>
    <w:link w:val="BodyText"/>
    <w:uiPriority w:val="99"/>
    <w:semiHidden/>
    <w:locked/>
    <w:rsid w:val="009F457A"/>
    <w:rPr>
      <w:rFonts w:cs="Times New Roman"/>
      <w:sz w:val="20"/>
      <w:szCs w:val="20"/>
    </w:rPr>
  </w:style>
  <w:style w:type="paragraph" w:customStyle="1" w:styleId="Akapitzlist1">
    <w:name w:val="Akapit z listą1"/>
    <w:basedOn w:val="Normal"/>
    <w:uiPriority w:val="99"/>
    <w:rsid w:val="00AE1D68"/>
    <w:pPr>
      <w:spacing w:line="360" w:lineRule="atLeast"/>
      <w:ind w:left="720" w:hanging="720"/>
      <w:jc w:val="both"/>
    </w:pPr>
    <w:rPr>
      <w:rFonts w:ascii="Calibri" w:hAnsi="Calibri" w:cs="Calibri"/>
      <w:sz w:val="22"/>
      <w:szCs w:val="22"/>
      <w:lang w:eastAsia="en-US"/>
    </w:rPr>
  </w:style>
  <w:style w:type="paragraph" w:styleId="BodyText2">
    <w:name w:val="Body Text 2"/>
    <w:basedOn w:val="Normal"/>
    <w:link w:val="BodyText2Char"/>
    <w:uiPriority w:val="99"/>
    <w:rsid w:val="001A7A35"/>
    <w:pPr>
      <w:spacing w:after="120" w:line="480" w:lineRule="auto"/>
    </w:pPr>
  </w:style>
  <w:style w:type="character" w:customStyle="1" w:styleId="BodyText2Char">
    <w:name w:val="Body Text 2 Char"/>
    <w:basedOn w:val="DefaultParagraphFont"/>
    <w:link w:val="BodyText2"/>
    <w:uiPriority w:val="99"/>
    <w:semiHidden/>
    <w:locked/>
    <w:rsid w:val="009F457A"/>
    <w:rPr>
      <w:rFonts w:cs="Times New Roman"/>
      <w:sz w:val="20"/>
      <w:szCs w:val="20"/>
    </w:rPr>
  </w:style>
  <w:style w:type="paragraph" w:customStyle="1" w:styleId="Text">
    <w:name w:val="Text"/>
    <w:basedOn w:val="Normal"/>
    <w:uiPriority w:val="99"/>
    <w:rsid w:val="00B642CF"/>
    <w:pPr>
      <w:suppressAutoHyphens/>
      <w:spacing w:after="240"/>
      <w:ind w:firstLine="1440"/>
    </w:pPr>
    <w:rPr>
      <w:sz w:val="24"/>
      <w:lang w:val="en-US" w:eastAsia="ar-SA"/>
    </w:rPr>
  </w:style>
  <w:style w:type="paragraph" w:styleId="FootnoteText">
    <w:name w:val="footnote text"/>
    <w:basedOn w:val="Normal"/>
    <w:link w:val="FootnoteTextChar"/>
    <w:uiPriority w:val="99"/>
    <w:semiHidden/>
    <w:rsid w:val="00365405"/>
  </w:style>
  <w:style w:type="character" w:customStyle="1" w:styleId="FootnoteTextChar">
    <w:name w:val="Footnote Text Char"/>
    <w:basedOn w:val="DefaultParagraphFont"/>
    <w:link w:val="FootnoteText"/>
    <w:uiPriority w:val="99"/>
    <w:semiHidden/>
    <w:locked/>
    <w:rsid w:val="009F457A"/>
    <w:rPr>
      <w:rFonts w:cs="Times New Roman"/>
      <w:sz w:val="20"/>
      <w:szCs w:val="20"/>
    </w:rPr>
  </w:style>
  <w:style w:type="character" w:styleId="FootnoteReference">
    <w:name w:val="footnote reference"/>
    <w:basedOn w:val="DefaultParagraphFont"/>
    <w:uiPriority w:val="99"/>
    <w:semiHidden/>
    <w:rsid w:val="00365405"/>
    <w:rPr>
      <w:rFonts w:cs="Times New Roman"/>
      <w:vertAlign w:val="superscript"/>
    </w:rPr>
  </w:style>
  <w:style w:type="character" w:styleId="PageNumber">
    <w:name w:val="page number"/>
    <w:basedOn w:val="DefaultParagraphFont"/>
    <w:uiPriority w:val="99"/>
    <w:rsid w:val="00224E72"/>
    <w:rPr>
      <w:rFonts w:cs="Times New Roman"/>
    </w:rPr>
  </w:style>
  <w:style w:type="paragraph" w:styleId="Title">
    <w:name w:val="Title"/>
    <w:basedOn w:val="Normal"/>
    <w:link w:val="TitleChar"/>
    <w:uiPriority w:val="99"/>
    <w:qFormat/>
    <w:rsid w:val="009D5FC7"/>
    <w:pPr>
      <w:jc w:val="center"/>
    </w:pPr>
    <w:rPr>
      <w:b/>
      <w:sz w:val="24"/>
    </w:rPr>
  </w:style>
  <w:style w:type="character" w:customStyle="1" w:styleId="TitleChar">
    <w:name w:val="Title Char"/>
    <w:basedOn w:val="DefaultParagraphFont"/>
    <w:link w:val="Title"/>
    <w:uiPriority w:val="99"/>
    <w:locked/>
    <w:rsid w:val="009F457A"/>
    <w:rPr>
      <w:rFonts w:ascii="Cambria" w:hAnsi="Cambria" w:cs="Times New Roman"/>
      <w:b/>
      <w:bCs/>
      <w:kern w:val="28"/>
      <w:sz w:val="32"/>
      <w:szCs w:val="32"/>
    </w:rPr>
  </w:style>
  <w:style w:type="paragraph" w:styleId="NormalWeb">
    <w:name w:val="Normal (Web)"/>
    <w:basedOn w:val="Normal"/>
    <w:uiPriority w:val="99"/>
    <w:rsid w:val="00450DA8"/>
    <w:pPr>
      <w:spacing w:before="100" w:beforeAutospacing="1" w:after="100" w:afterAutospacing="1"/>
    </w:pPr>
    <w:rPr>
      <w:sz w:val="24"/>
      <w:szCs w:val="24"/>
    </w:rPr>
  </w:style>
  <w:style w:type="paragraph" w:customStyle="1" w:styleId="SubTitle2">
    <w:name w:val="SubTitle 2"/>
    <w:basedOn w:val="Normal"/>
    <w:uiPriority w:val="99"/>
    <w:rsid w:val="00AD398A"/>
    <w:pPr>
      <w:spacing w:after="240"/>
      <w:jc w:val="center"/>
    </w:pPr>
    <w:rPr>
      <w:b/>
      <w:sz w:val="32"/>
    </w:rPr>
  </w:style>
  <w:style w:type="paragraph" w:customStyle="1" w:styleId="Pisma">
    <w:name w:val="Pisma"/>
    <w:basedOn w:val="Normal"/>
    <w:uiPriority w:val="99"/>
    <w:rsid w:val="00AD398A"/>
    <w:pPr>
      <w:jc w:val="both"/>
    </w:pPr>
    <w:rPr>
      <w:sz w:val="24"/>
    </w:rPr>
  </w:style>
  <w:style w:type="paragraph" w:styleId="BodyText3">
    <w:name w:val="Body Text 3"/>
    <w:basedOn w:val="Normal"/>
    <w:link w:val="BodyText3Char"/>
    <w:uiPriority w:val="99"/>
    <w:rsid w:val="003F336E"/>
    <w:pPr>
      <w:spacing w:after="120"/>
    </w:pPr>
    <w:rPr>
      <w:sz w:val="16"/>
      <w:szCs w:val="16"/>
    </w:rPr>
  </w:style>
  <w:style w:type="character" w:customStyle="1" w:styleId="BodyText3Char">
    <w:name w:val="Body Text 3 Char"/>
    <w:basedOn w:val="DefaultParagraphFont"/>
    <w:link w:val="BodyText3"/>
    <w:uiPriority w:val="99"/>
    <w:locked/>
    <w:rsid w:val="00E6394D"/>
    <w:rPr>
      <w:rFonts w:cs="Times New Roman"/>
      <w:sz w:val="16"/>
    </w:rPr>
  </w:style>
  <w:style w:type="paragraph" w:styleId="TOCHeading">
    <w:name w:val="TOC Heading"/>
    <w:basedOn w:val="Heading1"/>
    <w:next w:val="Normal"/>
    <w:uiPriority w:val="99"/>
    <w:qFormat/>
    <w:rsid w:val="00A0719C"/>
    <w:pPr>
      <w:keepLines/>
      <w:spacing w:before="480" w:after="0" w:line="276" w:lineRule="auto"/>
      <w:outlineLvl w:val="9"/>
    </w:pPr>
    <w:rPr>
      <w:rFonts w:ascii="Cambria" w:hAnsi="Cambria" w:cs="Times New Roman"/>
      <w:color w:val="365F91"/>
      <w:kern w:val="0"/>
      <w:sz w:val="28"/>
      <w:szCs w:val="28"/>
      <w:lang w:eastAsia="en-US"/>
    </w:rPr>
  </w:style>
  <w:style w:type="character" w:styleId="BookTitle">
    <w:name w:val="Book Title"/>
    <w:basedOn w:val="DefaultParagraphFont"/>
    <w:uiPriority w:val="99"/>
    <w:qFormat/>
    <w:rsid w:val="00A0719C"/>
    <w:rPr>
      <w:rFonts w:cs="Times New Roman"/>
      <w:b/>
      <w:bCs/>
      <w:smallCaps/>
      <w:spacing w:val="5"/>
    </w:rPr>
  </w:style>
  <w:style w:type="paragraph" w:styleId="TOC1">
    <w:name w:val="toc 1"/>
    <w:basedOn w:val="Normal"/>
    <w:next w:val="Normal"/>
    <w:autoRedefine/>
    <w:uiPriority w:val="99"/>
    <w:rsid w:val="002B0491"/>
    <w:pPr>
      <w:tabs>
        <w:tab w:val="right" w:leader="dot" w:pos="9356"/>
      </w:tabs>
    </w:pPr>
  </w:style>
  <w:style w:type="paragraph" w:styleId="BalloonText">
    <w:name w:val="Balloon Text"/>
    <w:basedOn w:val="Normal"/>
    <w:link w:val="BalloonTextChar"/>
    <w:uiPriority w:val="99"/>
    <w:rsid w:val="00E82941"/>
    <w:rPr>
      <w:rFonts w:ascii="Tahoma" w:hAnsi="Tahoma" w:cs="Tahoma"/>
      <w:sz w:val="16"/>
      <w:szCs w:val="16"/>
    </w:rPr>
  </w:style>
  <w:style w:type="character" w:customStyle="1" w:styleId="BalloonTextChar">
    <w:name w:val="Balloon Text Char"/>
    <w:basedOn w:val="DefaultParagraphFont"/>
    <w:link w:val="BalloonText"/>
    <w:uiPriority w:val="99"/>
    <w:locked/>
    <w:rsid w:val="00E82941"/>
    <w:rPr>
      <w:rFonts w:ascii="Tahoma" w:hAnsi="Tahoma" w:cs="Tahoma"/>
      <w:sz w:val="16"/>
      <w:szCs w:val="16"/>
    </w:rPr>
  </w:style>
  <w:style w:type="character" w:customStyle="1" w:styleId="description">
    <w:name w:val="description"/>
    <w:basedOn w:val="DefaultParagraphFont"/>
    <w:uiPriority w:val="99"/>
    <w:rsid w:val="00067007"/>
    <w:rPr>
      <w:rFonts w:cs="Times New Roman"/>
    </w:rPr>
  </w:style>
  <w:style w:type="paragraph" w:customStyle="1" w:styleId="xl151">
    <w:name w:val="xl151"/>
    <w:basedOn w:val="Normal"/>
    <w:uiPriority w:val="99"/>
    <w:rsid w:val="00AC32A5"/>
    <w:pPr>
      <w:autoSpaceDE w:val="0"/>
      <w:autoSpaceDN w:val="0"/>
      <w:spacing w:before="100" w:after="100"/>
    </w:pPr>
    <w:rPr>
      <w:b/>
      <w:bCs/>
      <w:szCs w:val="24"/>
    </w:rPr>
  </w:style>
  <w:style w:type="character" w:styleId="Strong">
    <w:name w:val="Strong"/>
    <w:basedOn w:val="DefaultParagraphFont"/>
    <w:uiPriority w:val="99"/>
    <w:qFormat/>
    <w:rsid w:val="00AC7A6B"/>
    <w:rPr>
      <w:rFonts w:cs="Times New Roman"/>
      <w:b/>
    </w:rPr>
  </w:style>
  <w:style w:type="paragraph" w:styleId="BodyTextIndent">
    <w:name w:val="Body Text Indent"/>
    <w:basedOn w:val="Normal"/>
    <w:link w:val="BodyTextIndentChar"/>
    <w:uiPriority w:val="99"/>
    <w:rsid w:val="00E6394D"/>
    <w:pPr>
      <w:widowControl w:val="0"/>
      <w:autoSpaceDE w:val="0"/>
      <w:autoSpaceDN w:val="0"/>
      <w:adjustRightInd w:val="0"/>
      <w:ind w:left="708"/>
      <w:jc w:val="both"/>
    </w:pPr>
    <w:rPr>
      <w:rFonts w:ascii="Comic Sans MS" w:hAnsi="Comic Sans MS"/>
      <w:sz w:val="24"/>
      <w:szCs w:val="24"/>
    </w:rPr>
  </w:style>
  <w:style w:type="character" w:customStyle="1" w:styleId="BodyTextIndentChar">
    <w:name w:val="Body Text Indent Char"/>
    <w:basedOn w:val="DefaultParagraphFont"/>
    <w:link w:val="BodyTextIndent"/>
    <w:uiPriority w:val="99"/>
    <w:locked/>
    <w:rsid w:val="00E6394D"/>
    <w:rPr>
      <w:rFonts w:ascii="Comic Sans MS" w:hAnsi="Comic Sans MS" w:cs="Times New Roman"/>
      <w:sz w:val="24"/>
      <w:szCs w:val="24"/>
    </w:rPr>
  </w:style>
  <w:style w:type="paragraph" w:styleId="BodyTextIndent2">
    <w:name w:val="Body Text Indent 2"/>
    <w:basedOn w:val="Normal"/>
    <w:link w:val="BodyTextIndent2Char"/>
    <w:uiPriority w:val="99"/>
    <w:rsid w:val="00E6394D"/>
    <w:pPr>
      <w:widowControl w:val="0"/>
      <w:autoSpaceDE w:val="0"/>
      <w:autoSpaceDN w:val="0"/>
      <w:adjustRightInd w:val="0"/>
      <w:ind w:left="708"/>
    </w:pPr>
    <w:rPr>
      <w:rFonts w:ascii="Comic Sans MS" w:hAnsi="Comic Sans MS"/>
      <w:sz w:val="24"/>
      <w:szCs w:val="24"/>
    </w:rPr>
  </w:style>
  <w:style w:type="character" w:customStyle="1" w:styleId="BodyTextIndent2Char">
    <w:name w:val="Body Text Indent 2 Char"/>
    <w:basedOn w:val="DefaultParagraphFont"/>
    <w:link w:val="BodyTextIndent2"/>
    <w:uiPriority w:val="99"/>
    <w:locked/>
    <w:rsid w:val="00E6394D"/>
    <w:rPr>
      <w:rFonts w:ascii="Comic Sans MS" w:hAnsi="Comic Sans MS" w:cs="Times New Roman"/>
      <w:sz w:val="24"/>
      <w:szCs w:val="24"/>
    </w:rPr>
  </w:style>
  <w:style w:type="paragraph" w:styleId="BodyTextIndent3">
    <w:name w:val="Body Text Indent 3"/>
    <w:basedOn w:val="Normal"/>
    <w:link w:val="BodyTextIndent3Char"/>
    <w:uiPriority w:val="99"/>
    <w:rsid w:val="00E6394D"/>
    <w:pPr>
      <w:widowControl w:val="0"/>
      <w:autoSpaceDE w:val="0"/>
      <w:autoSpaceDN w:val="0"/>
      <w:adjustRightInd w:val="0"/>
      <w:ind w:left="663"/>
      <w:jc w:val="both"/>
    </w:pPr>
    <w:rPr>
      <w:rFonts w:ascii="Comic Sans MS" w:hAnsi="Comic Sans MS"/>
      <w:sz w:val="24"/>
      <w:szCs w:val="24"/>
    </w:rPr>
  </w:style>
  <w:style w:type="character" w:customStyle="1" w:styleId="BodyTextIndent3Char">
    <w:name w:val="Body Text Indent 3 Char"/>
    <w:basedOn w:val="DefaultParagraphFont"/>
    <w:link w:val="BodyTextIndent3"/>
    <w:uiPriority w:val="99"/>
    <w:locked/>
    <w:rsid w:val="00E6394D"/>
    <w:rPr>
      <w:rFonts w:ascii="Comic Sans MS" w:hAnsi="Comic Sans MS" w:cs="Times New Roman"/>
      <w:sz w:val="24"/>
      <w:szCs w:val="24"/>
    </w:rPr>
  </w:style>
  <w:style w:type="paragraph" w:styleId="BlockText">
    <w:name w:val="Block Text"/>
    <w:basedOn w:val="Normal"/>
    <w:uiPriority w:val="99"/>
    <w:rsid w:val="00E6394D"/>
    <w:pPr>
      <w:widowControl w:val="0"/>
      <w:autoSpaceDE w:val="0"/>
      <w:autoSpaceDN w:val="0"/>
      <w:adjustRightInd w:val="0"/>
      <w:ind w:left="360" w:right="431" w:firstLine="540"/>
      <w:jc w:val="both"/>
    </w:pPr>
    <w:rPr>
      <w:rFonts w:ascii="Comic Sans MS" w:hAnsi="Comic Sans MS" w:cs="Arial"/>
      <w:sz w:val="24"/>
    </w:rPr>
  </w:style>
  <w:style w:type="character" w:styleId="FollowedHyperlink">
    <w:name w:val="FollowedHyperlink"/>
    <w:basedOn w:val="DefaultParagraphFont"/>
    <w:uiPriority w:val="99"/>
    <w:rsid w:val="00E6394D"/>
    <w:rPr>
      <w:rFonts w:cs="Times New Roman"/>
      <w:color w:val="800080"/>
      <w:u w:val="single"/>
    </w:rPr>
  </w:style>
  <w:style w:type="character" w:customStyle="1" w:styleId="uwaga">
    <w:name w:val="uwaga"/>
    <w:basedOn w:val="DefaultParagraphFont"/>
    <w:uiPriority w:val="99"/>
    <w:rsid w:val="00E6394D"/>
    <w:rPr>
      <w:rFonts w:cs="Times New Roman"/>
    </w:rPr>
  </w:style>
  <w:style w:type="paragraph" w:customStyle="1" w:styleId="style1">
    <w:name w:val="style1"/>
    <w:basedOn w:val="Normal"/>
    <w:uiPriority w:val="99"/>
    <w:rsid w:val="00E6394D"/>
    <w:pPr>
      <w:spacing w:before="100" w:beforeAutospacing="1" w:after="100" w:afterAutospacing="1"/>
    </w:pPr>
    <w:rPr>
      <w:sz w:val="24"/>
      <w:szCs w:val="24"/>
    </w:rPr>
  </w:style>
  <w:style w:type="paragraph" w:styleId="TOC3">
    <w:name w:val="toc 3"/>
    <w:basedOn w:val="Normal"/>
    <w:next w:val="Normal"/>
    <w:autoRedefine/>
    <w:uiPriority w:val="99"/>
    <w:semiHidden/>
    <w:locked/>
    <w:rsid w:val="00412060"/>
    <w:pPr>
      <w:ind w:left="400"/>
    </w:pPr>
  </w:style>
  <w:style w:type="paragraph" w:styleId="TOC2">
    <w:name w:val="toc 2"/>
    <w:basedOn w:val="Normal"/>
    <w:next w:val="Normal"/>
    <w:autoRedefine/>
    <w:uiPriority w:val="99"/>
    <w:semiHidden/>
    <w:locked/>
    <w:rsid w:val="00412060"/>
    <w:pPr>
      <w:ind w:left="200"/>
    </w:pPr>
  </w:style>
  <w:style w:type="paragraph" w:styleId="PlainText">
    <w:name w:val="Plain Text"/>
    <w:basedOn w:val="Normal"/>
    <w:link w:val="PlainTextChar"/>
    <w:uiPriority w:val="99"/>
    <w:rsid w:val="00412060"/>
    <w:rPr>
      <w:rFonts w:ascii="Consolas" w:hAnsi="Consolas" w:cs="Consolas"/>
      <w:sz w:val="21"/>
      <w:szCs w:val="21"/>
      <w:lang w:val="it-IT" w:eastAsia="it-IT"/>
    </w:rPr>
  </w:style>
  <w:style w:type="character" w:customStyle="1" w:styleId="PlainTextChar">
    <w:name w:val="Plain Text Char"/>
    <w:basedOn w:val="DefaultParagraphFont"/>
    <w:link w:val="PlainText"/>
    <w:uiPriority w:val="99"/>
    <w:locked/>
    <w:rsid w:val="00412060"/>
    <w:rPr>
      <w:rFonts w:ascii="Consolas" w:hAnsi="Consolas" w:cs="Consolas"/>
      <w:sz w:val="21"/>
      <w:szCs w:val="21"/>
      <w:lang w:val="it-IT" w:eastAsia="it-IT" w:bidi="ar-SA"/>
    </w:rPr>
  </w:style>
  <w:style w:type="paragraph" w:styleId="EndnoteText">
    <w:name w:val="endnote text"/>
    <w:basedOn w:val="Normal"/>
    <w:link w:val="EndnoteTextChar"/>
    <w:uiPriority w:val="99"/>
    <w:rsid w:val="00412060"/>
    <w:rPr>
      <w:rFonts w:ascii="Calibri" w:hAnsi="Calibri"/>
      <w:lang w:val="it-IT" w:eastAsia="it-IT"/>
    </w:rPr>
  </w:style>
  <w:style w:type="character" w:customStyle="1" w:styleId="EndnoteTextChar">
    <w:name w:val="Endnote Text Char"/>
    <w:basedOn w:val="DefaultParagraphFont"/>
    <w:link w:val="EndnoteText"/>
    <w:uiPriority w:val="99"/>
    <w:locked/>
    <w:rsid w:val="00412060"/>
    <w:rPr>
      <w:rFonts w:ascii="Calibri" w:hAnsi="Calibri" w:cs="Times New Roman"/>
      <w:lang w:val="it-IT" w:eastAsia="it-IT" w:bidi="ar-SA"/>
    </w:rPr>
  </w:style>
  <w:style w:type="character" w:customStyle="1" w:styleId="longtext">
    <w:name w:val="long_text"/>
    <w:basedOn w:val="DefaultParagraphFont"/>
    <w:uiPriority w:val="99"/>
    <w:rsid w:val="00412060"/>
    <w:rPr>
      <w:rFonts w:cs="Times New Roman"/>
    </w:rPr>
  </w:style>
  <w:style w:type="character" w:customStyle="1" w:styleId="fn">
    <w:name w:val="fn"/>
    <w:basedOn w:val="DefaultParagraphFont"/>
    <w:uiPriority w:val="99"/>
    <w:rsid w:val="00412060"/>
    <w:rPr>
      <w:rFonts w:cs="Times New Roman"/>
    </w:rPr>
  </w:style>
  <w:style w:type="character" w:customStyle="1" w:styleId="eustyle1">
    <w:name w:val="eustyle1"/>
    <w:basedOn w:val="DefaultParagraphFont"/>
    <w:uiPriority w:val="99"/>
    <w:rsid w:val="00412060"/>
    <w:rPr>
      <w:rFonts w:ascii="Verdana" w:hAnsi="Verdana" w:cs="Times New Roman"/>
      <w:color w:val="000066"/>
      <w:sz w:val="13"/>
      <w:szCs w:val="13"/>
      <w:u w:val="none"/>
      <w:effect w:val="none"/>
    </w:rPr>
  </w:style>
  <w:style w:type="paragraph" w:customStyle="1" w:styleId="Pa2">
    <w:name w:val="Pa2"/>
    <w:basedOn w:val="Normal"/>
    <w:next w:val="Normal"/>
    <w:uiPriority w:val="99"/>
    <w:rsid w:val="00412060"/>
    <w:pPr>
      <w:autoSpaceDE w:val="0"/>
      <w:autoSpaceDN w:val="0"/>
      <w:adjustRightInd w:val="0"/>
      <w:spacing w:line="241" w:lineRule="atLeast"/>
    </w:pPr>
    <w:rPr>
      <w:rFonts w:ascii="Alwyn_sr" w:hAnsi="Alwyn_sr"/>
      <w:sz w:val="24"/>
      <w:szCs w:val="24"/>
      <w:lang w:val="it-IT" w:eastAsia="it-IT"/>
    </w:rPr>
  </w:style>
  <w:style w:type="paragraph" w:styleId="CommentText">
    <w:name w:val="annotation text"/>
    <w:basedOn w:val="Normal"/>
    <w:link w:val="CommentTextChar"/>
    <w:uiPriority w:val="99"/>
    <w:semiHidden/>
    <w:rsid w:val="00412060"/>
    <w:pPr>
      <w:spacing w:after="200"/>
    </w:pPr>
    <w:rPr>
      <w:rFonts w:ascii="Calibri" w:hAnsi="Calibri"/>
      <w:lang w:val="it-IT" w:eastAsia="it-IT"/>
    </w:rPr>
  </w:style>
  <w:style w:type="character" w:customStyle="1" w:styleId="CommentTextChar">
    <w:name w:val="Comment Text Char"/>
    <w:basedOn w:val="DefaultParagraphFont"/>
    <w:link w:val="CommentText"/>
    <w:uiPriority w:val="99"/>
    <w:semiHidden/>
    <w:locked/>
    <w:rsid w:val="00412060"/>
    <w:rPr>
      <w:rFonts w:ascii="Calibri" w:hAnsi="Calibri" w:cs="Times New Roman"/>
      <w:lang w:val="it-IT" w:eastAsia="it-IT" w:bidi="ar-SA"/>
    </w:rPr>
  </w:style>
  <w:style w:type="paragraph" w:styleId="CommentSubject">
    <w:name w:val="annotation subject"/>
    <w:basedOn w:val="CommentText"/>
    <w:next w:val="CommentText"/>
    <w:link w:val="CommentSubjectChar"/>
    <w:uiPriority w:val="99"/>
    <w:semiHidden/>
    <w:rsid w:val="00412060"/>
    <w:rPr>
      <w:b/>
      <w:bCs/>
    </w:rPr>
  </w:style>
  <w:style w:type="character" w:customStyle="1" w:styleId="CommentSubjectChar">
    <w:name w:val="Comment Subject Char"/>
    <w:basedOn w:val="CommentTextChar"/>
    <w:link w:val="CommentSubject"/>
    <w:uiPriority w:val="99"/>
    <w:semiHidden/>
    <w:locked/>
    <w:rsid w:val="00412060"/>
    <w:rPr>
      <w:b/>
      <w:bCs/>
    </w:rPr>
  </w:style>
  <w:style w:type="character" w:customStyle="1" w:styleId="productlabel">
    <w:name w:val="product_label"/>
    <w:basedOn w:val="DefaultParagraphFont"/>
    <w:uiPriority w:val="99"/>
    <w:rsid w:val="00412060"/>
    <w:rPr>
      <w:rFonts w:cs="Times New Roman"/>
    </w:rPr>
  </w:style>
  <w:style w:type="character" w:customStyle="1" w:styleId="apple-converted-space">
    <w:name w:val="apple-converted-space"/>
    <w:basedOn w:val="DefaultParagraphFont"/>
    <w:uiPriority w:val="99"/>
    <w:rsid w:val="00412060"/>
    <w:rPr>
      <w:rFonts w:cs="Times New Roman"/>
    </w:rPr>
  </w:style>
  <w:style w:type="character" w:customStyle="1" w:styleId="producttext">
    <w:name w:val="product_text"/>
    <w:basedOn w:val="DefaultParagraphFont"/>
    <w:uiPriority w:val="99"/>
    <w:rsid w:val="00412060"/>
    <w:rPr>
      <w:rFonts w:cs="Times New Roman"/>
    </w:rPr>
  </w:style>
  <w:style w:type="paragraph" w:styleId="Quote">
    <w:name w:val="Quote"/>
    <w:basedOn w:val="Normal"/>
    <w:next w:val="Normal"/>
    <w:link w:val="QuoteChar"/>
    <w:uiPriority w:val="99"/>
    <w:qFormat/>
    <w:rsid w:val="00412060"/>
    <w:pPr>
      <w:spacing w:after="200" w:line="276" w:lineRule="auto"/>
    </w:pPr>
    <w:rPr>
      <w:rFonts w:ascii="Calibri" w:hAnsi="Calibri"/>
      <w:i/>
      <w:iCs/>
      <w:color w:val="000000"/>
      <w:sz w:val="22"/>
      <w:szCs w:val="22"/>
      <w:lang w:val="it-IT" w:eastAsia="it-IT"/>
    </w:rPr>
  </w:style>
  <w:style w:type="character" w:customStyle="1" w:styleId="QuoteChar">
    <w:name w:val="Quote Char"/>
    <w:basedOn w:val="DefaultParagraphFont"/>
    <w:link w:val="Quote"/>
    <w:uiPriority w:val="99"/>
    <w:locked/>
    <w:rsid w:val="00412060"/>
    <w:rPr>
      <w:rFonts w:ascii="Calibri" w:hAnsi="Calibri" w:cs="Times New Roman"/>
      <w:i/>
      <w:iCs/>
      <w:color w:val="000000"/>
      <w:sz w:val="22"/>
      <w:szCs w:val="22"/>
      <w:lang w:val="it-IT" w:eastAsia="it-IT" w:bidi="ar-SA"/>
    </w:rPr>
  </w:style>
  <w:style w:type="paragraph" w:styleId="IntenseQuote">
    <w:name w:val="Intense Quote"/>
    <w:basedOn w:val="Normal"/>
    <w:next w:val="Normal"/>
    <w:link w:val="IntenseQuoteChar"/>
    <w:uiPriority w:val="99"/>
    <w:qFormat/>
    <w:rsid w:val="00412060"/>
    <w:pPr>
      <w:pBdr>
        <w:bottom w:val="single" w:sz="4" w:space="4" w:color="00B050"/>
      </w:pBdr>
      <w:spacing w:before="200" w:after="280" w:line="276" w:lineRule="auto"/>
      <w:ind w:left="936" w:right="936"/>
    </w:pPr>
    <w:rPr>
      <w:rFonts w:ascii="Calibri" w:hAnsi="Calibri"/>
      <w:b/>
      <w:bCs/>
      <w:i/>
      <w:iCs/>
      <w:color w:val="00B050"/>
      <w:sz w:val="22"/>
      <w:szCs w:val="22"/>
      <w:lang w:val="it-IT" w:eastAsia="it-IT"/>
    </w:rPr>
  </w:style>
  <w:style w:type="character" w:customStyle="1" w:styleId="IntenseQuoteChar">
    <w:name w:val="Intense Quote Char"/>
    <w:basedOn w:val="DefaultParagraphFont"/>
    <w:link w:val="IntenseQuote"/>
    <w:uiPriority w:val="99"/>
    <w:locked/>
    <w:rsid w:val="00412060"/>
    <w:rPr>
      <w:rFonts w:ascii="Calibri" w:hAnsi="Calibri" w:cs="Times New Roman"/>
      <w:b/>
      <w:bCs/>
      <w:i/>
      <w:iCs/>
      <w:color w:val="00B050"/>
      <w:sz w:val="22"/>
      <w:szCs w:val="22"/>
      <w:lang w:val="it-IT" w:eastAsia="it-IT" w:bidi="ar-SA"/>
    </w:rPr>
  </w:style>
  <w:style w:type="character" w:styleId="SubtleReference">
    <w:name w:val="Subtle Reference"/>
    <w:basedOn w:val="DefaultParagraphFont"/>
    <w:uiPriority w:val="99"/>
    <w:qFormat/>
    <w:rsid w:val="00412060"/>
    <w:rPr>
      <w:rFonts w:cs="Times New Roman"/>
      <w:smallCaps/>
      <w:color w:val="92D050"/>
      <w:u w:val="single"/>
    </w:rPr>
  </w:style>
  <w:style w:type="character" w:styleId="IntenseReference">
    <w:name w:val="Intense Reference"/>
    <w:basedOn w:val="DefaultParagraphFont"/>
    <w:uiPriority w:val="99"/>
    <w:qFormat/>
    <w:rsid w:val="00412060"/>
    <w:rPr>
      <w:rFonts w:cs="Times New Roman"/>
      <w:b/>
      <w:bCs/>
      <w:smallCaps/>
      <w:color w:val="92D050"/>
      <w:spacing w:val="5"/>
      <w:u w:val="single"/>
    </w:rPr>
  </w:style>
  <w:style w:type="character" w:styleId="SubtleEmphasis">
    <w:name w:val="Subtle Emphasis"/>
    <w:basedOn w:val="DefaultParagraphFont"/>
    <w:uiPriority w:val="99"/>
    <w:qFormat/>
    <w:rsid w:val="00412060"/>
    <w:rPr>
      <w:rFonts w:cs="Times New Roman"/>
      <w:i/>
      <w:iCs/>
      <w:color w:val="808080"/>
    </w:rPr>
  </w:style>
  <w:style w:type="character" w:styleId="Emphasis">
    <w:name w:val="Emphasis"/>
    <w:basedOn w:val="DefaultParagraphFont"/>
    <w:uiPriority w:val="99"/>
    <w:qFormat/>
    <w:locked/>
    <w:rsid w:val="00412060"/>
    <w:rPr>
      <w:rFonts w:ascii="Segoe UI Light" w:hAnsi="Segoe UI Light" w:cs="Times New Roman"/>
      <w:i/>
      <w:iCs/>
    </w:rPr>
  </w:style>
  <w:style w:type="character" w:styleId="EndnoteReference">
    <w:name w:val="endnote reference"/>
    <w:basedOn w:val="DefaultParagraphFont"/>
    <w:uiPriority w:val="99"/>
    <w:semiHidden/>
    <w:rsid w:val="00412060"/>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955086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4.unitn.it/Ugcvp/it/Web/ProdottiAutore/PER0003271"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consorziocgm.org" TargetMode="External"/><Relationship Id="rId34" Type="http://schemas.openxmlformats.org/officeDocument/2006/relationships/image" Target="media/image19.png"/><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9.png"/><Relationship Id="rId25" Type="http://schemas.openxmlformats.org/officeDocument/2006/relationships/hyperlink" Target="mailto:segreteria@consorzioarche.org" TargetMode="External"/><Relationship Id="rId33" Type="http://schemas.openxmlformats.org/officeDocument/2006/relationships/image" Target="media/image18.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mailto:pierluca.ghibelli@consorziocgm.it"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oleObject" Target="embeddings/oleObject3.bin"/><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www.sel.org" TargetMode="External"/><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image" Target="media/image17.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www.confcooperative.it" TargetMode="External"/><Relationship Id="rId30" Type="http://schemas.openxmlformats.org/officeDocument/2006/relationships/image" Target="media/image16.pn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footer2.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hyperlink" Target="mailto:biuro@spoldzielnie.org" TargetMode="External"/><Relationship Id="rId1" Type="http://schemas.openxmlformats.org/officeDocument/2006/relationships/image" Target="media/image25.jpe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23</TotalTime>
  <Pages>72</Pages>
  <Words>22470</Words>
  <Characters>-32766</Characters>
  <Application>Microsoft Office Outlook</Application>
  <DocSecurity>0</DocSecurity>
  <Lines>0</Lines>
  <Paragraphs>0</Paragraphs>
  <ScaleCrop>false</ScaleCrop>
  <Company>TARR S.A.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OŚWIADCZENIE UCZESTNIKA PROJEKTU O WYRAŻENIU ZGODY NA PRZETWARZANIE DANYCH OSOBOWYCH</dc:title>
  <dc:subject/>
  <dc:creator>TARR S.A.</dc:creator>
  <cp:keywords/>
  <dc:description/>
  <cp:lastModifiedBy>Justyna</cp:lastModifiedBy>
  <cp:revision>5</cp:revision>
  <cp:lastPrinted>2013-01-22T08:38:00Z</cp:lastPrinted>
  <dcterms:created xsi:type="dcterms:W3CDTF">2014-02-04T10:40:00Z</dcterms:created>
  <dcterms:modified xsi:type="dcterms:W3CDTF">2014-02-04T11:09:00Z</dcterms:modified>
</cp:coreProperties>
</file>